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Compagnons (82)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3661 (mérites d'Abu Bakr) · Sîra Ibn Hisham · Tabari, Tarikh al-Rusul wa al-Muluk · Ibn Sa'd, Tabaqat al-Kubra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(rachat des esclaves) · Bukhari, hadith d'Abu Bakr et le rachat de Bilal · Tabari, Tarikh · Tafsir Ibn Kathir sur sourate Al-Layl (92:5-21) · Hadith Bukhari 3661 (Personne ne nous a fait du bien sans que nous lui rendions, sauf Abu Bakr)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9:40 (le verset de la grotte) · Bukhari 3653, 3922 · Muslim 2381 · Sîra Ibn Hisham · Tabari · Note : le récit de l'araignée et des colombes provient de la tradition (Mustadrak Hakim, hadiths divers), à signaler comme tradition non-coranique.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3667, 6830 (mort du Prophète ﷺ, discours d'Abu Bakr) · Sîra Ibn Hisham · Tabari, Tarikh · Coran 3:144 (verset cité par Abu Bakr) · Hadith sur la zakat et les guerres de la Ridda (Bukhari 1399)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466 (Si je devais prendre un ami intime), 3673 (mérites d'Abu Bakr) · Tirmidhi 3678 · Sîra Ibn Hisham · Tabari, Tarikh · Ibn Sa'd, Tabaqat · Note : le détail du poison à effet retard relève de la tradition rapportée, à signaler comme tel.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(conversion d'Omar) · Bukhari 3683, 3866 · Tirmidhi 3681 (hadith : Ô Allah, fortifie l'Islam par celui que Tu aimes le plus) · Tabari, Tarikh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(récits du règne d'Omar) · Ibn Sa'd, Tabaqat al-Kubra · Ibn al-Jawzi, Manaqib Omar · Hadith sur la simplicité d'Omar (Bukhari 6730) · Note : l'épisode de la mère aux pierres dans la marmite est largement transmis dans la tradition, à signaler comme tel.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4617, 3681 (les muwafaqat d'Omar) · Coran 5:90-91 (verset du vin) · Coran 4:20 (verset du quintar pour les dots) · Tabari, Tarikh · Ibn al-Jawzi · Note : l'épisode du fils d'Omar puni à mort est rapporté dans plusieurs sources mais avec des variantes ; à signaler comme tradition rapportée.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al-Rusul wa al-Muluk (entrée d'Omar à Jérusalem) · Ibn al-Jawzi, Manaqib Omar · Sources chrétiennes contemporaines (Patriarche Sophrone, Théophane le Confesseur) · Pacte d'Omar (texte transmis sous plusieurs versions, à signaler) · Note : les détails précis (mare boueuse, tour de chamelle, ramassage des immondices) proviennent de la tradition rapportée, à signaler comme tels.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3700, 3692 (mort d'Omar) · Sîra Ibn Hisham · Tabari, Tarikh · Ibn Sa'd, Tabaqat · Ibn al-Jawzi, Manaqib Omar · Note : les paroles exactes d'Omar à l'agonie sont transmises avec quelques variantes selon les sources, à signaler comme tradition rapportée.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(mariage du Prophète ﷺ avec Khadija) · Ibn Sa'd, Tabaqat · Tabari, Tarikh · Hadiths divers sur le caractère du Prophète ﷺ avant la prophétie (Bukhari 3) · Note : les détails du voyage de Maysara (moine, nuages) proviennent de la tradition rapportée, à signaler comme tels.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3, 4953 (récit de la première révélation, rapport d'Aïcha) · Muslim 160 · Sîra Ibn Hisham · Tabari, Tarikh · Coran 96:1-5 (premiers versets révélés, sourate Al-Alaq)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· Tabari, Tarikh · Ibn Sa'd, Tabaqat · Hadiths sur le boycott des Hashim (Bukhari 1589, 3882) · Hadith sur la générosité de Khadija (Bukhari 3818)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3818, 3821 (mérites de Khadija, hadith d'Aïcha) · Muslim 2435 · Sîra Ibn Hisham · Tabari, Tarikh · Hadith de la maison de roseaux (Bukhari 3820)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3411, 3815 (hadith des quatre meilleures femmes) · Muslim 2430-2435 · Sîra Ibn Hisham (visite à la tombe à La Mecque) · Tabari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· Bukhari 3706, Muslim 2404 · Tabari, Tarikh · Ibn Sa’d, Tabaqat · Coran 5:55 (selon une partie de l’exégèse, à signaler)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3009, 4209 (bataille de Khaybar, hadith de l'étendard) · Muslim 2406 · Hadith de Manzilat Harun (Bukhari 3706, Muslim 2404) · Sîra Ibn Hisham · Tabari · Note : le détail de la porte arrachée et de la salive guérissant les yeux provient de la tradition rapportée, à signaler comme tel.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3705 (mariage d'Ali et Fatima) · Bukhari 5361, Muslim 2727 (tasbih de Fatima) · Sîra Ibn Hisham · Ibn Sa'd, Tabaqat · Note : le détail de la lavure de Fatima par Ali lui-même est rapporté dans plusieurs sources, à signaler comme tradition.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(récit du califat d'Ali, batailles du Chameau, Siffin, Nahrawan) · Ibn al-Athir, Al-Kamil · Nahj al-Balagha (discours et aphorismes attribués à Ali, à signaler pour l'authenticité de hadiths spécifiques) · Sources chi'ites diverses · Note : les détails des batailles civiles sont sensibles théologiquement, les chiffres de pertes varient selon les sources ; tradition reconnue par sunnites et chi'ites quant aux grandes lignes.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(mort d'Ali) · Ibn al-Athir, Al-Kamil · Nahj al-Balagha (lettre à Hasan, à signaler pour l'authenticité de détails) · Hadith sur la durée du califat trente ans (Abu Dawud 4646, Tirmidhi 2226) · Sources sunnites et chi'ites concordantes sur les grandes lignes, divergentes sur certains détails interprétatifs.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3894, 5158 (mariage avec Aïcha, rêve du Prophète ﷺ) · Muslim 1422 · Sîra Ibn Hisham · Ibn Sa'd, Tabaqat · Note : la question de l'âge d'Aïcha au moment du mariage et de la cohabitation est débattue dans les recherches savantes contemporaines, à signaler comme tel.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4141, 4750 (récit complet de la calomnie rapporté par Aïcha elle-même) · Muslim 2770 · Coran 24:11-20 (sourate An-Nur, versets de la disculpation) · Sîra Ibn Hisham · Tabari · Note : les paroles d'Aïcha citant Yaqub sont rapportées dans le hadith principal.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4435, 4438, 4449 (mort du Prophète ﷺ, récit d'Aïcha) · Muslim 2444 · Sîra Ibn Hisham · Tabari, Tarikh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Bukhari, Muslim — corpus des hadiths rapportés par Aïcha · Ibn Sa'd, Tabaqat al-Kubra · Ibn Hajar, Al-Isaba · Note : le chiffre exact de 2210 hadiths rapportés est traditionnel, certaines recensions en comptent plus ou moins selon les méthodes ; Aïcha reste néanmoins l'une des quatre principales transmetteuses du corpus.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(bataille du Chameau) · Ibn al-Athir, Al-Kamil · Bukhari et Muslim sur les paroles de regret d'Aïcha · Ibn Sa'd, Tabaqat · Note : les détails précis des paroles d'Aïcha sur son regret sont rapportés dans plusieurs sources avec quelques variantes, à signaler comme tradition rapportée.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3699 (mariages avec les filles du Prophète ﷺ) · Bukhari 3699 (mention d'Uthman et Ruqayyah/Badr) · Sîra Ibn Hisham · Ibn Sa'd, Tabaqat · Hadith Bukhari 3695 (Les anges ont pudeur devant Uthman)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3703 (puits de Ruma) · Tirmidhi 3700 (armée d'al-Usra et phrase du Prophète ﷺ) · Sîra Ibn Hisham (récit complet de Tabouk) · Tabari, Tarikh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(récit complet du règne et de la mort d'Uthman) · Ibn al-Athir, Al-Kamil · Bukhari et Muslim sur la compilation du Coran · Sîra Ibn Hisham · Note : le détail du sang sur le Coran et le verset précis est rapporté par plusieurs sources, à signaler comme tradition transmise.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3729 (Fatima est une partie de moi) · Bukhari 240 (l'épisode des entrailles à la Ka'ba) · Tirmidhi 3781 (les seigneurs des jeunes du paradis) · Sîra Ibn Hisham · Tabari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3729 (refus du second mariage d'Ali, Fatima partie de moi) · Tirmidhi (incident du collier d'or, plusieurs sources) · Sîra Ibn Hisham · Ibn Sa'd, Tabaqat · Note : certains détails (incident précis du collier) relèvent de la tradition rapportée, à signaler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6285 (chuchotements du Prophète ﷺ à Fatima) · Bukhari 4240-4241 (mort de Fatima, conflit avec Abu Bakr) · Muslim 1759 · Sîra Ibn Hisham · Tabari · Note : le récit du brancard couvert par Asma est rapporté par plusieurs sources (Tabaqat Ibn Sa'd notamment), à signaler comme tradition. La sévérité du conflit avec Abu Bakr est interprétée différemment selon sunnites et chi'ites, à signaler comme tel.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(conversion de Hamza) · Tabari, Tarikh · Ibn Sa'd, Tabaqat · Note : les détails précis (esclave d'Abdullah ibn Jud'an, dialogue avec Abu Jahl) sont rapportés avec quelques variantes selon les sources, à signaler comme tradition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(récit complet de Badr) · Tabari, Tarikh · Bukhari 3958-3960 · Coran 8:9 (intervention angélique à Badr) · Note : les chiffres exacts des victimes de Hamza varient selon les sources, à signaler comme tradition rapportée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(récit complet d'Uhud) · Tabari, Tarikh · Bukhari 4072 (mort de Hamza, mutilation) · Coran 16:126-127 (versets sur la patience après la mutilation) · Note : le récit de Wahshi est largement transmis dans plusieurs sources, à signaler comme tradition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(torture de Bilal et rachat par Abu Bakr) · Tabari, Tarikh · Ibn Sa'd, Tabaqat · Bukhari 3754 (mérites de Bilal) · Note : les détails précis de la torture sont rapportés avec quelques variantes (pierre sur la poitrine, corps traîné par des enfants) selon les sources, à signaler comme tradition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499, Tirmidhi 189, Ibn Majah 706 (récit du rêve d'Abdullah ibn Zayd et de l'adhan) · Bukhari 604-606 · Sîra Ibn Hisham · Note : le détail du défaut de prononciation de Bilal et de la phrase du Prophète ﷺ "le sin de Bilal vaut un shin" est rapporté dans plusieurs sources mais avec quelques variantes, à signaler comme tradition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· Ibn Sa'd, Tabaqat · Ibn al-Athir · Note : les récits du dernier adhan à Jérusalem puis à Médine sont largement transmis dans la tradition postérieure (sources notamment chez Ibn al-Jawzi et Ibn al-Athir), avec quelques variantes selon les versions. À signaler comme tradition rapportée.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(conversion de Khalid, bataille d'Uhud) · Tabari, Tarikh · Bukhari 4262 (mérites de Khalid) · Ibn Sa'd, Tabaqat · Hadith "L'Islam efface ce qui était avant" (Muslim 121)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(campagnes de Khalid en Irak et Syrie) · Bukhari 3757 (Sayf Allah) · Ibn al-Athir, Al-Kamil · Ibn Sa'd, Tabaqat · Note : les détails militaires précis (canal du sang, technique des chamelles) sont rapportés dans plusieurs sources avec quelques variantes, à signaler comme tradition militaire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(démission par Omar, mort de Khalid) · Ibn al-Athir · Ibn Sa'd, Tabaqat · Note : la phrase exacte de Khalid à l'agonie est rapportée avec quelques variantes selon les sources, mais le sens général est largement transmis dans la tradition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(récit autobiographique de Salman rapporté par Abdullah ibn Abbas) · Tabari, Tarikh · Bukhari 3946 (mention de Salman) · Ibn Sa'd, Tabaqat · Musnad Ahmad 23737 (récit étendu de la conversion)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(suite du récit de Salman, rachat) · Hakim Mustadrak 6543 (Salman fait partie de nous, ahl al-bayt) · Tabari · Ibn Sa'd, Tabaqat · Note : la description précise du sceau de la prophétie figure dans plusieurs hadiths (Muslim 2344 notamment), à signaler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4101-4104 (bataille du Khandaq, l'idée du fossé) · Tabari, Tarikh · Ibn Sa'd, Tabaqat (récits sur le gouvernorat de Mada'in) · Hakim Mustadrak · Note : les détails biographiques sur la vie tardive de Salman à Mada'in et sur sa mort proviennent principalement d'Ibn Sa'd et d'Ibn al-Athir, avec quelques variantes selon les sources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(conversion de Mus'ab) · Tirmidhi 2476 (description de la métamorphose de Mus'ab par le Prophète ﷺ) · Ibn Sa'd, Tabaqat · Tabari, Tarikh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(mission de Mus'ab à Médine, conversion de Sa'd ibn Mu'adh) · Tabari, Tarikh · Bukhari 3925 (récit de la conversion massive de Yathrib)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(mort de Mus'ab à Uhud) · Bukhari 1276, 1277 (enterrement de Mus'ab, herbe sur les pieds) · Coran 33:23 (verset descendu pour les martyrs d'Uhud) · Tabari · Ibn Sa'd, Tabaqat · Note : le récit de la confusion entre Mus'ab et le Prophète ﷺ par Ibn Qami'a est largement transmis, à signaler comme tradition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119 (hadith du manteau, comment Abu Hurayra cessa d'oublier) · Bukhari et Muslim — corpus immense des hadiths d'Abu Hurayra · Sîra Ibn Hisham · Ibn Sa'd, Tabaqat · Hadith Bukhari 6452 (Ahl as-Suffa, les gens du Banc) · Note : le chiffre de 5374 hadiths est traditionnel, certaines recensions donnent des chiffres légèrement différents selon les méthodes de comptage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6452 (Ahl as-Suffa, vie de pauvreté d'Abu Hurayra) · Bukhari 2682, Muslim 2492 (Abu Hurayra restait avec le Prophète ﷺ pour le ventre) · Bukhari 5375 (récit du lait miraculeux) · Bukhari 6453 (pierre attachée pour la faim) · Note : sur les controverses autour d'Abu Hurayra et le nombre de ses hadiths, les positions sunnites majoritaires et certaines positions chi'ites diffèrent, à signaler comme tradition débattue sur ce point précis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3722 (la formule fidaka abi wa ummi à Sa'd à Uhud) · Muslim 1748 (récit de la mère de Sa'd et du jeûne) · Coran 29:8 et 31:14-15 (versets sur la piété filiale et ses limites) · Sîra Ibn Hisham · Tabari, Tarikh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(bataille d'al-Qadisiyyah, conquête de Ctésiphon) · Ibn al-Athir, Al-Kamil · Bukhari (mérites de Sa'd) · Note : les chiffres précis des armées (30 000 vs 120 000) varient selon les sources, à signaler. Le récit du tapis et son partage est largement transmis dans la tradition, avec quelques variantes sur les sommes et les bénéficiaires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3592, Tirmidhi 1327 (dialogue méthodologique avec le Prophète ﷺ avant le Yémen) · Tirmidhi 3790 (Le plus savant en halal et haram) · Ibn Sa'd, Tabaqat · Tabari, Tarikh · Note : la chaîne de transmission du hadith de l'ijtihad de Mu'adh a fait l'objet de discussions parmi les savants du hadith, mais sa transmission par voie large et l'autorité du contenu sont reconnues par les quatre écoles sunnites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5729, Muslim 2218 (récit de Sargh, quarantaine, hadith de l'épidémie) · Tabari, Tarikh (épidémie d'Amwas) · Ibn Sa'd, Tabaqat · Hadith Bukhari 3805 (Le plus savant en halal et haram est Mu'adh) · Note : le chiffre de 25 000 morts à Amwas varie selon les sources, certaines donnant 20 000, d'autres davantage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3809, 4961 (hadith d'Ubayy et la récitation devant le Prophète ﷺ) · Muslim 799 · Tirmidhi 3793 (les quatre meilleurs récitateurs) · Sîra Ibn Hisham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4474 (la plus grande sourate, al-Fatiha) · Bukhari 4986-4987 (compilation du Coran sous Abu Bakr et Uthman) · Tabari, Tarikh · Ibn Sa'd, Tabaqat · Note : sur la question des sourates al-Hafd et al-Khal' du mushaf d'Ubayy, plusieurs positions existent dans la tradition, à signaler comme question technique de l'histoire de la compilation du Coran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(rachat refusé, adoption de Zayd) · Tabari, Tarikh · Ibn Sa'd, Tabaqat · Bukhari 4782 (verset sur l'adoption, Coran 33:5)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(bataille de Mu'ta) · Tabari, Tarikh · Bukhari 4262 (mort des trois commandants à Mu'ta, deux ailes de Ja'far) · Bukhari 1303 (le Prophète ﷺ pleure la mort de Zayd, formule de l'attendrissement) · Note : les chiffres de l'armée ennemie (cent mille hommes) varient grandement selon les sources et sont probablement exagérés selon les historiens modernes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3522, 3861 (récit de la conversion d'Abu Dharr, son frère Unays, l'épisode de Zamzam) · Muslim 2473 · Sîra Ibn Hisham · Ibn Sa'd, Tabaqat · Tabari, Tarikh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3861 (mort solitaire d'Abu Dharr) · Muslim 2473 · Tabari, Tarikh (épisode de l'exil sous Uthman) · Ibn Sa'd, Tabaqat · Note : la position juridique d'Abu Dharr sur l'interdiction d'accumuler les richesses n'est pas celle retenue par la majorité des écoles juridiques sunnites, qui considèrent que la zakat versée suffit à rendre les biens licites. À signaler comme position individuelle d'Abu Dharr, non doctrine majoritaire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3739 (Talha martyr vivant) · Bukhari 4063 (les soixante-dix blessures à Uhud) · Sîra Ibn Hisham · Tabari, Tarikh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3724 (Ali pleure Talha) · Tabari, Tarikh (bataille du Chameau) · Ibn al-Athir, Al-Kamil · Ibn Sa'd, Tabaqat · Note : la chaîne de transmission du hadith Talha et Zubayr voisins du Prophète ﷺ au paradis est discutée par certains savants du hadith, à signaler comme tradition rapportée avec quelques variantes selon les sources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3719 (Zubayr hawari du Prophète ﷺ) · Sîra Ibn Hisham (récit de la fumée d'oncle, de l'épée à la rumeur de la mort) · Tabari, Tarikh · Ibn Sa'd, Tabaqat · Tirmidhi 3744 (Tout prophète a un hawari)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(mort de Zubayr) · Ibn al-Athir, Al-Kamil · Bukhari 3717 (Zubayr et Ali, l'arbre du Pacte) · Hakim Mustadrak (récit du repentir avant la bataille) · Note : la prédiction du Prophète ﷺ sur Zubayr combattant Ali est rapportée dans plusieurs sources avec quelques variantes, à signaler comme tradition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2049, 3781 (récit de la fraternité avec Sa'd ibn ar-Rabi') · Tabari, Tarikh · Ibn Sa'd, Tabaqat · Note : le récit des sept cents chameaux donnés en aumône est rapporté dans plusieurs sources (Ibn al-Athir, Hakim Mustadrak), à signaler comme tradition transmise avec quelques variantes sur le chiffre exact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2049 (récit du jeûne et des larmes) · Tirmidhi 3680 · Tabari, Tarikh · Ibn Sa'd, Tabaqat · Note : les chiffres exacts de la fortune d'Abdurrahman et de l'héritage varient selon les sources, certaines donnant des montants supérieurs, à signaler comme tradition rapportée avec quelques variantes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4005 (mariage de Hafsa avec le Prophète ﷺ, dialogue d'Omar avec Abu Bakr et Uthman) · Sîra Ibn Hisham · Tabari, Tarikh · Ibn Sa'd, Tabaqat al-Kubra · Note : le mushaf de Hafsa et son rôle dans la compilation du Coran est largement attesté dans la tradition (Bukhari 4986-4987)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66:1-5 (sourate at-Tahrim) · Bukhari 4914-4915 (récit de l'épisode Mariya/Hafsa) · Bukhari 4987 (mushaf gardé chez Hafsa) · Muslim 1479 · Tabari, Tarikh · Note : le récit précis de l'épisode avec Mariya est rapporté dans plusieurs sources avec quelques variantes; la tradition exégétique le lie à la révélation des premiers versets de Tahrim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(récit de la Hégire d'Umm Salama, séparation et retrouvailles) · Tabari, Tarikh · Ibn Sa'd, Tabaqat · Note : les détails du voyage avec Uthman ibn Talha sont rapportés dans plusieurs sources avec quelques variantes, à signaler comme tradition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2731-2732 (épisode de Hudaybiyya, conseil d'Umm Salama) · Muslim 1418 · Sîra Ibn Hisham · Tabari, Tarikh · Ibn Sa'd, Tabaqat · Note : la tradition du sable de Karbala est rapportée par plusieurs sources notamment Ibn Sa'd et al-Hakim, à signaler comme tradition transmise avec quelques variantes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2979 (Asma et la Hégire, ceinture déchirée) · Bukhari 3905 (le ravitaillement de la grotte de Thawr) · Sîra Ibn Hisham · Tabari, Tarikh · Ibn Sa'd, Tabaqat al-Kubra · Note : le récit de la gifle d'Abu Jahl est rapporté par plusieurs sources avec quelques variantes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(mort d'Abdullah ibn az-Zubayr et dialogue avec Asma) · Ibn al-Athir, Al-Kamil · Bukhari 3905 · Note : les détails du dialogue final entre Asma et son fils sont rapportés dans plusieurs sources avec quelques variantes; la formule du cavalier qui descend de sa monture est largement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(martyre de Yasir et Sumayya, faiblesse d'Ammar) · Tabari, Tarikh · Coran 16:106 (verset sur la contrainte) · Hakim Mustadrak · Note : la tradition de la mort de Sumayya à la lance d'Abu Jahl est largement rapportée mais certains détails précis varient selon les sources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447, Muslim 2915 (hadith de la bande rebelle, transmission largement attestée) · Tabari, Tarikh (mort d'Ammar à Siffin) · Ibn al-Athir, Al-Kamil · Note : le hadith de la bande rebelle est l'un des plus largement transmis (mutawatir selon certains savants); son interprétation politique précise quant à la légitimité d'Ali vs Mu'awiya fait l'objet de débats historiques, à signaler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(conversion de Sa'd, parole avant Badr) · Tabari, Tarikh · Bukhari 3952 · Muslim 1779 · Ibn Sa'd, Tabaqat al-Kubra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3803 (le trône d'Allah tremble pour Sa'd) · Bukhari 4121 (verdict des Banu Qurayza) · Muslim 2466 · Sîra Ibn Hisham · Tabari, Tarikh · Ibn Sa'd, Tabaqat · Note : l'épisode des Banu Qurayza est largement traité dans les sources mais les chiffres précis varient et l'interprétation morale a fait débat parmi les chercheurs modernes; à signaler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58:1-4 (sourate al-Mujadila, versets de l'abrogation du dhihar) · Bukhari 7385 · Abu Dawud 2214-2216 (hadiths transmettant l'épisode) · Ibn Sa'd, Tabaqat · Note : la situation conjugale précise et certains détails sont rapportés avec quelques variantes selon les sources mais le cadre général est consensuel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Kathir, Tafsir (commentaire sur la sourate al-Mujadila, anecdote d'Omar) · Ibn al-Athir, Usd al-Ghaba · Ibn Hajar, Al-Isaba · Note : l'épisode de l'arrêt d'Omar par Khawla est rapporté dans plusieurs sources biographiques avec quelques variantes; l'authenticité précise de chaque détail est discutée mais l'esprit général est consensuel dans la tradition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Sa'd, Tabaqat al-Kubra (biographie de Suhayb) · Tabari, Tarikh · Ibn al-Athir, Usd al-Ghaba · Sîra Ibn Hisham · Note : les détails de l'enlèvement, de la jeunesse à Byzance et du retour à La Mecque sont rapportés avec quelques variantes selon les sources biographiques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2:207 (verset descendu pour Suhayb selon Ibn Kathir et la tradition exégétique majoritaire) · Hakim Mustadrak · Tabari · Ibn Sa'd, Tabaqat · Ibn al-Athir, Usd al-Ghaba · Note : l'attribution du verset 2:207 à Suhayb est rapportée par plusieurs exégètes mais certains commentateurs proposent une portée plus générale; à signaler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58:22 (verset de la sourate al-Mujadila lié à Abu Ubayda selon Ibn Kathir et la tradition exégétique majoritaire) · Sîra Ibn Hisham (combat avec son père à Badr) · Tabari · Ibn Sa'd, Tabaqat (récit des dents arrachées à Uhud) · Note : la rencontre directe avec le père à Badr est rapportée dans plusieurs sources avec quelques variantes sur les circonstances exactes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3744 (Abu Ubayda al-Amin) · Bukhari 4380 (Omar regrette la désignation d'Abu Ubayda) · Muslim 2419 · Tabari, Tarikh · Ibn Sa'd, Tabaqat · Sîra Ibn Hisham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(martyre de la famille de Yasir, conversion de Sumayya) · Tabari, Tarikh · Ibn Sa'd, Tabaqat al-Kubra · Note : les détails biographiques précis sur Sumayya avant sa conversion sont rares; les sources se concentrent principalement sur le martyre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118, 7354 (Abu Hurayra et la mémorisation totale) · Sahifa Hammam ibn Munabbih (premier recueil écrit de hadiths d’Abu Hurayra) · Ibn Sa’d, Tabaqat · Ibn Hajar, Tahdhib at-Tahdhib · Note : la Sahifa de Hammam est l’un des plus anciens documents écrits préservés de la tradition hadithienne, datée du premier siècle de l’Hégire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2026-06-07T15:17:51.921Z</dcterms:created>
  <dcterms:modified xsi:type="dcterms:W3CDTF">2026-06-07T15:17:51.921Z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