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Colère — Cycle 1</w:t>
      </w:r>
    </w:p>
    <w:p>
      <w:pPr>
        <w:pBdr>
          <w:bottom w:val="single" w:sz="1"/>
        </w:pBdr>
        <w:spacing w:after="200"/>
      </w:pPr>
    </w:p>
    <w:p>
      <w:pPr>
        <w:pStyle w:val="Heading2"/>
        <w:spacing w:before="300"/>
      </w:pPr>
      <w:r>
        <w:rPr>
          <w:b/>
          <w:bCs/>
          <w:sz w:val="26"/>
          <w:szCs w:val="26"/>
        </w:rPr>
        <w:t xml:space="preserve">J1 — La colère n'est pas ton ennemie</w:t>
      </w:r>
    </w:p>
    <w:p>
      <w:pPr>
        <w:pStyle w:val="Heading3"/>
        <w:spacing w:before="200"/>
      </w:pPr>
      <w:r>
        <w:rPr>
          <w:b/>
          <w:bCs/>
          <w:sz w:val="22"/>
          <w:szCs w:val="22"/>
        </w:rPr>
        <w:t xml:space="preserve">Verset</w:t>
      </w:r>
    </w:p>
    <w:p>
      <w:pPr>
        <w:spacing w:after="120"/>
      </w:pPr>
      <w:r>
        <w:rPr>
          <w:sz w:val="22"/>
          <w:szCs w:val="22"/>
        </w:rPr>
        <w:t xml:space="preserve">…ceux qui dominent leur colère et pardonnent aux gens — et Allah aime les bienfaisants.</w:t>
      </w:r>
    </w:p>
    <w:p>
      <w:pPr>
        <w:spacing w:after="120"/>
      </w:pPr>
      <w:r>
        <w:rPr>
          <w:i/>
          <w:iCs/>
          <w:sz w:val="22"/>
          <w:szCs w:val="22"/>
        </w:rPr>
        <w:t xml:space="preserve">— Âl 'Imrân 3:134</w:t>
      </w:r>
    </w:p>
    <w:p>
      <w:pPr>
        <w:spacing w:after="120"/>
      </w:pPr>
      <w:r>
        <w:rPr>
          <w:sz w:val="22"/>
          <w:szCs w:val="22"/>
        </w:rPr>
        <w:t xml:space="preserve">Sourate Âl 'Imrân, dans la description des pieux (muttaqîn).</w:t>
      </w:r>
    </w:p>
    <w:p>
      <w:pPr>
        <w:spacing w:after="120"/>
      </w:pPr>
      <w:r>
        <w:rPr>
          <w:sz w:val="22"/>
          <w:szCs w:val="22"/>
        </w:rPr>
        <w:t xml:space="preserve">Allah ne dit pas « ceux qui ne ressentent jamais la colère » : Il loue ceux qui la maîtrisent (al-kâzimîn al-ghayz). Tout le fondement de cette cure est là — la colère viendra ; le travail n'est pas de ne plus la sentir, mais de ne plus lui obéir.</w:t>
      </w:r>
    </w:p>
    <w:p>
      <w:pPr>
        <w:pStyle w:val="Heading3"/>
        <w:spacing w:before="200"/>
      </w:pPr>
      <w:r>
        <w:rPr>
          <w:b/>
          <w:bCs/>
          <w:sz w:val="22"/>
          <w:szCs w:val="22"/>
        </w:rPr>
        <w:t xml:space="preserve">Parole d'al-Ghazâlî sur la faculté de colère</w:t>
      </w:r>
    </w:p>
    <w:p>
      <w:pPr>
        <w:spacing w:after="120"/>
      </w:pPr>
      <w:r>
        <w:rPr>
          <w:sz w:val="22"/>
          <w:szCs w:val="22"/>
        </w:rPr>
        <w:t xml:space="preserve">L'âme a trois forces : la raison ('aql), le désir (shahwa) et la colère (ghadab). La colère n'est pas à arracher : elle a un usage vrai — défendre ce qui est sacré, repousser l'injuste. Une âme sans aucune colère est diminuée ; une âme gouvernée par elle est malade. La vertu (hilm) est au milieu : une colère qui obéit à la raison et à la foi, au bon moment, au bon endroit, dans la juste mesure.</w:t>
      </w:r>
    </w:p>
    <w:p>
      <w:pPr>
        <w:spacing w:after="120"/>
      </w:pPr>
      <w:r>
        <w:rPr>
          <w:i/>
          <w:iCs/>
          <w:sz w:val="22"/>
          <w:szCs w:val="22"/>
        </w:rPr>
        <w:t xml:space="preserve">— D'après Abû Hâmid al-Ghazâlî (1058-1111)</w:t>
      </w:r>
    </w:p>
    <w:p>
      <w:pPr>
        <w:spacing w:after="120"/>
      </w:pPr>
      <w:r>
        <w:rPr>
          <w:i/>
          <w:iCs/>
          <w:sz w:val="22"/>
          <w:szCs w:val="22"/>
        </w:rPr>
        <w:t xml:space="preserve">Ihyâ' 'Ulûm ad-Dîn (rendu libre)</w:t>
      </w:r>
    </w:p>
    <w:p>
      <w:pPr>
        <w:spacing w:after="120"/>
      </w:pPr>
      <w:r>
        <w:rPr>
          <w:sz w:val="22"/>
          <w:szCs w:val="22"/>
        </w:rPr>
        <w:t xml:space="preserve">Recadrer la colère comme une faculté à canaliser, non un ennemi à éradiquer, désamorce la honte qui l'aggrave.</w:t>
      </w:r>
    </w:p>
    <w:p>
      <w:pPr>
        <w:spacing w:after="120"/>
      </w:pPr>
      <w:r>
        <w:rPr>
          <w:i/>
          <w:iCs/>
          <w:sz w:val="22"/>
          <w:szCs w:val="22"/>
        </w:rPr>
        <w:t xml:space="preserve">Avant de vouloir éteindre ta colère, il faut la comprendre — et défaire une idée fausse : que la ressentir serait un défaut. Aujourd'hui, on la regarde en face, sans la juger.</w:t>
      </w:r>
    </w:p>
    <w:p>
      <w:pPr>
        <w:pStyle w:val="Heading3"/>
        <w:spacing w:before="200"/>
      </w:pPr>
      <w:r>
        <w:rPr>
          <w:b/>
          <w:bCs/>
          <w:sz w:val="22"/>
          <w:szCs w:val="22"/>
        </w:rPr>
        <w:t xml:space="preserve">Outil 1 : Signal, pas ennemi</w:t>
      </w:r>
    </w:p>
    <w:p>
      <w:pPr>
        <w:spacing w:after="120"/>
      </w:pPr>
      <w:r>
        <w:rPr>
          <w:i/>
          <w:iCs/>
          <w:sz w:val="22"/>
          <w:szCs w:val="22"/>
        </w:rPr>
        <w:t xml:space="preserve">Repense à une colère récente. Qu'essayait-elle de protéger ou de te signaler ? (une limite franchie, une injustice, une fatigue, une peur ?)</w:t>
      </w:r>
    </w:p>
    <w:p>
      <w:pPr>
        <w:spacing w:after="120"/>
      </w:pPr>
      <w:r>
        <w:rPr>
          <w:i/>
          <w:iCs/>
          <w:sz w:val="22"/>
          <w:szCs w:val="22"/>
        </w:rPr>
        <w:t xml:space="preserve">La colère est une faculté donnée par Allah (al-Ghazâlî) ; 3:134 loue la maîtrise, pas l'absence.</w:t>
      </w:r>
    </w:p>
    <w:p>
      <w:pPr>
        <w:spacing w:after="120"/>
      </w:pPr>
      <w:r>
        <w:rPr>
          <w:i/>
          <w:iCs/>
          <w:sz w:val="22"/>
          <w:szCs w:val="22"/>
        </w:rPr>
        <w:t xml:space="preserve">[Psy] L'émotion comme signal adaptatif : la colère porte une information (une valeur ou un besoin menacé).</w:t>
      </w:r>
    </w:p>
    <w:p>
      <w:pPr>
        <w:pStyle w:val="Heading3"/>
        <w:spacing w:before="200"/>
      </w:pPr>
      <w:r>
        <w:rPr>
          <w:b/>
          <w:bCs/>
          <w:sz w:val="22"/>
          <w:szCs w:val="22"/>
        </w:rPr>
        <w:t xml:space="preserve">Outil 2 : Où elle se déclenche</w:t>
      </w:r>
    </w:p>
    <w:p>
      <w:pPr>
        <w:spacing w:after="120"/>
      </w:pPr>
      <w:r>
        <w:rPr>
          <w:sz w:val="22"/>
          <w:szCs w:val="22"/>
        </w:rPr>
        <w:t xml:space="preserve">Coche, sans te juger, là où ta colère s'allume le plus.</w:t>
      </w:r>
    </w:p>
    <w:p>
      <w:pPr>
        <w:spacing w:after="120"/>
      </w:pPr>
      <w:r>
        <w:rPr>
          <w:i/>
          <w:iCs/>
          <w:sz w:val="22"/>
          <w:szCs w:val="22"/>
        </w:rPr>
        <w:t xml:space="preserve">Connaître son nafs est le premier pas pour le dompter (esprit de la muhâsaba).</w:t>
      </w:r>
    </w:p>
    <w:p>
      <w:pPr>
        <w:spacing w:after="120"/>
      </w:pPr>
      <w:r>
        <w:rPr>
          <w:i/>
          <w:iCs/>
          <w:sz w:val="22"/>
          <w:szCs w:val="22"/>
        </w:rPr>
        <w:t xml:space="preserve">[Psy] Auto-observation des déclencheurs (self-monitoring) — première étape de la régulation.</w:t>
      </w:r>
    </w:p>
    <w:p>
      <w:pPr>
        <w:pStyle w:val="Heading3"/>
        <w:spacing w:before="200"/>
      </w:pPr>
      <w:r>
        <w:rPr>
          <w:b/>
          <w:bCs/>
          <w:sz w:val="22"/>
          <w:szCs w:val="22"/>
        </w:rPr>
        <w:t xml:space="preserve">Outil 3 : Mon style de colère</w:t>
      </w:r>
    </w:p>
    <w:p>
      <w:pPr>
        <w:spacing w:after="120"/>
      </w:pPr>
      <w:r>
        <w:rPr>
          <w:sz w:val="22"/>
          <w:szCs w:val="22"/>
        </w:rPr>
        <w:t xml:space="preserve">Quand elle monte, le plus souvent…</w:t>
      </w:r>
    </w:p>
    <w:p>
      <w:pPr>
        <w:spacing w:after="120"/>
      </w:pPr>
      <w:r>
        <w:rPr>
          <w:i/>
          <w:iCs/>
          <w:sz w:val="22"/>
          <w:szCs w:val="22"/>
        </w:rPr>
        <w:t xml:space="preserve">Choisis le plus vrai.</w:t>
      </w:r>
    </w:p>
    <w:p>
      <w:pPr>
        <w:spacing w:after="120"/>
      </w:pPr>
      <w:r>
        <w:rPr>
          <w:i/>
          <w:iCs/>
          <w:sz w:val="22"/>
          <w:szCs w:val="22"/>
        </w:rPr>
        <w:t xml:space="preserve">« Le fort est celui qui se maîtrise dans la colère » (Bukhârî 6114) — encore faut-il voir son schéma.</w:t>
      </w:r>
    </w:p>
    <w:p>
      <w:pPr>
        <w:spacing w:after="120"/>
      </w:pPr>
      <w:r>
        <w:rPr>
          <w:i/>
          <w:iCs/>
          <w:sz w:val="22"/>
          <w:szCs w:val="22"/>
        </w:rPr>
        <w:t xml:space="preserve">[Psy] Identifier son style d'expression de la colère oriente le bon remède.</w:t>
      </w:r>
    </w:p>
    <w:p>
      <w:pPr>
        <w:pStyle w:val="Heading3"/>
        <w:spacing w:before="200"/>
      </w:pPr>
      <w:r>
        <w:rPr>
          <w:b/>
          <w:bCs/>
          <w:sz w:val="22"/>
          <w:szCs w:val="22"/>
        </w:rPr>
        <w:t xml:space="preserve">Le dhikr du jour</w:t>
      </w:r>
    </w:p>
    <w:p>
      <w:pPr>
        <w:spacing w:after="120"/>
      </w:pPr>
      <w:r>
        <w:rPr>
          <w:sz w:val="22"/>
          <w:szCs w:val="22"/>
        </w:rPr>
        <w:t xml:space="preserve">La parole que notre bien-aimé Prophète ﷺ a désignée comme dissipant la colère.</w:t>
      </w:r>
    </w:p>
    <w:p>
      <w:pPr>
        <w:spacing w:after="80"/>
      </w:pPr>
      <w:r>
        <w:rPr>
          <w:b/>
          <w:bCs/>
          <w:sz w:val="22"/>
          <w:szCs w:val="22"/>
        </w:rPr>
        <w:t xml:space="preserve">Je cherche refuge auprès d'Allah contre shaytan le maudit.</w:t>
      </w:r>
    </w:p>
    <w:p>
      <w:pPr>
        <w:spacing w:after="120"/>
      </w:pPr>
      <w:r>
        <w:rPr>
          <w:sz w:val="22"/>
          <w:szCs w:val="22"/>
        </w:rPr>
        <w:t xml:space="preserve">Le Prophète ﷺ a dit qu'un homme en colère verrait sa colère partir s'il disait cette parole.</w:t>
      </w:r>
    </w:p>
    <w:p>
      <w:pPr>
        <w:spacing w:after="120"/>
      </w:pPr>
      <w:r>
        <w:rPr>
          <w:i/>
          <w:iCs/>
          <w:sz w:val="22"/>
          <w:szCs w:val="22"/>
        </w:rPr>
        <w:t xml:space="preserve">Source : Bukhârî 3282 ; Muslim 2610</w:t>
      </w:r>
    </w:p>
    <w:p>
      <w:pPr>
        <w:spacing w:after="120"/>
      </w:pPr>
      <w:r>
        <w:rPr>
          <w:sz w:val="22"/>
          <w:szCs w:val="22"/>
        </w:rPr>
        <w:t xml:space="preserve">Apprends-le maintenant, dans le calme, pour qu'il soit déjà sur ta langue dans la tempête.</w:t>
      </w:r>
    </w:p>
    <w:p>
      <w:pPr>
        <w:pStyle w:val="Heading3"/>
        <w:spacing w:before="200"/>
      </w:pPr>
      <w:r>
        <w:rPr>
          <w:b/>
          <w:bCs/>
          <w:sz w:val="22"/>
          <w:szCs w:val="22"/>
        </w:rPr>
        <w:t xml:space="preserve">Là où elle vit</w:t>
      </w:r>
    </w:p>
    <w:p>
      <w:pPr>
        <w:spacing w:after="120"/>
      </w:pPr>
      <w:r>
        <w:rPr>
          <w:sz w:val="22"/>
          <w:szCs w:val="22"/>
        </w:rPr>
        <w:t xml:space="preserve">La régulation commence par remarquer l'activation dans le corps.</w:t>
      </w:r>
    </w:p>
    <w:p>
      <w:pPr>
        <w:spacing w:after="120"/>
      </w:pPr>
      <w:r>
        <w:rPr>
          <w:sz w:val="22"/>
          <w:szCs w:val="22"/>
        </w:rPr>
        <w:t xml:space="preserve">• La prochaine fois que la colère monte, avant tout :</w:t>
      </w:r>
    </w:p>
    <w:p>
      <w:pPr>
        <w:spacing w:after="120"/>
      </w:pPr>
      <w:r>
        <w:rPr>
          <w:sz w:val="22"/>
          <w:szCs w:val="22"/>
        </w:rPr>
        <w:t xml:space="preserve">• Souffle une fois, lentement, par la bouche — l'expiration un peu plus longue que l'inspiration.</w:t>
      </w:r>
    </w:p>
    <w:p>
      <w:pPr>
        <w:spacing w:after="120"/>
      </w:pPr>
      <w:r>
        <w:rPr>
          <w:sz w:val="22"/>
          <w:szCs w:val="22"/>
        </w:rPr>
        <w:t xml:space="preserve">• Puis amène ton attention à l'intérieur, comme une lampe qui balaie ton corps : le visage et la mâchoire, la gorge, la poitrine, le ventre, les mains.</w:t>
      </w:r>
    </w:p>
    <w:p>
      <w:pPr>
        <w:spacing w:after="120"/>
      </w:pPr>
      <w:r>
        <w:rPr>
          <w:sz w:val="22"/>
          <w:szCs w:val="22"/>
        </w:rPr>
        <w:t xml:space="preserve">• Ne cherche rien à changer — repère seulement où ça chauffe, où ça se serre, où ça s'accélère.</w:t>
      </w:r>
    </w:p>
    <w:p>
      <w:pPr>
        <w:spacing w:after="120"/>
      </w:pPr>
      <w:r>
        <w:rPr>
          <w:sz w:val="22"/>
          <w:szCs w:val="22"/>
        </w:rPr>
        <w:t xml:space="preserve">• Quand tu l'as trouvé, nomme-le en silence : « la colère est là, dans ma poitrine. »</w:t>
      </w:r>
    </w:p>
    <w:p>
      <w:pPr>
        <w:spacing w:after="120"/>
      </w:pPr>
      <w:r>
        <w:rPr>
          <w:sz w:val="22"/>
          <w:szCs w:val="22"/>
        </w:rPr>
        <w:t xml:space="preserve">• Reconnaître cette trace physique t'achète une demi-seconde — et là, il y a un choix.</w:t>
      </w:r>
    </w:p>
    <w:p>
      <w:pPr>
        <w:spacing w:after="120"/>
      </w:pPr>
      <w:r>
        <w:rPr>
          <w:sz w:val="22"/>
          <w:szCs w:val="22"/>
        </w:rPr>
        <w:t xml:space="preserve">L'interoception (repérer l'activation corporelle de l'émotion) est le premier pas de l'autorégulation.</w:t>
      </w:r>
    </w:p>
    <w:p>
      <w:pPr>
        <w:spacing w:after="120"/>
      </w:pPr>
      <w:r>
        <w:rPr>
          <w:i/>
          <w:iCs/>
          <w:sz w:val="22"/>
          <w:szCs w:val="22"/>
        </w:rPr>
        <w:t xml:space="preserve">Source : « Lâ taghdab » — conseil répété du Prophète ﷺ (Bukhârî 6116)</w:t>
      </w:r>
    </w:p>
    <w:p>
      <w:pPr>
        <w:spacing w:after="120"/>
      </w:pPr>
      <w:r>
        <w:rPr>
          <w:sz w:val="22"/>
          <w:szCs w:val="22"/>
        </w:rPr>
        <w:t xml:space="preserve">Si regarder à l'intérieur t'agite davantage, garde les yeux ouverts : pose tes pieds bien à plat, sens le sol, et nomme trois choses autour de toi.</w:t>
      </w:r>
    </w:p>
    <w:p>
      <w:pPr>
        <w:spacing w:after="120"/>
      </w:pPr>
      <w:r>
        <w:rPr>
          <w:i/>
          <w:iCs/>
          <w:sz w:val="22"/>
          <w:szCs w:val="22"/>
        </w:rPr>
        <w:t xml:space="preserve">Tu as regardé ta colère en face.
Tu sais où elle se déclenche, et ton style.
Tu connais le mot du refuge.</w:t>
      </w:r>
    </w:p>
    <w:p>
      <w:pPr>
        <w:spacing w:after="120"/>
      </w:pPr>
      <w:r>
        <w:rPr>
          <w:i/>
          <w:iCs/>
          <w:sz w:val="22"/>
          <w:szCs w:val="22"/>
        </w:rPr>
        <w:t xml:space="preserve">Demain : Demain — ce qui nourrit le feu.</w:t>
      </w:r>
    </w:p>
    <w:p>
      <w:pPr>
        <w:spacing w:after="120"/>
      </w:pPr>
      <w:r>
        <w:rPr>
          <w:i/>
          <w:iCs/>
          <w:sz w:val="22"/>
          <w:szCs w:val="22"/>
        </w:rPr>
        <w:t xml:space="preserve">Murmure : Comprendre sa colère, c'est déjà cesser d'en être l'esclave.</w:t>
      </w:r>
    </w:p>
    <w:p>
      <w:pPr>
        <w:pBdr>
          <w:bottom w:val="single" w:sz="1"/>
        </w:pBdr>
        <w:spacing w:after="200"/>
      </w:pPr>
    </w:p>
    <w:p>
      <w:pPr>
        <w:pStyle w:val="Heading2"/>
        <w:spacing w:before="300"/>
      </w:pPr>
      <w:r>
        <w:rPr>
          <w:b/>
          <w:bCs/>
          <w:sz w:val="26"/>
          <w:szCs w:val="26"/>
        </w:rPr>
        <w:t xml:space="preserve">J2 — Ce qui nourrit le feu</w:t>
      </w:r>
    </w:p>
    <w:p>
      <w:pPr>
        <w:pStyle w:val="Heading3"/>
        <w:spacing w:before="200"/>
      </w:pPr>
      <w:r>
        <w:rPr>
          <w:b/>
          <w:bCs/>
          <w:sz w:val="22"/>
          <w:szCs w:val="22"/>
        </w:rPr>
        <w:t xml:space="preserve">Verset</w:t>
      </w:r>
    </w:p>
    <w:p>
      <w:pPr>
        <w:spacing w:after="120"/>
      </w:pPr>
      <w:r>
        <w:rPr>
          <w:sz w:val="22"/>
          <w:szCs w:val="22"/>
        </w:rPr>
        <w:t xml:space="preserve">Quand ceux qui ont mécru eurent mis dans leurs cœurs la fureur — la fureur de l'ignorance (jâhiliyya) — Allah fit descendre Sa quiétude (sakîna) sur Son Messager et sur les croyants.</w:t>
      </w:r>
    </w:p>
    <w:p>
      <w:pPr>
        <w:spacing w:after="120"/>
      </w:pPr>
      <w:r>
        <w:rPr>
          <w:i/>
          <w:iCs/>
          <w:sz w:val="22"/>
          <w:szCs w:val="22"/>
        </w:rPr>
        <w:t xml:space="preserve">— al-Fath 48:26</w:t>
      </w:r>
    </w:p>
    <w:p>
      <w:pPr>
        <w:spacing w:after="120"/>
      </w:pPr>
      <w:r>
        <w:rPr>
          <w:sz w:val="22"/>
          <w:szCs w:val="22"/>
        </w:rPr>
        <w:t xml:space="preserve">Révélé à Hudaybiyya, face à l'orgueil buté de Quraysh.</w:t>
      </w:r>
    </w:p>
    <w:p>
      <w:pPr>
        <w:spacing w:after="120"/>
      </w:pPr>
      <w:r>
        <w:rPr>
          <w:sz w:val="22"/>
          <w:szCs w:val="22"/>
        </w:rPr>
        <w:t xml:space="preserve">Le verset oppose la hamiyya — l'orgueil chaud du « moi », le besoin d'avoir raison — et la sakîna, le calme déposé sur les croyants. Ta colère réactive a souvent cette racine : ce n'est pas la justice qui s'enflamme, c'est la fierté blessée.</w:t>
      </w:r>
    </w:p>
    <w:p>
      <w:pPr>
        <w:pStyle w:val="Heading3"/>
        <w:spacing w:before="200"/>
      </w:pPr>
      <w:r>
        <w:rPr>
          <w:b/>
          <w:bCs/>
          <w:sz w:val="22"/>
          <w:szCs w:val="22"/>
        </w:rPr>
        <w:t xml:space="preserve">Parole d'al-Ghazâlî sur les racines de la colère</w:t>
      </w:r>
    </w:p>
    <w:p>
      <w:pPr>
        <w:spacing w:after="120"/>
      </w:pPr>
      <w:r>
        <w:rPr>
          <w:sz w:val="22"/>
          <w:szCs w:val="22"/>
        </w:rPr>
        <w:t xml:space="preserve">La colère jaillit rarement seule : elle est nourrie par des vices cachés — l'orgueil, l'auto-admiration ('ujb), l'amour d'avoir raison, la compétition, la soif d'être honoré et obéi. Soigne la racine, et la branche s'assèche : humilie l'ego, et la plupart de ce qui t'enrageait perd son carburant. On ne se bat pas pour la vérité aussi souvent qu'on le croit — on se bat pour le « moi ».</w:t>
      </w:r>
    </w:p>
    <w:p>
      <w:pPr>
        <w:spacing w:after="120"/>
      </w:pPr>
      <w:r>
        <w:rPr>
          <w:i/>
          <w:iCs/>
          <w:sz w:val="22"/>
          <w:szCs w:val="22"/>
        </w:rPr>
        <w:t xml:space="preserve">— D'après Abû Hâmid al-Ghazâlî (1058-1111)</w:t>
      </w:r>
    </w:p>
    <w:p>
      <w:pPr>
        <w:spacing w:after="120"/>
      </w:pPr>
      <w:r>
        <w:rPr>
          <w:i/>
          <w:iCs/>
          <w:sz w:val="22"/>
          <w:szCs w:val="22"/>
        </w:rPr>
        <w:t xml:space="preserve">Ihyâ' 'Ulûm ad-Dîn (rendu libre)</w:t>
      </w:r>
    </w:p>
    <w:p>
      <w:pPr>
        <w:spacing w:after="120"/>
      </w:pPr>
      <w:r>
        <w:rPr>
          <w:sz w:val="22"/>
          <w:szCs w:val="22"/>
        </w:rPr>
        <w:t xml:space="preserve">La prévention selon al-Ghazâlî : déraciner les vices qui alimentent la colère plutôt que de seulement combattre ses flammes.</w:t>
      </w:r>
    </w:p>
    <w:p>
      <w:pPr>
        <w:spacing w:after="120"/>
      </w:pPr>
      <w:r>
        <w:rPr>
          <w:i/>
          <w:iCs/>
          <w:sz w:val="22"/>
          <w:szCs w:val="22"/>
        </w:rPr>
        <w:t xml:space="preserve">Hier, tu as vu ta colère. Aujourd'hui, on creuse dessous : presque jamais elle ne jaillit seule — elle est nourrie. Et le plus souvent, ce qui la nourrit, c'est l'ego.</w:t>
      </w:r>
    </w:p>
    <w:p>
      <w:pPr>
        <w:pStyle w:val="Heading3"/>
        <w:spacing w:before="200"/>
      </w:pPr>
      <w:r>
        <w:rPr>
          <w:b/>
          <w:bCs/>
          <w:sz w:val="22"/>
          <w:szCs w:val="22"/>
        </w:rPr>
        <w:t xml:space="preserve">Outil 1 : L'ego dessous</w:t>
      </w:r>
    </w:p>
    <w:p>
      <w:pPr>
        <w:spacing w:after="120"/>
      </w:pPr>
      <w:r>
        <w:rPr>
          <w:i/>
          <w:iCs/>
          <w:sz w:val="22"/>
          <w:szCs w:val="22"/>
        </w:rPr>
        <w:t xml:space="preserve">Reprends un de tes déclencheurs fréquents (J1). Honnêtement : qu'est-ce qui est vraiment touché ? (ma fierté ? mon besoin d'avoir raison ? d'être respecté ? de contrôler ?)</w:t>
      </w:r>
    </w:p>
    <w:p>
      <w:pPr>
        <w:spacing w:after="120"/>
      </w:pPr>
      <w:r>
        <w:rPr>
          <w:i/>
          <w:iCs/>
          <w:sz w:val="22"/>
          <w:szCs w:val="22"/>
        </w:rPr>
        <w:t xml:space="preserve">La colère est nourrie par l'orgueil et le 'ujb (al-Ghazâlî) ; la hamiyyat al-jâhiliyya (48:26).</w:t>
      </w:r>
    </w:p>
    <w:p>
      <w:pPr>
        <w:spacing w:after="120"/>
      </w:pPr>
      <w:r>
        <w:rPr>
          <w:i/>
          <w:iCs/>
          <w:sz w:val="22"/>
          <w:szCs w:val="22"/>
        </w:rPr>
        <w:t xml:space="preserve">[Psy] Identifier le besoin ou la menace au cœur de la colère (analyse fonctionnelle / besoin non comblé).</w:t>
      </w:r>
    </w:p>
    <w:p>
      <w:pPr>
        <w:pStyle w:val="Heading3"/>
        <w:spacing w:before="200"/>
      </w:pPr>
      <w:r>
        <w:rPr>
          <w:b/>
          <w:bCs/>
          <w:sz w:val="22"/>
          <w:szCs w:val="22"/>
        </w:rPr>
        <w:t xml:space="preserve">Outil 2 : Les racines, chez moi</w:t>
      </w:r>
    </w:p>
    <w:p>
      <w:pPr>
        <w:spacing w:after="120"/>
      </w:pPr>
      <w:r>
        <w:rPr>
          <w:sz w:val="22"/>
          <w:szCs w:val="22"/>
        </w:rPr>
        <w:t xml:space="preserve">Coche celles qui attisent le plus ta colère.</w:t>
      </w:r>
    </w:p>
    <w:p>
      <w:pPr>
        <w:spacing w:after="120"/>
      </w:pPr>
      <w:r>
        <w:rPr>
          <w:i/>
          <w:iCs/>
          <w:sz w:val="22"/>
          <w:szCs w:val="22"/>
        </w:rPr>
        <w:t xml:space="preserve">Les causes de la colère selon al-Ghazâlî : orgueil, 'ujb, soif d'honneur.</w:t>
      </w:r>
    </w:p>
    <w:p>
      <w:pPr>
        <w:spacing w:after="120"/>
      </w:pPr>
      <w:r>
        <w:rPr>
          <w:i/>
          <w:iCs/>
          <w:sz w:val="22"/>
          <w:szCs w:val="22"/>
        </w:rPr>
        <w:t xml:space="preserve">[Psy] Repérer les préconditions (orgueil, fatigue — type HALT) qui abaissent le seuil de colère.</w:t>
      </w:r>
    </w:p>
    <w:p>
      <w:pPr>
        <w:pStyle w:val="Heading3"/>
        <w:spacing w:before="200"/>
      </w:pPr>
      <w:r>
        <w:rPr>
          <w:b/>
          <w:bCs/>
          <w:sz w:val="22"/>
          <w:szCs w:val="22"/>
        </w:rPr>
        <w:t xml:space="preserve">Outil 3 : La question d'avant</w:t>
      </w:r>
    </w:p>
    <w:p>
      <w:pPr>
        <w:spacing w:after="120"/>
      </w:pPr>
      <w:r>
        <w:rPr>
          <w:i/>
          <w:iCs/>
          <w:sz w:val="22"/>
          <w:szCs w:val="22"/>
        </w:rPr>
        <w:t xml:space="preserve">La prochaine fois que la colère monte, une question peut te faire marquer une pause avant de réagir. Écris celle que tu te poseras (ou garde l'exemple).</w:t>
      </w:r>
    </w:p>
    <w:p>
      <w:pPr>
        <w:spacing w:after="120"/>
      </w:pPr>
      <w:r>
        <w:rPr>
          <w:i/>
          <w:iCs/>
          <w:sz w:val="22"/>
          <w:szCs w:val="22"/>
        </w:rPr>
        <w:t xml:space="preserve">La parole de taqwâ contre la hamiyya (48:26) ; chercher la sakîna.</w:t>
      </w:r>
    </w:p>
    <w:p>
      <w:pPr>
        <w:spacing w:after="120"/>
      </w:pPr>
      <w:r>
        <w:rPr>
          <w:i/>
          <w:iCs/>
          <w:sz w:val="22"/>
          <w:szCs w:val="22"/>
        </w:rPr>
        <w:t xml:space="preserve">[Psy] Intention d'implémentation (si-alors) : une question pré-installée crée une pause réflexive.</w:t>
      </w:r>
    </w:p>
    <w:p>
      <w:pPr>
        <w:pStyle w:val="Heading3"/>
        <w:spacing w:before="200"/>
      </w:pPr>
      <w:r>
        <w:rPr>
          <w:b/>
          <w:bCs/>
          <w:sz w:val="22"/>
          <w:szCs w:val="22"/>
        </w:rPr>
        <w:t xml:space="preserve">Le dhikr du jour</w:t>
      </w:r>
    </w:p>
    <w:p>
      <w:pPr>
        <w:spacing w:after="120"/>
      </w:pPr>
      <w:r>
        <w:rPr>
          <w:sz w:val="22"/>
          <w:szCs w:val="22"/>
        </w:rPr>
        <w:t xml:space="preserve">Demande à Celui qui seul peut déraciner un mauvais trait.</w:t>
      </w:r>
    </w:p>
    <w:p>
      <w:pPr>
        <w:spacing w:after="80"/>
      </w:pPr>
      <w:r>
        <w:rPr>
          <w:b/>
          <w:bCs/>
          <w:sz w:val="22"/>
          <w:szCs w:val="22"/>
        </w:rPr>
        <w:t xml:space="preserve">Ô Allah, guide-moi vers le meilleur caractère, nul n'y guide sauf Toi ; détourne de moi le mauvais, nul ne l'en détourne sauf Toi.</w:t>
      </w:r>
    </w:p>
    <w:p>
      <w:pPr>
        <w:spacing w:after="120"/>
      </w:pPr>
      <w:r>
        <w:rPr>
          <w:sz w:val="22"/>
          <w:szCs w:val="22"/>
        </w:rPr>
        <w:t xml:space="preserve">Quantité : 1</w:t>
      </w:r>
    </w:p>
    <w:p>
      <w:pPr>
        <w:spacing w:after="120"/>
      </w:pPr>
      <w:r>
        <w:rPr>
          <w:sz w:val="22"/>
          <w:szCs w:val="22"/>
        </w:rPr>
        <w:t xml:space="preserve">Moment : Le matin, ou après la prière.</w:t>
      </w:r>
    </w:p>
    <w:p>
      <w:pPr>
        <w:spacing w:after="120"/>
      </w:pPr>
      <w:r>
        <w:rPr>
          <w:sz w:val="22"/>
          <w:szCs w:val="22"/>
        </w:rPr>
        <w:t xml:space="preserve">Du'â d'ouverture de la prière du Prophète ﷺ, demandant le meilleur caractère.</w:t>
      </w:r>
    </w:p>
    <w:p>
      <w:pPr>
        <w:spacing w:after="120"/>
      </w:pPr>
      <w:r>
        <w:rPr>
          <w:i/>
          <w:iCs/>
          <w:sz w:val="22"/>
          <w:szCs w:val="22"/>
        </w:rPr>
        <w:t xml:space="preserve">Source : Muslim 771</w:t>
      </w:r>
    </w:p>
    <w:p>
      <w:pPr>
        <w:spacing w:after="120"/>
      </w:pPr>
      <w:r>
        <w:rPr>
          <w:i/>
          <w:iCs/>
          <w:sz w:val="22"/>
          <w:szCs w:val="22"/>
        </w:rPr>
        <w:t xml:space="preserve">Hadith : Du'â du Prophète ﷺ (Sahih Muslim 771)</w:t>
      </w:r>
    </w:p>
    <w:p>
      <w:pPr>
        <w:spacing w:after="120"/>
      </w:pPr>
      <w:r>
        <w:rPr>
          <w:sz w:val="22"/>
          <w:szCs w:val="22"/>
        </w:rPr>
        <w:t xml:space="preserve">Vise explicitement le retrait du trait qui nourrit ta colère.</w:t>
      </w:r>
    </w:p>
    <w:p>
      <w:pPr>
        <w:pStyle w:val="Heading3"/>
        <w:spacing w:before="200"/>
      </w:pPr>
      <w:r>
        <w:rPr>
          <w:b/>
          <w:bCs/>
          <w:sz w:val="22"/>
          <w:szCs w:val="22"/>
        </w:rPr>
        <w:t xml:space="preserve">Le front à terre</w:t>
      </w:r>
    </w:p>
    <w:p>
      <w:pPr>
        <w:spacing w:after="120"/>
      </w:pPr>
      <w:r>
        <w:rPr>
          <w:sz w:val="22"/>
          <w:szCs w:val="22"/>
        </w:rPr>
        <w:t xml:space="preserve">L'orgueil, racine de la colère, ne tient pas dans la posture de l'humilité.</w:t>
      </w:r>
    </w:p>
    <w:p>
      <w:pPr>
        <w:spacing w:after="120"/>
      </w:pPr>
      <w:r>
        <w:rPr>
          <w:sz w:val="22"/>
          <w:szCs w:val="22"/>
        </w:rPr>
        <w:t xml:space="preserve">• Au sujûd de ta prochaine prière — ou, quand l'orgueil monte, dans une prosternation où tu invoques — demande à Allah de retirer la fierté qui nourrit ta colère.</w:t>
      </w:r>
    </w:p>
    <w:p>
      <w:pPr>
        <w:spacing w:after="120"/>
      </w:pPr>
      <w:r>
        <w:rPr>
          <w:sz w:val="22"/>
          <w:szCs w:val="22"/>
        </w:rPr>
        <w:t xml:space="preserve">• L'ego ne tient pas, le front contre le sol.</w:t>
      </w:r>
    </w:p>
    <w:p>
      <w:pPr>
        <w:spacing w:after="120"/>
      </w:pPr>
      <w:r>
        <w:rPr>
          <w:sz w:val="22"/>
          <w:szCs w:val="22"/>
        </w:rPr>
        <w:t xml:space="preserve">• Lui est le Haut. La querelle qui t'a enflammé est petite.</w:t>
      </w:r>
    </w:p>
    <w:p>
      <w:pPr>
        <w:spacing w:after="120"/>
      </w:pPr>
      <w:r>
        <w:rPr>
          <w:sz w:val="22"/>
          <w:szCs w:val="22"/>
        </w:rPr>
        <w:t xml:space="preserve">Se prosterner en invoquant — l'instant où le serviteur est le plus proche d'Allah — dénoue l'orgueil et interrompt l'escalade de la colère.</w:t>
      </w:r>
    </w:p>
    <w:p>
      <w:pPr>
        <w:spacing w:after="120"/>
      </w:pPr>
      <w:r>
        <w:rPr>
          <w:i/>
          <w:iCs/>
          <w:sz w:val="22"/>
          <w:szCs w:val="22"/>
        </w:rPr>
        <w:t xml:space="preserve">Source : Le serviteur est le plus proche d'Allah en sujûd (Muslim 482) ; dhikr du sujûd (Abû Dâwûd 869)</w:t>
      </w:r>
    </w:p>
    <w:p>
      <w:pPr>
        <w:spacing w:after="120"/>
      </w:pPr>
      <w:r>
        <w:rPr>
          <w:sz w:val="22"/>
          <w:szCs w:val="22"/>
        </w:rPr>
        <w:t xml:space="preserve">Le front à terre, l'orgueil se dégonfle.</w:t>
      </w:r>
    </w:p>
    <w:p>
      <w:pPr>
        <w:spacing w:after="120"/>
      </w:pPr>
      <w:r>
        <w:rPr>
          <w:i/>
          <w:iCs/>
          <w:sz w:val="22"/>
          <w:szCs w:val="22"/>
        </w:rPr>
        <w:t xml:space="preserve">Tu as creusé sous la colère.
Tu as nommé l'ego, et tes racines.
Tu as ta question d'avant.</w:t>
      </w:r>
    </w:p>
    <w:p>
      <w:pPr>
        <w:spacing w:after="120"/>
      </w:pPr>
      <w:r>
        <w:rPr>
          <w:i/>
          <w:iCs/>
          <w:sz w:val="22"/>
          <w:szCs w:val="22"/>
        </w:rPr>
        <w:t xml:space="preserve">Demain : Demain — l'instant où le feu prend.</w:t>
      </w:r>
    </w:p>
    <w:p>
      <w:pPr>
        <w:spacing w:after="120"/>
      </w:pPr>
      <w:r>
        <w:rPr>
          <w:i/>
          <w:iCs/>
          <w:sz w:val="22"/>
          <w:szCs w:val="22"/>
        </w:rPr>
        <w:t xml:space="preserve">Murmure : Soigne la racine, et la flamme perd son bois.</w:t>
      </w:r>
    </w:p>
    <w:p>
      <w:pPr>
        <w:pBdr>
          <w:bottom w:val="single" w:sz="1"/>
        </w:pBdr>
        <w:spacing w:after="200"/>
      </w:pPr>
    </w:p>
    <w:p>
      <w:pPr>
        <w:pStyle w:val="Heading2"/>
        <w:spacing w:before="300"/>
      </w:pPr>
      <w:r>
        <w:rPr>
          <w:b/>
          <w:bCs/>
          <w:sz w:val="26"/>
          <w:szCs w:val="26"/>
        </w:rPr>
        <w:t xml:space="preserve">J3 — Le feu et l'eau</w:t>
      </w:r>
    </w:p>
    <w:p>
      <w:pPr>
        <w:pStyle w:val="Heading3"/>
        <w:spacing w:before="200"/>
      </w:pPr>
      <w:r>
        <w:rPr>
          <w:b/>
          <w:bCs/>
          <w:sz w:val="22"/>
          <w:szCs w:val="22"/>
        </w:rPr>
        <w:t xml:space="preserve">Verset</w:t>
      </w:r>
    </w:p>
    <w:p>
      <w:pPr>
        <w:spacing w:after="120"/>
      </w:pPr>
      <w:r>
        <w:rPr>
          <w:sz w:val="22"/>
          <w:szCs w:val="22"/>
        </w:rPr>
        <w:t xml:space="preserve">Et si jamais le shaytan t'incite [au mal], cherche refuge auprès d'Allah. Il est Audient, Omniscient. Ceux qui [Le] craignent, lorsqu'une suggestion du shaytan les touche, se rappellent — et les voilà clairvoyants.</w:t>
      </w:r>
    </w:p>
    <w:p>
      <w:pPr>
        <w:spacing w:after="120"/>
      </w:pPr>
      <w:r>
        <w:rPr>
          <w:i/>
          <w:iCs/>
          <w:sz w:val="22"/>
          <w:szCs w:val="22"/>
        </w:rPr>
        <w:t xml:space="preserve">— al-A'râf 7:200-201</w:t>
      </w:r>
    </w:p>
    <w:p>
      <w:pPr>
        <w:spacing w:after="120"/>
      </w:pPr>
      <w:r>
        <w:rPr>
          <w:sz w:val="22"/>
          <w:szCs w:val="22"/>
        </w:rPr>
        <w:t xml:space="preserve">Sourate al-A'râf, sur la conduite face aux suggestions du shaytan.</w:t>
      </w:r>
    </w:p>
    <w:p>
      <w:pPr>
        <w:spacing w:after="120"/>
      </w:pPr>
      <w:r>
        <w:rPr>
          <w:sz w:val="22"/>
          <w:szCs w:val="22"/>
        </w:rPr>
        <w:t xml:space="preserve">Voilà l'instruction divine pour l'instant exact : le pic de colère est un nazgh, un coup de pique du shaytan. La réponse est déjà donnée : cherche refuge auprès d'Allah (fa-sta'idh). Et le pieux, touché, se rappelle — et aussitôt voit clair. Le brouillard se lève.</w:t>
      </w:r>
    </w:p>
    <w:p>
      <w:pPr>
        <w:pStyle w:val="Heading3"/>
        <w:spacing w:before="200"/>
      </w:pPr>
      <w:r>
        <w:rPr>
          <w:b/>
          <w:bCs/>
          <w:sz w:val="22"/>
          <w:szCs w:val="22"/>
        </w:rPr>
        <w:t xml:space="preserve">Parole d'al-Ghazâlî sur les remèdes du moment</w:t>
      </w:r>
    </w:p>
    <w:p>
      <w:pPr>
        <w:spacing w:after="120"/>
      </w:pPr>
      <w:r>
        <w:rPr>
          <w:sz w:val="22"/>
          <w:szCs w:val="22"/>
        </w:rPr>
        <w:t xml:space="preserve">Une fois le feu pris, la réflexion ne suffit pas toujours — le corps doit agir. al-Ghazâlî prescrit des remèdes concrets : le ta'awwudh (refuge contre le shaytan, dont vient l'impulsion) ; l'eau des ablutions (la colère est de la nature du feu, et le feu se calme par l'eau) ; le changement de posture (debout → assis, assis → allongé) ; et le silence. La colère est une flamme — le travail du croyant est de l'éteindre avant qu'elle ne le consume.</w:t>
      </w:r>
    </w:p>
    <w:p>
      <w:pPr>
        <w:spacing w:after="120"/>
      </w:pPr>
      <w:r>
        <w:rPr>
          <w:i/>
          <w:iCs/>
          <w:sz w:val="22"/>
          <w:szCs w:val="22"/>
        </w:rPr>
        <w:t xml:space="preserve">— D'après Abû Hâmid al-Ghazâlî (1058-1111)</w:t>
      </w:r>
    </w:p>
    <w:p>
      <w:pPr>
        <w:spacing w:after="120"/>
      </w:pPr>
      <w:r>
        <w:rPr>
          <w:i/>
          <w:iCs/>
          <w:sz w:val="22"/>
          <w:szCs w:val="22"/>
        </w:rPr>
        <w:t xml:space="preserve">Ihyâ' 'Ulûm ad-Dîn (rendu libre)</w:t>
      </w:r>
    </w:p>
    <w:p>
      <w:pPr>
        <w:spacing w:after="120"/>
      </w:pPr>
      <w:r>
        <w:rPr>
          <w:sz w:val="22"/>
          <w:szCs w:val="22"/>
        </w:rPr>
        <w:t xml:space="preserve">Les remèdes par l'action d'al-Ghazâlî : refuge, eau, posture, silence — des interventions corporelles avant le mental.</w:t>
      </w:r>
    </w:p>
    <w:p>
      <w:pPr>
        <w:spacing w:after="120"/>
      </w:pPr>
      <w:r>
        <w:rPr>
          <w:i/>
          <w:iCs/>
          <w:sz w:val="22"/>
          <w:szCs w:val="22"/>
        </w:rPr>
        <w:t xml:space="preserve">Hier, la racine. Aujourd'hui, l'instant : quand le feu prend malgré tout. À ce moment-là, la réflexion ne suffit pas — c'est le corps qui doit agir le premier. Voici les gestes de notre bien-aimé Prophète ﷺ.</w:t>
      </w:r>
    </w:p>
    <w:p>
      <w:pPr>
        <w:pStyle w:val="Heading3"/>
        <w:spacing w:before="200"/>
      </w:pPr>
      <w:r>
        <w:rPr>
          <w:b/>
          <w:bCs/>
          <w:sz w:val="22"/>
          <w:szCs w:val="22"/>
        </w:rPr>
        <w:t xml:space="preserve">Outil 1 : Ton plan du moment</w:t>
      </w:r>
    </w:p>
    <w:p>
      <w:pPr>
        <w:spacing w:after="120"/>
      </w:pPr>
      <w:r>
        <w:rPr>
          <w:i/>
          <w:iCs/>
          <w:sz w:val="22"/>
          <w:szCs w:val="22"/>
        </w:rPr>
        <w:t xml:space="preserve">Mets les remèdes dans TON ordre, pour les avoir prêts quand le feu prend. Tape-les dans le sens où tu veux les faire.</w:t>
      </w:r>
    </w:p>
    <w:p>
      <w:pPr>
        <w:spacing w:after="120"/>
      </w:pPr>
      <w:r>
        <w:rPr>
          <w:i/>
          <w:iCs/>
          <w:sz w:val="22"/>
          <w:szCs w:val="22"/>
        </w:rPr>
        <w:t xml:space="preserve">Des remèdes tirés de la Sunna : refuge, silence, posture, eau.</w:t>
      </w:r>
    </w:p>
    <w:p>
      <w:pPr>
        <w:spacing w:after="120"/>
      </w:pPr>
      <w:r>
        <w:rPr>
          <w:i/>
          <w:iCs/>
          <w:sz w:val="22"/>
          <w:szCs w:val="22"/>
        </w:rPr>
        <w:t xml:space="preserve">[Psy] Protocole de time-out planifié à l'avance — l'intervention anti-colère la plus probante.</w:t>
      </w:r>
    </w:p>
    <w:p>
      <w:pPr>
        <w:pStyle w:val="Heading3"/>
        <w:spacing w:before="200"/>
      </w:pPr>
      <w:r>
        <w:rPr>
          <w:b/>
          <w:bCs/>
          <w:sz w:val="22"/>
          <w:szCs w:val="22"/>
        </w:rPr>
        <w:t xml:space="preserve">Outil 2 : Avant les mots</w:t>
      </w:r>
    </w:p>
    <w:p>
      <w:pPr>
        <w:spacing w:after="120"/>
      </w:pPr>
      <w:r>
        <w:rPr>
          <w:i/>
          <w:iCs/>
          <w:sz w:val="22"/>
          <w:szCs w:val="22"/>
        </w:rPr>
        <w:t xml:space="preserve">Garder le silence est ta première maîtrise. Fixe ta règle : combien de temps tu te tais quand la colère monte, et pourquoi.</w:t>
      </w:r>
    </w:p>
    <w:p>
      <w:pPr>
        <w:spacing w:after="120"/>
      </w:pPr>
      <w:r>
        <w:rPr>
          <w:i/>
          <w:iCs/>
          <w:sz w:val="22"/>
          <w:szCs w:val="22"/>
        </w:rPr>
        <w:t xml:space="preserve">« Le fort, c'est celui qui se maîtrise dans la colère »</w:t>
      </w:r>
    </w:p>
    <w:p>
      <w:pPr>
        <w:spacing w:after="120"/>
      </w:pPr>
      <w:r>
        <w:rPr>
          <w:i/>
          <w:iCs/>
          <w:sz w:val="22"/>
          <w:szCs w:val="22"/>
        </w:rPr>
        <w:t xml:space="preserve">[Psy] Délai de réponse : souvent, la vague physiologique retombe en une à quelques minutes si on ne la nourrit pas de mots.</w:t>
      </w:r>
    </w:p>
    <w:p>
      <w:pPr>
        <w:pStyle w:val="Heading3"/>
        <w:spacing w:before="200"/>
      </w:pPr>
      <w:r>
        <w:rPr>
          <w:b/>
          <w:bCs/>
          <w:sz w:val="22"/>
          <w:szCs w:val="22"/>
        </w:rPr>
        <w:t xml:space="preserve">Outil 3 : Mon signal d'alerte</w:t>
      </w:r>
    </w:p>
    <w:p>
      <w:pPr>
        <w:spacing w:after="120"/>
      </w:pPr>
      <w:r>
        <w:rPr>
          <w:i/>
          <w:iCs/>
          <w:sz w:val="22"/>
          <w:szCs w:val="22"/>
        </w:rPr>
        <w:t xml:space="preserve">Au J1 tu as trouvé OÙ la colère vit dans ton corps. Écris ton tout premier signe — celui qui veut dire « agis maintenant, avant les mots ».</w:t>
      </w:r>
    </w:p>
    <w:p>
      <w:pPr>
        <w:spacing w:after="120"/>
      </w:pPr>
      <w:r>
        <w:rPr>
          <w:i/>
          <w:iCs/>
          <w:sz w:val="22"/>
          <w:szCs w:val="22"/>
        </w:rPr>
        <w:t xml:space="preserve">Saisir le nazgh tôt et se rappeler (7:200-201).</w:t>
      </w:r>
    </w:p>
    <w:p>
      <w:pPr>
        <w:spacing w:after="120"/>
      </w:pPr>
      <w:r>
        <w:rPr>
          <w:i/>
          <w:iCs/>
          <w:sz w:val="22"/>
          <w:szCs w:val="22"/>
        </w:rPr>
        <w:t xml:space="preserve">[Psy] Interoception d'alerte précoce : déclencher le protocole avant le pic, pas après.</w:t>
      </w:r>
    </w:p>
    <w:p>
      <w:pPr>
        <w:pStyle w:val="Heading3"/>
        <w:spacing w:before="200"/>
      </w:pPr>
      <w:r>
        <w:rPr>
          <w:b/>
          <w:bCs/>
          <w:sz w:val="22"/>
          <w:szCs w:val="22"/>
        </w:rPr>
        <w:t xml:space="preserve">Le dhikr du jour</w:t>
      </w:r>
    </w:p>
    <w:p>
      <w:pPr>
        <w:spacing w:after="120"/>
      </w:pPr>
      <w:r>
        <w:rPr>
          <w:sz w:val="22"/>
          <w:szCs w:val="22"/>
        </w:rPr>
        <w:t xml:space="preserve">Le premier geste du plan — l'ordre même du verset (7:200).</w:t>
      </w:r>
    </w:p>
    <w:p>
      <w:pPr>
        <w:spacing w:after="80"/>
      </w:pPr>
      <w:r>
        <w:rPr>
          <w:b/>
          <w:bCs/>
          <w:sz w:val="22"/>
          <w:szCs w:val="22"/>
        </w:rPr>
        <w:t xml:space="preserve">Je cherche refuge auprès d'Allah contre shaytan le maudit.</w:t>
      </w:r>
    </w:p>
    <w:p>
      <w:pPr>
        <w:spacing w:after="120"/>
      </w:pPr>
      <w:r>
        <w:rPr>
          <w:sz w:val="22"/>
          <w:szCs w:val="22"/>
        </w:rPr>
        <w:t xml:space="preserve">Quantité : 1</w:t>
      </w:r>
    </w:p>
    <w:p>
      <w:pPr>
        <w:spacing w:after="120"/>
      </w:pPr>
      <w:r>
        <w:rPr>
          <w:sz w:val="22"/>
          <w:szCs w:val="22"/>
        </w:rPr>
        <w:t xml:space="preserve">Moment : Au tout premier signal de colère.</w:t>
      </w:r>
    </w:p>
    <w:p>
      <w:pPr>
        <w:spacing w:after="120"/>
      </w:pPr>
      <w:r>
        <w:rPr>
          <w:sz w:val="22"/>
          <w:szCs w:val="22"/>
        </w:rPr>
        <w:t xml:space="preserve">Le Prophète ﷺ a indiqué cette parole comme dissipant la colère.</w:t>
      </w:r>
    </w:p>
    <w:p>
      <w:pPr>
        <w:spacing w:after="120"/>
      </w:pPr>
      <w:r>
        <w:rPr>
          <w:i/>
          <w:iCs/>
          <w:sz w:val="22"/>
          <w:szCs w:val="22"/>
        </w:rPr>
        <w:t xml:space="preserve">Source : Bukhârî 3282 ; Muslim 2610</w:t>
      </w:r>
    </w:p>
    <w:p>
      <w:pPr>
        <w:spacing w:after="120"/>
      </w:pPr>
      <w:r>
        <w:rPr>
          <w:sz w:val="22"/>
          <w:szCs w:val="22"/>
        </w:rPr>
        <w:t xml:space="preserve">Tu l'as appris au calme, au Jour 1 — ici, dans la tempête, il devient ton premier réflexe.</w:t>
      </w:r>
    </w:p>
    <w:p>
      <w:pPr>
        <w:pStyle w:val="Heading3"/>
        <w:spacing w:before="200"/>
      </w:pPr>
      <w:r>
        <w:rPr>
          <w:b/>
          <w:bCs/>
          <w:sz w:val="22"/>
          <w:szCs w:val="22"/>
        </w:rPr>
        <w:t xml:space="preserve">Le feu et l'eau</w:t>
      </w:r>
    </w:p>
    <w:p>
      <w:pPr>
        <w:spacing w:after="120"/>
      </w:pPr>
      <w:r>
        <w:rPr>
          <w:sz w:val="22"/>
          <w:szCs w:val="22"/>
        </w:rPr>
        <w:t xml:space="preserve">Quand la colère te tient, le corps répond — trois gestes, dans l'ordre.</w:t>
      </w:r>
    </w:p>
    <w:p>
      <w:pPr>
        <w:spacing w:after="120"/>
      </w:pPr>
      <w:r>
        <w:rPr>
          <w:sz w:val="22"/>
          <w:szCs w:val="22"/>
        </w:rPr>
        <w:t xml:space="preserve">• 1. Change de **posture** : debout → assieds-toi ; si ça brûle encore → allonge-toi.</w:t>
      </w:r>
    </w:p>
    <w:p>
      <w:pPr>
        <w:spacing w:after="120"/>
      </w:pPr>
      <w:r>
        <w:rPr>
          <w:sz w:val="22"/>
          <w:szCs w:val="22"/>
        </w:rPr>
        <w:t xml:space="preserve">• 2. Si ça ne passe pas, va faire **wudû** : l'eau fraîche sur le visage, les bras, les pieds.</w:t>
      </w:r>
    </w:p>
    <w:p>
      <w:pPr>
        <w:spacing w:after="120"/>
      </w:pPr>
      <w:r>
        <w:rPr>
          <w:sz w:val="22"/>
          <w:szCs w:val="22"/>
        </w:rPr>
        <w:t xml:space="preserve">• 3. Et pendant tout ce temps : **le silence**.</w:t>
      </w:r>
    </w:p>
    <w:p>
      <w:pPr>
        <w:spacing w:after="120"/>
      </w:pPr>
      <w:r>
        <w:rPr>
          <w:sz w:val="22"/>
          <w:szCs w:val="22"/>
        </w:rPr>
        <w:t xml:space="preserve">• Dis Bismillâh au commencement de l'eau.</w:t>
      </w:r>
    </w:p>
    <w:p>
      <w:pPr>
        <w:spacing w:after="120"/>
      </w:pPr>
      <w:r>
        <w:rPr>
          <w:sz w:val="22"/>
          <w:szCs w:val="22"/>
        </w:rPr>
        <w:t xml:space="preserve">Down-regulation parasympathique : changer de posture et l'eau froide coupent le pic physiologique avant le mental.</w:t>
      </w:r>
    </w:p>
    <w:p>
      <w:pPr>
        <w:spacing w:after="120"/>
      </w:pPr>
      <w:r>
        <w:rPr>
          <w:i/>
          <w:iCs/>
          <w:sz w:val="22"/>
          <w:szCs w:val="22"/>
        </w:rPr>
        <w:t xml:space="preserve">Source : Posture assis/allongé : Abû Dâwûd 4782, sahih (al-Albani). Ablutions : pratique recommandée — Abû Dâwûd 4784, da'îf selon al-Albani (hasan selon Ibn Hajar).</w:t>
      </w:r>
    </w:p>
    <w:p>
      <w:pPr>
        <w:spacing w:after="120"/>
      </w:pPr>
      <w:r>
        <w:rPr>
          <w:sz w:val="22"/>
          <w:szCs w:val="22"/>
        </w:rPr>
        <w:t xml:space="preserve">Le remède le plus rapide passe par le corps, pas par la volonté.</w:t>
      </w:r>
    </w:p>
    <w:p>
      <w:pPr>
        <w:spacing w:after="120"/>
      </w:pPr>
      <w:r>
        <w:rPr>
          <w:i/>
          <w:iCs/>
          <w:sz w:val="22"/>
          <w:szCs w:val="22"/>
        </w:rPr>
        <w:t xml:space="preserve">Tu as ton plan du moment.
Le silence, la posture, l'eau — les gestes du Prophète ﷺ.
Tu connais ton signal d'alerte.</w:t>
      </w:r>
    </w:p>
    <w:p>
      <w:pPr>
        <w:spacing w:after="120"/>
      </w:pPr>
      <w:r>
        <w:rPr>
          <w:i/>
          <w:iCs/>
          <w:sz w:val="22"/>
          <w:szCs w:val="22"/>
        </w:rPr>
        <w:t xml:space="preserve">Demain : Demain — voir autrement.</w:t>
      </w:r>
    </w:p>
    <w:p>
      <w:pPr>
        <w:spacing w:after="120"/>
      </w:pPr>
      <w:r>
        <w:rPr>
          <w:i/>
          <w:iCs/>
          <w:sz w:val="22"/>
          <w:szCs w:val="22"/>
        </w:rPr>
        <w:t xml:space="preserve">Murmure : Le feu se calme par l'eau, et le cœur par le refuge en Allah.</w:t>
      </w:r>
    </w:p>
    <w:p>
      <w:pPr>
        <w:pBdr>
          <w:bottom w:val="single" w:sz="1"/>
        </w:pBdr>
        <w:spacing w:after="200"/>
      </w:pPr>
    </w:p>
    <w:p>
      <w:pPr>
        <w:pStyle w:val="Heading2"/>
        <w:spacing w:before="300"/>
      </w:pPr>
      <w:r>
        <w:rPr>
          <w:b/>
          <w:bCs/>
          <w:sz w:val="26"/>
          <w:szCs w:val="26"/>
        </w:rPr>
        <w:t xml:space="preserve">J4 — Voir autrement</w:t>
      </w:r>
    </w:p>
    <w:p>
      <w:pPr>
        <w:pStyle w:val="Heading3"/>
        <w:spacing w:before="200"/>
      </w:pPr>
      <w:r>
        <w:rPr>
          <w:b/>
          <w:bCs/>
          <w:sz w:val="22"/>
          <w:szCs w:val="22"/>
        </w:rPr>
        <w:t xml:space="preserve">Verset</w:t>
      </w:r>
    </w:p>
    <w:p>
      <w:pPr>
        <w:spacing w:after="120"/>
      </w:pPr>
      <w:r>
        <w:rPr>
          <w:sz w:val="22"/>
          <w:szCs w:val="22"/>
        </w:rPr>
        <w:t xml:space="preserve">La sanction d'un mal est un mal équivalent. Mais quiconque pardonne et réconcilie, sa récompense incombe à Allah.</w:t>
      </w:r>
    </w:p>
    <w:p>
      <w:pPr>
        <w:spacing w:after="120"/>
      </w:pPr>
      <w:r>
        <w:rPr>
          <w:i/>
          <w:iCs/>
          <w:sz w:val="22"/>
          <w:szCs w:val="22"/>
        </w:rPr>
        <w:t xml:space="preserve">— ash-Shûrâ 42:40</w:t>
      </w:r>
    </w:p>
    <w:p>
      <w:pPr>
        <w:spacing w:after="120"/>
      </w:pPr>
      <w:r>
        <w:rPr>
          <w:sz w:val="22"/>
          <w:szCs w:val="22"/>
        </w:rPr>
        <w:t xml:space="preserve">Sourate ash-Shûrâ, sur la justice et le pardon.</w:t>
      </w:r>
    </w:p>
    <w:p>
      <w:pPr>
        <w:spacing w:after="120"/>
      </w:pPr>
      <w:r>
        <w:rPr>
          <w:sz w:val="22"/>
          <w:szCs w:val="22"/>
        </w:rPr>
        <w:t xml:space="preserve">Le verset reconnaît ton droit : une réponse égale est permise. Puis il élève le regard : celui qui pardonne et apaise, c'est Allah qui le récompense. Pèse-le vraiment — la vengeance rapporte peu, et pour peu de temps ; le pardon, lui, te vaut une récompense auprès d'Allah, et il brise le cycle.</w:t>
      </w:r>
    </w:p>
    <w:p>
      <w:pPr>
        <w:pStyle w:val="Heading3"/>
        <w:spacing w:before="200"/>
      </w:pPr>
      <w:r>
        <w:rPr>
          <w:b/>
          <w:bCs/>
          <w:sz w:val="22"/>
          <w:szCs w:val="22"/>
        </w:rPr>
        <w:t xml:space="preserve">Parole d'al-Ghazâlî sur les six miroirs</w:t>
      </w:r>
    </w:p>
    <w:p>
      <w:pPr>
        <w:spacing w:after="120"/>
      </w:pPr>
      <w:r>
        <w:rPr>
          <w:sz w:val="22"/>
          <w:szCs w:val="22"/>
        </w:rPr>
        <w:t xml:space="preserve">Une fois le corps calmé, al-Ghazâlî prescrit de regarder — de tendre six miroirs à ta colère : la récompense qui attend celui qui se retient ; que le pouvoir d'Allah sur toi dépasse ton pouvoir sur celui qui t'a lésé ; que la vengeance ne fait qu'aggraver l'inimitié et offrir à l'adversaire le plaisir de te voir perdre le contrôle ; que le visage en colère est enlaidi comme celui d'une bête, quand le doux ressemble aux prophètes ; que le vrai motif est souvent l'ego, pas la justice ; et que ce qui t'a atteint t'a atteint par la permission d'Allah.</w:t>
      </w:r>
    </w:p>
    <w:p>
      <w:pPr>
        <w:spacing w:after="120"/>
      </w:pPr>
      <w:r>
        <w:rPr>
          <w:i/>
          <w:iCs/>
          <w:sz w:val="22"/>
          <w:szCs w:val="22"/>
        </w:rPr>
        <w:t xml:space="preserve">— D'après Abû Hâmid al-Ghazâlî (1058-1111)</w:t>
      </w:r>
    </w:p>
    <w:p>
      <w:pPr>
        <w:spacing w:after="120"/>
      </w:pPr>
      <w:r>
        <w:rPr>
          <w:i/>
          <w:iCs/>
          <w:sz w:val="22"/>
          <w:szCs w:val="22"/>
        </w:rPr>
        <w:t xml:space="preserve">Ihyâ' 'Ulûm ad-Dîn (rendu libre)</w:t>
      </w:r>
    </w:p>
    <w:p>
      <w:pPr>
        <w:spacing w:after="120"/>
      </w:pPr>
      <w:r>
        <w:rPr>
          <w:sz w:val="22"/>
          <w:szCs w:val="22"/>
        </w:rPr>
        <w:t xml:space="preserve">Les remèdes par la connaissance d'al-Ghazâlî = recadrage cognitif : changer la lecture de la provocation.</w:t>
      </w:r>
    </w:p>
    <w:p>
      <w:pPr>
        <w:spacing w:after="120"/>
      </w:pPr>
      <w:r>
        <w:rPr>
          <w:i/>
          <w:iCs/>
          <w:sz w:val="22"/>
          <w:szCs w:val="22"/>
        </w:rPr>
        <w:t xml:space="preserve">Le corps calmé hier, reste la tête. La colère ment sur la situation : elle grossit l'offense, efface ta part, te dit que riposter est la seule issue. Aujourd'hui, on tend des miroirs — pour voir vrai.</w:t>
      </w:r>
    </w:p>
    <w:p>
      <w:pPr>
        <w:pStyle w:val="Heading3"/>
        <w:spacing w:before="200"/>
      </w:pPr>
      <w:r>
        <w:rPr>
          <w:b/>
          <w:bCs/>
          <w:sz w:val="22"/>
          <w:szCs w:val="22"/>
        </w:rPr>
        <w:t xml:space="preserve">Outil 1 : Les deux issues</w:t>
      </w:r>
    </w:p>
    <w:p>
      <w:pPr>
        <w:spacing w:after="120"/>
      </w:pPr>
      <w:r>
        <w:rPr>
          <w:i/>
          <w:iCs/>
          <w:sz w:val="22"/>
          <w:szCs w:val="22"/>
        </w:rPr>
        <w:t xml:space="preserve">Reprends une offense récente. Pèse honnêtement la vengeance (et ses suites) contre le pardon (la paix + « sa récompense incombe à Allah »).</w:t>
      </w:r>
    </w:p>
    <w:p>
      <w:pPr>
        <w:spacing w:after="120"/>
      </w:pPr>
      <w:r>
        <w:rPr>
          <w:i/>
          <w:iCs/>
          <w:sz w:val="22"/>
          <w:szCs w:val="22"/>
        </w:rPr>
        <w:t xml:space="preserve">« Quiconque pardonne et réconcilie, sa récompense incombe à Allah » (42:40).</w:t>
      </w:r>
    </w:p>
    <w:p>
      <w:pPr>
        <w:spacing w:after="120"/>
      </w:pPr>
      <w:r>
        <w:rPr>
          <w:i/>
          <w:iCs/>
          <w:sz w:val="22"/>
          <w:szCs w:val="22"/>
        </w:rPr>
        <w:t xml:space="preserve">[Psy] Balance décisionnelle (coûts/bénéfices) : évaluer froidement les deux trajectoires.</w:t>
      </w:r>
    </w:p>
    <w:p>
      <w:pPr>
        <w:pStyle w:val="Heading3"/>
        <w:spacing w:before="200"/>
      </w:pPr>
      <w:r>
        <w:rPr>
          <w:b/>
          <w:bCs/>
          <w:sz w:val="22"/>
          <w:szCs w:val="22"/>
        </w:rPr>
        <w:t xml:space="preserve">Outil 2 : Mon miroir</w:t>
      </w:r>
    </w:p>
    <w:p>
      <w:pPr>
        <w:spacing w:after="120"/>
      </w:pPr>
      <w:r>
        <w:rPr>
          <w:i/>
          <w:iCs/>
          <w:sz w:val="22"/>
          <w:szCs w:val="22"/>
        </w:rPr>
        <w:t xml:space="preserve">Coche celles qui te parlent. Et retiens celle à te rappeler quand la colère monte.</w:t>
      </w:r>
    </w:p>
    <w:p>
      <w:pPr>
        <w:spacing w:after="120"/>
      </w:pPr>
      <w:r>
        <w:rPr>
          <w:i/>
          <w:iCs/>
          <w:sz w:val="22"/>
          <w:szCs w:val="22"/>
        </w:rPr>
        <w:t xml:space="preserve">Les six réflexions d'al-Ghazâlî.</w:t>
      </w:r>
    </w:p>
    <w:p>
      <w:pPr>
        <w:spacing w:after="120"/>
      </w:pPr>
      <w:r>
        <w:rPr>
          <w:i/>
          <w:iCs/>
          <w:sz w:val="22"/>
          <w:szCs w:val="22"/>
        </w:rPr>
        <w:t xml:space="preserve">[Psy] Menu de recadrage cognitif : choisir un angle qui désamorce la pensée colérique.</w:t>
      </w:r>
    </w:p>
    <w:p>
      <w:pPr>
        <w:pStyle w:val="Heading3"/>
        <w:spacing w:before="200"/>
      </w:pPr>
      <w:r>
        <w:rPr>
          <w:b/>
          <w:bCs/>
          <w:sz w:val="22"/>
          <w:szCs w:val="22"/>
        </w:rPr>
        <w:t xml:space="preserve">Outil 3 : Le démenti</w:t>
      </w:r>
    </w:p>
    <w:p>
      <w:pPr>
        <w:spacing w:after="120"/>
      </w:pPr>
      <w:r>
        <w:rPr>
          <w:i/>
          <w:iCs/>
          <w:sz w:val="22"/>
          <w:szCs w:val="22"/>
        </w:rPr>
        <w:t xml:space="preserve">La colère a une pensée-moteur (« il l'a fait exprès », « c'est inadmissible »). Écris celle qui t'enflamme le plus, ET son démenti calme.</w:t>
      </w:r>
    </w:p>
    <w:p>
      <w:pPr>
        <w:spacing w:after="120"/>
      </w:pPr>
      <w:r>
        <w:rPr>
          <w:i/>
          <w:iCs/>
          <w:sz w:val="22"/>
          <w:szCs w:val="22"/>
        </w:rPr>
        <w:t xml:space="preserve">Se rappeler et voir clair (7:201) ; le hilm.</w:t>
      </w:r>
    </w:p>
    <w:p>
      <w:pPr>
        <w:spacing w:after="120"/>
      </w:pPr>
      <w:r>
        <w:rPr>
          <w:i/>
          <w:iCs/>
          <w:sz w:val="22"/>
          <w:szCs w:val="22"/>
        </w:rPr>
        <w:t xml:space="preserve">[Psy] Restructuration cognitive : contester la pensée chaude et générer une alternative.</w:t>
      </w:r>
    </w:p>
    <w:p>
      <w:pPr>
        <w:pStyle w:val="Heading3"/>
        <w:spacing w:before="200"/>
      </w:pPr>
      <w:r>
        <w:rPr>
          <w:b/>
          <w:bCs/>
          <w:sz w:val="22"/>
          <w:szCs w:val="22"/>
        </w:rPr>
        <w:t xml:space="preserve">Le dhikr du jour</w:t>
      </w:r>
    </w:p>
    <w:p>
      <w:pPr>
        <w:spacing w:after="120"/>
      </w:pPr>
      <w:r>
        <w:rPr>
          <w:sz w:val="22"/>
          <w:szCs w:val="22"/>
        </w:rPr>
        <w:t xml:space="preserve">Demande la purification de l'âme d'où monte la colère.</w:t>
      </w:r>
    </w:p>
    <w:p>
      <w:pPr>
        <w:spacing w:after="80"/>
      </w:pPr>
      <w:r>
        <w:rPr>
          <w:b/>
          <w:bCs/>
          <w:sz w:val="22"/>
          <w:szCs w:val="22"/>
        </w:rPr>
        <w:t xml:space="preserve">Ô Allah, accorde à mon âme sa piété, purifie-la — nul ne la purifie mieux que Toi — Tu es son Protecteur et son Maître.</w:t>
      </w:r>
    </w:p>
    <w:p>
      <w:pPr>
        <w:spacing w:after="120"/>
      </w:pPr>
      <w:r>
        <w:rPr>
          <w:sz w:val="22"/>
          <w:szCs w:val="22"/>
        </w:rPr>
        <w:t xml:space="preserve">Quantité : 1</w:t>
      </w:r>
    </w:p>
    <w:p>
      <w:pPr>
        <w:spacing w:after="120"/>
      </w:pPr>
      <w:r>
        <w:rPr>
          <w:sz w:val="22"/>
          <w:szCs w:val="22"/>
        </w:rPr>
        <w:t xml:space="preserve">Moment : Matin et soir.</w:t>
      </w:r>
    </w:p>
    <w:p>
      <w:pPr>
        <w:spacing w:after="120"/>
      </w:pPr>
      <w:r>
        <w:rPr>
          <w:sz w:val="22"/>
          <w:szCs w:val="22"/>
        </w:rPr>
        <w:t xml:space="preserve">Du'â du Prophète ﷺ pour la purification de l'âme.</w:t>
      </w:r>
    </w:p>
    <w:p>
      <w:pPr>
        <w:spacing w:after="120"/>
      </w:pPr>
      <w:r>
        <w:rPr>
          <w:i/>
          <w:iCs/>
          <w:sz w:val="22"/>
          <w:szCs w:val="22"/>
        </w:rPr>
        <w:t xml:space="preserve">Source : Muslim 2722</w:t>
      </w:r>
    </w:p>
    <w:p>
      <w:pPr>
        <w:spacing w:after="120"/>
      </w:pPr>
      <w:r>
        <w:rPr>
          <w:i/>
          <w:iCs/>
          <w:sz w:val="22"/>
          <w:szCs w:val="22"/>
        </w:rPr>
        <w:t xml:space="preserve">Hadith : Du'â du Prophète ﷺ (Sahih Muslim 2722)</w:t>
      </w:r>
    </w:p>
    <w:p>
      <w:pPr>
        <w:spacing w:after="120"/>
      </w:pPr>
      <w:r>
        <w:rPr>
          <w:sz w:val="22"/>
          <w:szCs w:val="22"/>
        </w:rPr>
        <w:t xml:space="preserve">Relie le recadrage à une demande de purification du nafs.</w:t>
      </w:r>
    </w:p>
    <w:p>
      <w:pPr>
        <w:pStyle w:val="Heading3"/>
        <w:spacing w:before="200"/>
      </w:pPr>
      <w:r>
        <w:rPr>
          <w:b/>
          <w:bCs/>
          <w:sz w:val="22"/>
          <w:szCs w:val="22"/>
        </w:rPr>
        <w:t xml:space="preserve">Le miroir, littéralement</w:t>
      </w:r>
    </w:p>
    <w:p>
      <w:pPr>
        <w:spacing w:after="120"/>
      </w:pPr>
      <w:r>
        <w:rPr>
          <w:sz w:val="22"/>
          <w:szCs w:val="22"/>
        </w:rPr>
        <w:t xml:space="preserve">Voir son propre visage de colère le dégonfle — la quatrième réflexion d'al-Ghazâlî.</w:t>
      </w:r>
    </w:p>
    <w:p>
      <w:pPr>
        <w:spacing w:after="120"/>
      </w:pPr>
      <w:r>
        <w:rPr>
          <w:sz w:val="22"/>
          <w:szCs w:val="22"/>
        </w:rPr>
        <w:t xml:space="preserve">• La prochaine fois que la colère te prend — si tu le peux — regarde ton visage (un miroir, l'appareil photo).</w:t>
      </w:r>
    </w:p>
    <w:p>
      <w:pPr>
        <w:spacing w:after="120"/>
      </w:pPr>
      <w:r>
        <w:rPr>
          <w:sz w:val="22"/>
          <w:szCs w:val="22"/>
        </w:rPr>
        <w:t xml:space="preserve">• Le visage crispé, rouge, n'est pas celui que tu veux porter.</w:t>
      </w:r>
    </w:p>
    <w:p>
      <w:pPr>
        <w:spacing w:after="120"/>
      </w:pPr>
      <w:r>
        <w:rPr>
          <w:sz w:val="22"/>
          <w:szCs w:val="22"/>
        </w:rPr>
        <w:t xml:space="preserve">• En le voyant, demande à Allah d'embellir non la forme, mais le caractère.</w:t>
      </w:r>
    </w:p>
    <w:p>
      <w:pPr>
        <w:spacing w:after="120"/>
      </w:pPr>
      <w:r>
        <w:rPr>
          <w:sz w:val="22"/>
          <w:szCs w:val="22"/>
        </w:rPr>
        <w:t xml:space="preserve">Auto-confrontation : observer son propre visage de colère réduit l'intensité émotionnelle.</w:t>
      </w:r>
    </w:p>
    <w:p>
      <w:pPr>
        <w:spacing w:after="120"/>
      </w:pPr>
      <w:r>
        <w:rPr>
          <w:i/>
          <w:iCs/>
          <w:sz w:val="22"/>
          <w:szCs w:val="22"/>
        </w:rPr>
        <w:t xml:space="preserve">Source : Du'â du miroir (Ahmad, sahih — authentifié par al-Albani)</w:t>
      </w:r>
    </w:p>
    <w:p>
      <w:pPr>
        <w:spacing w:after="120"/>
      </w:pPr>
      <w:r>
        <w:rPr>
          <w:sz w:val="22"/>
          <w:szCs w:val="22"/>
        </w:rPr>
        <w:t xml:space="preserve">Le visage de la colère n'est pas le tien — c'est un masque qui passe.</w:t>
      </w:r>
    </w:p>
    <w:p>
      <w:pPr>
        <w:spacing w:after="120"/>
      </w:pPr>
      <w:r>
        <w:rPr>
          <w:i/>
          <w:iCs/>
          <w:sz w:val="22"/>
          <w:szCs w:val="22"/>
        </w:rPr>
        <w:t xml:space="preserve">Tu as pesé les deux issues.
Tu as choisi tes miroirs.
Tu as démenti la pensée qui enflamme.</w:t>
      </w:r>
    </w:p>
    <w:p>
      <w:pPr>
        <w:spacing w:after="120"/>
      </w:pPr>
      <w:r>
        <w:rPr>
          <w:i/>
          <w:iCs/>
          <w:sz w:val="22"/>
          <w:szCs w:val="22"/>
        </w:rPr>
        <w:t xml:space="preserve">Demain : Demain — la force de se retenir.</w:t>
      </w:r>
    </w:p>
    <w:p>
      <w:pPr>
        <w:spacing w:after="120"/>
      </w:pPr>
      <w:r>
        <w:rPr>
          <w:i/>
          <w:iCs/>
          <w:sz w:val="22"/>
          <w:szCs w:val="22"/>
        </w:rPr>
        <w:t xml:space="preserve">Murmure : La colère grossit l'offense ; le miroir la ramène à sa taille.</w:t>
      </w:r>
    </w:p>
    <w:p>
      <w:pPr>
        <w:pBdr>
          <w:bottom w:val="single" w:sz="1"/>
        </w:pBdr>
        <w:spacing w:after="200"/>
      </w:pPr>
    </w:p>
    <w:p>
      <w:pPr>
        <w:pStyle w:val="Heading2"/>
        <w:spacing w:before="300"/>
      </w:pPr>
      <w:r>
        <w:rPr>
          <w:b/>
          <w:bCs/>
          <w:sz w:val="26"/>
          <w:szCs w:val="26"/>
        </w:rPr>
        <w:t xml:space="preserve">J5 — La force de se retenir</w:t>
      </w:r>
    </w:p>
    <w:p>
      <w:pPr>
        <w:pStyle w:val="Heading3"/>
        <w:spacing w:before="200"/>
      </w:pPr>
      <w:r>
        <w:rPr>
          <w:b/>
          <w:bCs/>
          <w:sz w:val="22"/>
          <w:szCs w:val="22"/>
        </w:rPr>
        <w:t xml:space="preserve">Verset</w:t>
      </w:r>
    </w:p>
    <w:p>
      <w:pPr>
        <w:spacing w:after="120"/>
      </w:pPr>
      <w:r>
        <w:rPr>
          <w:sz w:val="22"/>
          <w:szCs w:val="22"/>
        </w:rPr>
        <w:t xml:space="preserve">Et quiconque endure et pardonne — voilà certes une chose qui demande une grande résolution.</w:t>
      </w:r>
    </w:p>
    <w:p>
      <w:pPr>
        <w:spacing w:after="120"/>
      </w:pPr>
      <w:r>
        <w:rPr>
          <w:i/>
          <w:iCs/>
          <w:sz w:val="22"/>
          <w:szCs w:val="22"/>
        </w:rPr>
        <w:t xml:space="preserve">— ash-Shûrâ 42:43</w:t>
      </w:r>
    </w:p>
    <w:p>
      <w:pPr>
        <w:spacing w:after="120"/>
      </w:pPr>
      <w:r>
        <w:rPr>
          <w:sz w:val="22"/>
          <w:szCs w:val="22"/>
        </w:rPr>
        <w:t xml:space="preserve">Sourate ash-Shûrâ, dans le prolongement du verset du pardon (42:40).</w:t>
      </w:r>
    </w:p>
    <w:p>
      <w:pPr>
        <w:spacing w:after="120"/>
      </w:pPr>
      <w:r>
        <w:rPr>
          <w:sz w:val="22"/>
          <w:szCs w:val="22"/>
        </w:rPr>
        <w:t xml:space="preserve">Le Coran appelle la retenue 'azm al-umûr — « ce qui exige une vraie détermination ». Pas une faiblesse, pas une fuite : la chose la plus dure et la plus forte. Encaisser et pardonner n'est pas être passif — c'est l'acte qui demande le plus de force.</w:t>
      </w:r>
    </w:p>
    <w:p>
      <w:pPr>
        <w:pStyle w:val="Heading3"/>
        <w:spacing w:before="200"/>
      </w:pPr>
      <w:r>
        <w:rPr>
          <w:b/>
          <w:bCs/>
          <w:sz w:val="22"/>
          <w:szCs w:val="22"/>
        </w:rPr>
        <w:t xml:space="preserve">Parole du Prophète ﷺ sur la vraie force</w:t>
      </w:r>
    </w:p>
    <w:p>
      <w:pPr>
        <w:spacing w:after="120"/>
      </w:pPr>
      <w:r>
        <w:rPr>
          <w:sz w:val="22"/>
          <w:szCs w:val="22"/>
        </w:rPr>
        <w:t xml:space="preserve">« Le fort n'est pas le bon lutteur — le fort est celui qui se maîtrise dans la colère. » (Bukhârî 6114) Et dans un autre hadith : « Aucune gorgée n'a de plus grande récompense auprès d'Allah qu'une gorgée de colère qu'un serviteur ravale pour Sa face. » (Ibn Mâjah 4189)</w:t>
      </w:r>
    </w:p>
    <w:p>
      <w:pPr>
        <w:spacing w:after="120"/>
      </w:pPr>
      <w:r>
        <w:rPr>
          <w:i/>
          <w:iCs/>
          <w:sz w:val="22"/>
          <w:szCs w:val="22"/>
        </w:rPr>
        <w:t xml:space="preserve">— Le Prophète Muhammad ﷺ</w:t>
      </w:r>
    </w:p>
    <w:p>
      <w:pPr>
        <w:spacing w:after="120"/>
      </w:pPr>
      <w:r>
        <w:rPr>
          <w:sz w:val="22"/>
          <w:szCs w:val="22"/>
        </w:rPr>
        <w:t xml:space="preserve">Le hadith renverse la définition de la force : non le corps qui domine, mais l'âme qui se maîtrise.</w:t>
      </w:r>
    </w:p>
    <w:p>
      <w:pPr>
        <w:spacing w:after="120"/>
      </w:pPr>
      <w:r>
        <w:rPr>
          <w:i/>
          <w:iCs/>
          <w:sz w:val="22"/>
          <w:szCs w:val="22"/>
        </w:rPr>
        <w:t xml:space="preserve">Note éditoriale : Ce que tu avales en silence, alors que tu pourrais frapper, n'est pas perdu — ça pèse lourd dans la balance. Se retenir n'est pas tout encaisser : demain, tu verras comment répondre par le meilleur.</w:t>
      </w:r>
    </w:p>
    <w:p>
      <w:pPr>
        <w:spacing w:after="120"/>
      </w:pPr>
      <w:r>
        <w:rPr>
          <w:i/>
          <w:iCs/>
          <w:sz w:val="22"/>
          <w:szCs w:val="22"/>
        </w:rPr>
        <w:t xml:space="preserve">On croit souvent que se retenir, c'est être faible — ravaler, c'est lâche. Le Prophète ﷺ a dit l'inverse : c'est l'acte le plus fort qui soit. Aujourd'hui, on apprend à tenir la vague.</w:t>
      </w:r>
    </w:p>
    <w:p>
      <w:pPr>
        <w:pStyle w:val="Heading3"/>
        <w:spacing w:before="200"/>
      </w:pPr>
      <w:r>
        <w:rPr>
          <w:b/>
          <w:bCs/>
          <w:sz w:val="22"/>
          <w:szCs w:val="22"/>
        </w:rPr>
        <w:t xml:space="preserve">Outil 1 : Tenir la vague</w:t>
      </w:r>
    </w:p>
    <w:p>
      <w:pPr>
        <w:spacing w:after="120"/>
      </w:pPr>
      <w:r>
        <w:rPr>
          <w:i/>
          <w:iCs/>
          <w:sz w:val="22"/>
          <w:szCs w:val="22"/>
        </w:rPr>
        <w:t xml:space="preserve">L'envie de riposter est une vague : elle monte, culmine, puis retombe si tu ne la nourris pas. Écris ce que tu te diras pour la traverser sans agir.</w:t>
      </w:r>
    </w:p>
    <w:p>
      <w:pPr>
        <w:spacing w:after="120"/>
      </w:pPr>
      <w:r>
        <w:rPr>
          <w:i/>
          <w:iCs/>
          <w:sz w:val="22"/>
          <w:szCs w:val="22"/>
        </w:rPr>
        <w:t xml:space="preserve">Al-kazm (avaler la gorgée de colère) — nulle gorgée n'est mieux récompensée auprès d'Allah ; 'azm al-umûr (42:43).</w:t>
      </w:r>
    </w:p>
    <w:p>
      <w:pPr>
        <w:spacing w:after="120"/>
      </w:pPr>
      <w:r>
        <w:rPr>
          <w:i/>
          <w:iCs/>
          <w:sz w:val="22"/>
          <w:szCs w:val="22"/>
        </w:rPr>
        <w:t xml:space="preserve">[Psy] Urge surfing / tolérance à la détresse : l'envie de riposte est limitée dans le temps et retombe si on ne l'alimente pas.</w:t>
      </w:r>
    </w:p>
    <w:p>
      <w:pPr>
        <w:pStyle w:val="Heading3"/>
        <w:spacing w:before="200"/>
      </w:pPr>
      <w:r>
        <w:rPr>
          <w:b/>
          <w:bCs/>
          <w:sz w:val="22"/>
          <w:szCs w:val="22"/>
        </w:rPr>
        <w:t xml:space="preserve">Outil 2 : La gorgée, pour Qui</w:t>
      </w:r>
    </w:p>
    <w:p>
      <w:pPr>
        <w:spacing w:after="120"/>
      </w:pPr>
      <w:r>
        <w:rPr>
          <w:i/>
          <w:iCs/>
          <w:sz w:val="22"/>
          <w:szCs w:val="22"/>
        </w:rPr>
        <w:t xml:space="preserve">Pourquoi te retiens-tu, au fond ? Choisis celle qui est vraiment la tienne.</w:t>
      </w:r>
    </w:p>
    <w:p>
      <w:pPr>
        <w:spacing w:after="120"/>
      </w:pPr>
      <w:r>
        <w:rPr>
          <w:i/>
          <w:iCs/>
          <w:sz w:val="22"/>
          <w:szCs w:val="22"/>
        </w:rPr>
        <w:t xml:space="preserve">La gorgée ravalée pour la face d'Allah (le hadith de la gorgée).</w:t>
      </w:r>
    </w:p>
    <w:p>
      <w:pPr>
        <w:spacing w:after="120"/>
      </w:pPr>
      <w:r>
        <w:rPr>
          <w:i/>
          <w:iCs/>
          <w:sz w:val="22"/>
          <w:szCs w:val="22"/>
        </w:rPr>
        <w:t xml:space="preserve">[Psy] Recadrage par les valeurs (ACT) : la retenue choisie pour un sens, non subie comme une défaite.</w:t>
      </w:r>
    </w:p>
    <w:p>
      <w:pPr>
        <w:pStyle w:val="Heading3"/>
        <w:spacing w:before="200"/>
      </w:pPr>
      <w:r>
        <w:rPr>
          <w:b/>
          <w:bCs/>
          <w:sz w:val="22"/>
          <w:szCs w:val="22"/>
        </w:rPr>
        <w:t xml:space="preserve">Outil 3 : Ce que la retenue m'a épargné</w:t>
      </w:r>
    </w:p>
    <w:p>
      <w:pPr>
        <w:spacing w:after="120"/>
      </w:pPr>
      <w:r>
        <w:rPr>
          <w:i/>
          <w:iCs/>
          <w:sz w:val="22"/>
          <w:szCs w:val="22"/>
        </w:rPr>
        <w:t xml:space="preserve">Repense à une fois où tu t'es retenu (ou aurais dû). Qu'est-ce que la retenue t'a épargné, ou t'aurait épargné ?</w:t>
      </w:r>
    </w:p>
    <w:p>
      <w:pPr>
        <w:spacing w:after="120"/>
      </w:pPr>
      <w:r>
        <w:rPr>
          <w:i/>
          <w:iCs/>
          <w:sz w:val="22"/>
          <w:szCs w:val="22"/>
        </w:rPr>
        <w:t xml:space="preserve">« Le fort est celui qui se maîtrise dans la colère » (Bukhârî 6114).</w:t>
      </w:r>
    </w:p>
    <w:p>
      <w:pPr>
        <w:spacing w:after="120"/>
      </w:pPr>
      <w:r>
        <w:rPr>
          <w:i/>
          <w:iCs/>
          <w:sz w:val="22"/>
          <w:szCs w:val="22"/>
        </w:rPr>
        <w:t xml:space="preserve">[Psy] Sentiment d'efficacité personnelle : ancrer les preuves d'une retenue réussie renforce la capacité.</w:t>
      </w:r>
    </w:p>
    <w:p>
      <w:pPr>
        <w:pStyle w:val="Heading3"/>
        <w:spacing w:before="200"/>
      </w:pPr>
      <w:r>
        <w:rPr>
          <w:b/>
          <w:bCs/>
          <w:sz w:val="22"/>
          <w:szCs w:val="22"/>
        </w:rPr>
        <w:t xml:space="preserve">Le dhikr du jour</w:t>
      </w:r>
    </w:p>
    <w:p>
      <w:pPr>
        <w:spacing w:after="120"/>
      </w:pPr>
      <w:r>
        <w:rPr>
          <w:sz w:val="22"/>
          <w:szCs w:val="22"/>
        </w:rPr>
        <w:t xml:space="preserve">Demande à Allah la force de te retenir — c'est Lui qui déverse la patience.</w:t>
      </w:r>
    </w:p>
    <w:p>
      <w:pPr>
        <w:spacing w:after="80"/>
      </w:pPr>
      <w:r>
        <w:rPr>
          <w:b/>
          <w:bCs/>
          <w:sz w:val="22"/>
          <w:szCs w:val="22"/>
        </w:rPr>
        <w:t xml:space="preserve">Notre Seigneur, déverse sur nous l'endurance et affermis nos pas.</w:t>
      </w:r>
    </w:p>
    <w:p>
      <w:pPr>
        <w:spacing w:after="120"/>
      </w:pPr>
      <w:r>
        <w:rPr>
          <w:sz w:val="22"/>
          <w:szCs w:val="22"/>
        </w:rPr>
        <w:t xml:space="preserve">Quantité : 1</w:t>
      </w:r>
    </w:p>
    <w:p>
      <w:pPr>
        <w:spacing w:after="120"/>
      </w:pPr>
      <w:r>
        <w:rPr>
          <w:sz w:val="22"/>
          <w:szCs w:val="22"/>
        </w:rPr>
        <w:t xml:space="preserve">Moment : Quand tu sens l'envie de riposter monter.</w:t>
      </w:r>
    </w:p>
    <w:p>
      <w:pPr>
        <w:spacing w:after="120"/>
      </w:pPr>
      <w:r>
        <w:rPr>
          <w:sz w:val="22"/>
          <w:szCs w:val="22"/>
        </w:rPr>
        <w:t xml:space="preserve">Invocation coranique des croyants demandant l'endurance face à l'épreuve.</w:t>
      </w:r>
    </w:p>
    <w:p>
      <w:pPr>
        <w:spacing w:after="120"/>
      </w:pPr>
      <w:r>
        <w:rPr>
          <w:i/>
          <w:iCs/>
          <w:sz w:val="22"/>
          <w:szCs w:val="22"/>
        </w:rPr>
        <w:t xml:space="preserve">Source : al-Baqara 2:250</w:t>
      </w:r>
    </w:p>
    <w:p>
      <w:pPr>
        <w:spacing w:after="120"/>
      </w:pPr>
      <w:r>
        <w:rPr>
          <w:i/>
          <w:iCs/>
          <w:sz w:val="22"/>
          <w:szCs w:val="22"/>
        </w:rPr>
        <w:t xml:space="preserve">Hadith : Coran, al-Baqara 2:250</w:t>
      </w:r>
    </w:p>
    <w:p>
      <w:pPr>
        <w:spacing w:after="120"/>
      </w:pPr>
      <w:r>
        <w:rPr>
          <w:sz w:val="22"/>
          <w:szCs w:val="22"/>
        </w:rPr>
        <w:t xml:space="preserve">Dis-la à l'instant où l'envie de riposte monte — la patience est un don, pas une simple volonté.</w:t>
      </w:r>
    </w:p>
    <w:p>
      <w:pPr>
        <w:pStyle w:val="Heading3"/>
        <w:spacing w:before="200"/>
      </w:pPr>
      <w:r>
        <w:rPr>
          <w:b/>
          <w:bCs/>
          <w:sz w:val="22"/>
          <w:szCs w:val="22"/>
        </w:rPr>
        <w:t xml:space="preserve">Desserrer</w:t>
      </w:r>
    </w:p>
    <w:p>
      <w:pPr>
        <w:spacing w:after="120"/>
      </w:pPr>
      <w:r>
        <w:rPr>
          <w:sz w:val="22"/>
          <w:szCs w:val="22"/>
        </w:rPr>
        <w:t xml:space="preserve">La colère arme le corps — le détendre coupe l'envie d'agir.</w:t>
      </w:r>
    </w:p>
    <w:p>
      <w:pPr>
        <w:spacing w:after="120"/>
      </w:pPr>
      <w:r>
        <w:rPr>
          <w:sz w:val="22"/>
          <w:szCs w:val="22"/>
        </w:rPr>
        <w:t xml:space="preserve">• Quand l'envie de riposter monte, fais l'opposé : desserre les poings, relâche la mâchoire,</w:t>
      </w:r>
    </w:p>
    <w:p>
      <w:pPr>
        <w:spacing w:after="120"/>
      </w:pPr>
      <w:r>
        <w:rPr>
          <w:sz w:val="22"/>
          <w:szCs w:val="22"/>
        </w:rPr>
        <w:t xml:space="preserve">• baisse les épaules, un souffle lent — et avale.</w:t>
      </w:r>
    </w:p>
    <w:p>
      <w:pPr>
        <w:spacing w:after="120"/>
      </w:pPr>
      <w:r>
        <w:rPr>
          <w:sz w:val="22"/>
          <w:szCs w:val="22"/>
        </w:rPr>
        <w:t xml:space="preserve">• Le corps ramène le cœur.</w:t>
      </w:r>
    </w:p>
    <w:p>
      <w:pPr>
        <w:spacing w:after="120"/>
      </w:pPr>
      <w:r>
        <w:rPr>
          <w:sz w:val="22"/>
          <w:szCs w:val="22"/>
        </w:rPr>
        <w:t xml:space="preserve">• En desserrant, dis : Allâhu akbar — Lui est plus grand que l'offense.</w:t>
      </w:r>
    </w:p>
    <w:p>
      <w:pPr>
        <w:spacing w:after="120"/>
      </w:pPr>
      <w:r>
        <w:rPr>
          <w:sz w:val="22"/>
          <w:szCs w:val="22"/>
        </w:rPr>
        <w:t xml:space="preserve">Action opposée (DBT) + relâchement musculaire : défaire la posture de l'attaque coupe l'urgence d'agir.</w:t>
      </w:r>
    </w:p>
    <w:p>
      <w:pPr>
        <w:spacing w:after="120"/>
      </w:pPr>
      <w:r>
        <w:rPr>
          <w:i/>
          <w:iCs/>
          <w:sz w:val="22"/>
          <w:szCs w:val="22"/>
        </w:rPr>
        <w:t xml:space="preserve">Source : Le takbîr : Allah est plus grand que ce qui m'a enflammé.</w:t>
      </w:r>
    </w:p>
    <w:p>
      <w:pPr>
        <w:spacing w:after="120"/>
      </w:pPr>
      <w:r>
        <w:rPr>
          <w:sz w:val="22"/>
          <w:szCs w:val="22"/>
        </w:rPr>
        <w:t xml:space="preserve">Plus grand que l'offense, plus grand que ma fierté blessée.</w:t>
      </w:r>
    </w:p>
    <w:p>
      <w:pPr>
        <w:spacing w:after="120"/>
      </w:pPr>
      <w:r>
        <w:rPr>
          <w:i/>
          <w:iCs/>
          <w:sz w:val="22"/>
          <w:szCs w:val="22"/>
        </w:rPr>
        <w:t xml:space="preserve">Tu sais tenir la vague.
Tu ravales pour Allah.
Tu as la preuve que ta force est là.</w:t>
      </w:r>
    </w:p>
    <w:p>
      <w:pPr>
        <w:spacing w:after="120"/>
      </w:pPr>
      <w:r>
        <w:rPr>
          <w:i/>
          <w:iCs/>
          <w:sz w:val="22"/>
          <w:szCs w:val="22"/>
        </w:rPr>
        <w:t xml:space="preserve">Demain : Demain — répondre par le meilleur.</w:t>
      </w:r>
    </w:p>
    <w:p>
      <w:pPr>
        <w:spacing w:after="120"/>
      </w:pPr>
      <w:r>
        <w:rPr>
          <w:i/>
          <w:iCs/>
          <w:sz w:val="22"/>
          <w:szCs w:val="22"/>
        </w:rPr>
        <w:t xml:space="preserve">Murmure : La gorgée ravalée en silence pèse plus lourd que le coup rendu.</w:t>
      </w:r>
    </w:p>
    <w:p>
      <w:pPr>
        <w:pBdr>
          <w:bottom w:val="single" w:sz="1"/>
        </w:pBdr>
        <w:spacing w:after="200"/>
      </w:pPr>
    </w:p>
    <w:p>
      <w:pPr>
        <w:pStyle w:val="Heading2"/>
        <w:spacing w:before="300"/>
      </w:pPr>
      <w:r>
        <w:rPr>
          <w:b/>
          <w:bCs/>
          <w:sz w:val="26"/>
          <w:szCs w:val="26"/>
        </w:rPr>
        <w:t xml:space="preserve">J6 — Répondre par le meilleur</w:t>
      </w:r>
    </w:p>
    <w:p>
      <w:pPr>
        <w:pStyle w:val="Heading3"/>
        <w:spacing w:before="200"/>
      </w:pPr>
      <w:r>
        <w:rPr>
          <w:b/>
          <w:bCs/>
          <w:sz w:val="22"/>
          <w:szCs w:val="22"/>
        </w:rPr>
        <w:t xml:space="preserve">Verset</w:t>
      </w:r>
    </w:p>
    <w:p>
      <w:pPr>
        <w:spacing w:after="120"/>
      </w:pPr>
      <w:r>
        <w:rPr>
          <w:sz w:val="22"/>
          <w:szCs w:val="22"/>
        </w:rPr>
        <w:t xml:space="preserve">Repousse [le mal] par ce qui est meilleur ; et voilà que celui avec qui tu avais une inimitié devient comme un ami chaleureux.</w:t>
      </w:r>
    </w:p>
    <w:p>
      <w:pPr>
        <w:spacing w:after="120"/>
      </w:pPr>
      <w:r>
        <w:rPr>
          <w:i/>
          <w:iCs/>
          <w:sz w:val="22"/>
          <w:szCs w:val="22"/>
        </w:rPr>
        <w:t xml:space="preserve">— Fussilat 41:34</w:t>
      </w:r>
    </w:p>
    <w:p>
      <w:pPr>
        <w:spacing w:after="120"/>
      </w:pPr>
      <w:r>
        <w:rPr>
          <w:sz w:val="22"/>
          <w:szCs w:val="22"/>
        </w:rPr>
        <w:t xml:space="preserve">Sourate révélée à La Mecque. Face à l’hostilité, Allah enseigne au Prophète ﷺ à repousser le mal par ce qui est meilleur.</w:t>
      </w:r>
    </w:p>
    <w:p>
      <w:pPr>
        <w:spacing w:after="120"/>
      </w:pPr>
      <w:r>
        <w:rPr>
          <w:sz w:val="22"/>
          <w:szCs w:val="22"/>
        </w:rPr>
        <w:t xml:space="preserve">Le Coran dépasse la simple retenue : il propose une transformation. Pas seulement « ne riposte pas » — mais « réponds par mieux ». Et le fruit, dit le verset, tient presque de l'alchimie : l'ennemi devient comme un proche (ka-anna). Le verset suivant prévient aussitôt : « nul n'y parvient sauf les endurants » — c'est la station la plus haute.</w:t>
      </w:r>
    </w:p>
    <w:p>
      <w:pPr>
        <w:pStyle w:val="Heading3"/>
        <w:spacing w:before="200"/>
      </w:pPr>
      <w:r>
        <w:rPr>
          <w:b/>
          <w:bCs/>
          <w:sz w:val="22"/>
          <w:szCs w:val="22"/>
        </w:rPr>
        <w:t xml:space="preserve">Parole d'al-Ghazâlî sur la miséricorde et la dureté</w:t>
      </w:r>
    </w:p>
    <w:p>
      <w:pPr>
        <w:spacing w:after="120"/>
      </w:pPr>
      <w:r>
        <w:rPr>
          <w:sz w:val="22"/>
          <w:szCs w:val="22"/>
        </w:rPr>
        <w:t xml:space="preserve">Le croyant doit tenir ensemble la colère (ghadab) et la miséricorde (rahma) — sans jamais perdre de vue la priorité de la miséricorde sur la colère. Le plus haut degré n'est pas seulement de ravaler la colère, mais de rendre le bien à qui t'a fait du mal. C'est l'exemple même du Prophète ﷺ, dont Allah dit : « Si tu avais été rude, au cœur dur, ils se seraient enfuis de ton entourage » (Âl 'Imrân 3:159). La douceur rassemble ; la dureté disperse.</w:t>
      </w:r>
    </w:p>
    <w:p>
      <w:pPr>
        <w:spacing w:after="120"/>
      </w:pPr>
      <w:r>
        <w:rPr>
          <w:i/>
          <w:iCs/>
          <w:sz w:val="22"/>
          <w:szCs w:val="22"/>
        </w:rPr>
        <w:t xml:space="preserve">— D'après Abû Hâmid al-Ghazâlî (1058-1111)</w:t>
      </w:r>
    </w:p>
    <w:p>
      <w:pPr>
        <w:spacing w:after="120"/>
      </w:pPr>
      <w:r>
        <w:rPr>
          <w:i/>
          <w:iCs/>
          <w:sz w:val="22"/>
          <w:szCs w:val="22"/>
        </w:rPr>
        <w:t xml:space="preserve">Ihyâ' 'Ulûm ad-Dîn (rendu libre)</w:t>
      </w:r>
    </w:p>
    <w:p>
      <w:pPr>
        <w:spacing w:after="120"/>
      </w:pPr>
      <w:r>
        <w:rPr>
          <w:i/>
          <w:iCs/>
          <w:sz w:val="22"/>
          <w:szCs w:val="22"/>
        </w:rPr>
        <w:t xml:space="preserve">Note éditoriale : La priorité de la rahma sur le ghadab : le but est de dépasser la retenue vers l'ihsân actif.</w:t>
      </w:r>
    </w:p>
    <w:p>
      <w:pPr>
        <w:spacing w:after="120"/>
      </w:pPr>
      <w:r>
        <w:rPr>
          <w:i/>
          <w:iCs/>
          <w:sz w:val="22"/>
          <w:szCs w:val="22"/>
        </w:rPr>
        <w:t xml:space="preserve">Jusqu'ici : ne pas riposter, c'était la retenue. Aujourd'hui, un cran au-dessus : non plus seulement encaisser, mais rendre un bien. C'est la station la plus exigeante — et la plus libératrice.</w:t>
      </w:r>
    </w:p>
    <w:p>
      <w:pPr>
        <w:pStyle w:val="Heading3"/>
        <w:spacing w:before="200"/>
      </w:pPr>
      <w:r>
        <w:rPr>
          <w:b/>
          <w:bCs/>
          <w:sz w:val="22"/>
          <w:szCs w:val="22"/>
        </w:rPr>
        <w:t xml:space="preserve">Outil 1 : Le geste meilleur</w:t>
      </w:r>
    </w:p>
    <w:p>
      <w:pPr>
        <w:spacing w:after="120"/>
      </w:pPr>
      <w:r>
        <w:rPr>
          <w:i/>
          <w:iCs/>
          <w:sz w:val="22"/>
          <w:szCs w:val="22"/>
        </w:rPr>
        <w:t xml:space="preserve">Pense à quelqu'un avec qui il y a de la tension. Quel petit geste concret « meilleur » pourrais-tu poser vers cette personne ? (un salâm, un service, un mot, ne pas relever)</w:t>
      </w:r>
    </w:p>
    <w:p>
      <w:pPr>
        <w:spacing w:after="120"/>
      </w:pPr>
      <w:r>
        <w:rPr>
          <w:i/>
          <w:iCs/>
          <w:sz w:val="22"/>
          <w:szCs w:val="22"/>
        </w:rPr>
        <w:t xml:space="preserve">Repousser le mal par ce qui est meilleur (41:34) — désarmer par le bien.</w:t>
      </w:r>
    </w:p>
    <w:p>
      <w:pPr>
        <w:spacing w:after="120"/>
      </w:pPr>
      <w:r>
        <w:rPr>
          <w:i/>
          <w:iCs/>
          <w:sz w:val="22"/>
          <w:szCs w:val="22"/>
        </w:rPr>
        <w:t xml:space="preserve">[Psy] Activation comportementale vers la réparation : un acte prosocial casse le cycle d'hostilité.</w:t>
      </w:r>
    </w:p>
    <w:p>
      <w:pPr>
        <w:pStyle w:val="Heading3"/>
        <w:spacing w:before="200"/>
      </w:pPr>
      <w:r>
        <w:rPr>
          <w:b/>
          <w:bCs/>
          <w:sz w:val="22"/>
          <w:szCs w:val="22"/>
        </w:rPr>
        <w:t xml:space="preserve">Outil 2 : Assertif, pas agressif</w:t>
      </w:r>
    </w:p>
    <w:p>
      <w:pPr>
        <w:spacing w:after="120"/>
      </w:pPr>
      <w:r>
        <w:rPr>
          <w:i/>
          <w:iCs/>
          <w:sz w:val="22"/>
          <w:szCs w:val="22"/>
        </w:rPr>
        <w:t xml:space="preserve">Répondre par le meilleur, ce n'est pas tout encaisser en silence. C'est dire le vrai, calmement. Reformule une chose à dire à quelqu'un : de la version agressive à la version assertive.</w:t>
      </w:r>
    </w:p>
    <w:p>
      <w:pPr>
        <w:spacing w:after="120"/>
      </w:pPr>
      <w:r>
        <w:rPr>
          <w:i/>
          <w:iCs/>
          <w:sz w:val="22"/>
          <w:szCs w:val="22"/>
        </w:rPr>
        <w:t xml:space="preserve">La belle parole et la douceur du Prophète ﷺ (3:159).</w:t>
      </w:r>
    </w:p>
    <w:p>
      <w:pPr>
        <w:spacing w:after="120"/>
      </w:pPr>
      <w:r>
        <w:rPr>
          <w:i/>
          <w:iCs/>
          <w:sz w:val="22"/>
          <w:szCs w:val="22"/>
        </w:rPr>
        <w:t xml:space="preserve">[Psy] Communication assertive (messages-je) : ni passif (tout encaisser) ni agressif (attaquer).</w:t>
      </w:r>
    </w:p>
    <w:p>
      <w:pPr>
        <w:pStyle w:val="Heading3"/>
        <w:spacing w:before="200"/>
      </w:pPr>
      <w:r>
        <w:rPr>
          <w:b/>
          <w:bCs/>
          <w:sz w:val="22"/>
          <w:szCs w:val="22"/>
        </w:rPr>
        <w:t xml:space="preserve">Outil 3 : Le pardon, pour moi</w:t>
      </w:r>
    </w:p>
    <w:p>
      <w:pPr>
        <w:spacing w:after="120"/>
      </w:pPr>
      <w:r>
        <w:rPr>
          <w:i/>
          <w:iCs/>
          <w:sz w:val="22"/>
          <w:szCs w:val="22"/>
        </w:rPr>
        <w:t xml:space="preserve">Le pardon n'efface pas le tort — il te libère du poison de la rancune (hiqd). Pour cette offense, choisis, pour ton propre cœur.</w:t>
      </w:r>
    </w:p>
    <w:p>
      <w:pPr>
        <w:spacing w:after="120"/>
      </w:pPr>
      <w:r>
        <w:rPr>
          <w:i/>
          <w:iCs/>
          <w:sz w:val="22"/>
          <w:szCs w:val="22"/>
        </w:rPr>
        <w:t xml:space="preserve">« Qui pardonne et se réconcilie, Allah le récompense » (Coran 42:40). Pardonner, ce n'est pas être faible — c'est libérer ton cœur de la rancune.</w:t>
      </w:r>
    </w:p>
    <w:p>
      <w:pPr>
        <w:spacing w:after="120"/>
      </w:pPr>
      <w:r>
        <w:rPr>
          <w:i/>
          <w:iCs/>
          <w:sz w:val="22"/>
          <w:szCs w:val="22"/>
        </w:rPr>
        <w:t xml:space="preserve">[Psy] Le pardon comme auto-libération : il réduit la rumination hostile et le poids porté.</w:t>
      </w:r>
    </w:p>
    <w:p>
      <w:pPr>
        <w:pStyle w:val="Heading3"/>
        <w:spacing w:before="200"/>
      </w:pPr>
      <w:r>
        <w:rPr>
          <w:b/>
          <w:bCs/>
          <w:sz w:val="22"/>
          <w:szCs w:val="22"/>
        </w:rPr>
        <w:t xml:space="preserve">Le dhikr du jour</w:t>
      </w:r>
    </w:p>
    <w:p>
      <w:pPr>
        <w:spacing w:after="120"/>
      </w:pPr>
      <w:r>
        <w:rPr>
          <w:sz w:val="22"/>
          <w:szCs w:val="22"/>
        </w:rPr>
        <w:t xml:space="preserve">La du'â pour un cœur sans rancune.</w:t>
      </w:r>
    </w:p>
    <w:p>
      <w:pPr>
        <w:spacing w:after="80"/>
      </w:pPr>
      <w:r>
        <w:rPr>
          <w:b/>
          <w:bCs/>
          <w:sz w:val="22"/>
          <w:szCs w:val="22"/>
        </w:rPr>
        <w:t xml:space="preserve">Notre Seigneur, pardonne-nous, ainsi qu'à nos frères qui nous ont précédés dans la foi ; et ne mets dans nos cœurs aucune rancune envers ceux qui ont cru.</w:t>
      </w:r>
    </w:p>
    <w:p>
      <w:pPr>
        <w:spacing w:after="120"/>
      </w:pPr>
      <w:r>
        <w:rPr>
          <w:sz w:val="22"/>
          <w:szCs w:val="22"/>
        </w:rPr>
        <w:t xml:space="preserve">Quantité : 1</w:t>
      </w:r>
    </w:p>
    <w:p>
      <w:pPr>
        <w:spacing w:after="120"/>
      </w:pPr>
      <w:r>
        <w:rPr>
          <w:sz w:val="22"/>
          <w:szCs w:val="22"/>
        </w:rPr>
        <w:t xml:space="preserve">Moment : Le soir, en repensant à la journée.</w:t>
      </w:r>
    </w:p>
    <w:p>
      <w:pPr>
        <w:spacing w:after="120"/>
      </w:pPr>
      <w:r>
        <w:rPr>
          <w:sz w:val="22"/>
          <w:szCs w:val="22"/>
        </w:rPr>
        <w:t xml:space="preserve">Invocation coranique demandant un cœur exempt de rancune (ghill).</w:t>
      </w:r>
    </w:p>
    <w:p>
      <w:pPr>
        <w:spacing w:after="120"/>
      </w:pPr>
      <w:r>
        <w:rPr>
          <w:i/>
          <w:iCs/>
          <w:sz w:val="22"/>
          <w:szCs w:val="22"/>
        </w:rPr>
        <w:t xml:space="preserve">Source : al-Hashr 59:10</w:t>
      </w:r>
    </w:p>
    <w:p>
      <w:pPr>
        <w:spacing w:after="120"/>
      </w:pPr>
      <w:r>
        <w:rPr>
          <w:i/>
          <w:iCs/>
          <w:sz w:val="22"/>
          <w:szCs w:val="22"/>
        </w:rPr>
        <w:t xml:space="preserve">Hadith : Coran, al-Hashr 59:10</w:t>
      </w:r>
    </w:p>
    <w:p>
      <w:pPr>
        <w:spacing w:after="120"/>
      </w:pPr>
      <w:r>
        <w:rPr>
          <w:sz w:val="22"/>
          <w:szCs w:val="22"/>
        </w:rPr>
        <w:t xml:space="preserve">Demande à Allah de retirer la rancune de ton cœur — c'est elle qui rallume la colère.</w:t>
      </w:r>
    </w:p>
    <w:p>
      <w:pPr>
        <w:pStyle w:val="Heading3"/>
        <w:spacing w:before="200"/>
      </w:pPr>
      <w:r>
        <w:rPr>
          <w:b/>
          <w:bCs/>
          <w:sz w:val="22"/>
          <w:szCs w:val="22"/>
        </w:rPr>
        <w:t xml:space="preserve">Le geste qui désarme</w:t>
      </w:r>
    </w:p>
    <w:p>
      <w:pPr>
        <w:spacing w:after="120"/>
      </w:pPr>
      <w:r>
        <w:rPr>
          <w:sz w:val="22"/>
          <w:szCs w:val="22"/>
        </w:rPr>
        <w:t xml:space="preserve">Le corps qui fait le bien adoucit le cœur — le tien et celui de l'autre.</w:t>
      </w:r>
    </w:p>
    <w:p>
      <w:pPr>
        <w:spacing w:after="120"/>
      </w:pPr>
      <w:r>
        <w:rPr>
          <w:sz w:val="22"/>
          <w:szCs w:val="22"/>
        </w:rPr>
        <w:t xml:space="preserve">• Aujourd'hui ou demain, envers la personne avec qui c'est tendu, pose **un seul** petit bien concret — celui qui te coûte le moins :</w:t>
      </w:r>
    </w:p>
    <w:p>
      <w:pPr>
        <w:spacing w:after="120"/>
      </w:pPr>
      <w:r>
        <w:rPr>
          <w:sz w:val="22"/>
          <w:szCs w:val="22"/>
        </w:rPr>
        <w:t xml:space="preserve">• **Un salâm donné le premier**, un sourire vrai, ou un service rendu sans qu'on te le demande.</w:t>
      </w:r>
    </w:p>
    <w:p>
      <w:pPr>
        <w:spacing w:after="120"/>
      </w:pPr>
      <w:r>
        <w:rPr>
          <w:sz w:val="22"/>
          <w:szCs w:val="22"/>
        </w:rPr>
        <w:t xml:space="preserve">• **Une du'â pour elle, en secret** — sans qu'elle le sache. C'était la voie du Prophète ﷺ envers ceux qui le blessaient.</w:t>
      </w:r>
    </w:p>
    <w:p>
      <w:pPr>
        <w:spacing w:after="120"/>
      </w:pPr>
      <w:r>
        <w:rPr>
          <w:sz w:val="22"/>
          <w:szCs w:val="22"/>
        </w:rPr>
        <w:t xml:space="preserve">• **Lui offrir un petit quelque chose** — un fruit, un café, un mot. « Offrez-vous des cadeaux, vous vous aimerez. »</w:t>
      </w:r>
    </w:p>
    <w:p>
      <w:pPr>
        <w:spacing w:after="120"/>
      </w:pPr>
      <w:r>
        <w:rPr>
          <w:sz w:val="22"/>
          <w:szCs w:val="22"/>
        </w:rPr>
        <w:t xml:space="preserve">• **Demander de ses nouvelles**, sincèrement — ou reconnaître ta part : « sur ce point, j'ai eu tort ».</w:t>
      </w:r>
    </w:p>
    <w:p>
      <w:pPr>
        <w:spacing w:after="120"/>
      </w:pPr>
      <w:r>
        <w:rPr>
          <w:sz w:val="22"/>
          <w:szCs w:val="22"/>
        </w:rPr>
        <w:t xml:space="preserve">• **Parler d'elle en bien** quand on la critique devant toi — ou lui céder une chose : la place, le choix, le dernier mot.</w:t>
      </w:r>
    </w:p>
    <w:p>
      <w:pPr>
        <w:spacing w:after="120"/>
      </w:pPr>
      <w:r>
        <w:rPr>
          <w:sz w:val="22"/>
          <w:szCs w:val="22"/>
        </w:rPr>
        <w:t xml:space="preserve">• Le plus simple, pour commencer : **As-salâmu 'alaykum**.</w:t>
      </w:r>
    </w:p>
    <w:p>
      <w:pPr>
        <w:spacing w:after="120"/>
      </w:pPr>
      <w:r>
        <w:rPr>
          <w:sz w:val="22"/>
          <w:szCs w:val="22"/>
        </w:rPr>
        <w:t xml:space="preserve">Acte prosocial (salâm, sourire) : il désamorce l'hostilité des deux côtés et amorce la réparation.</w:t>
      </w:r>
    </w:p>
    <w:p>
      <w:pPr>
        <w:spacing w:after="120"/>
      </w:pPr>
      <w:r>
        <w:rPr>
          <w:i/>
          <w:iCs/>
          <w:sz w:val="22"/>
          <w:szCs w:val="22"/>
        </w:rPr>
        <w:t xml:space="preserve">Source : « Répandez le salâm entre vous, vous vous aimerez » (Muslim 54) ; le sourire est une aumône (Tirmidhî 1956) ; « offrez-vous des cadeaux, vous vous aimerez » (al-Adab al-Mufrad 594, hasan)</w:t>
      </w:r>
    </w:p>
    <w:p>
      <w:pPr>
        <w:spacing w:after="120"/>
      </w:pPr>
      <w:r>
        <w:rPr>
          <w:sz w:val="22"/>
          <w:szCs w:val="22"/>
        </w:rPr>
        <w:t xml:space="preserve">Un salâm sincère peut défaire ce que des mois de froid ont noué.</w:t>
      </w:r>
    </w:p>
    <w:p>
      <w:pPr>
        <w:spacing w:after="120"/>
      </w:pPr>
      <w:r>
        <w:rPr>
          <w:i/>
          <w:iCs/>
          <w:sz w:val="22"/>
          <w:szCs w:val="22"/>
        </w:rPr>
        <w:t xml:space="preserve">Tu as choisi ton geste meilleur.
Tu sais dire le vrai sans attaquer.
Tu as regardé la rancune en face.</w:t>
      </w:r>
    </w:p>
    <w:p>
      <w:pPr>
        <w:spacing w:after="120"/>
      </w:pPr>
      <w:r>
        <w:rPr>
          <w:i/>
          <w:iCs/>
          <w:sz w:val="22"/>
          <w:szCs w:val="22"/>
        </w:rPr>
        <w:t xml:space="preserve">Demain : Demain — le dernier jour : devenir doux.</w:t>
      </w:r>
    </w:p>
    <w:p>
      <w:pPr>
        <w:spacing w:after="120"/>
      </w:pPr>
      <w:r>
        <w:rPr>
          <w:i/>
          <w:iCs/>
          <w:sz w:val="22"/>
          <w:szCs w:val="22"/>
        </w:rPr>
        <w:t xml:space="preserve">Murmure : La douceur rassemble ce que la dureté disperse.</w:t>
      </w:r>
    </w:p>
    <w:p>
      <w:pPr>
        <w:pBdr>
          <w:bottom w:val="single" w:sz="1"/>
        </w:pBdr>
        <w:spacing w:after="200"/>
      </w:pPr>
    </w:p>
    <w:p>
      <w:pPr>
        <w:pStyle w:val="Heading2"/>
        <w:spacing w:before="300"/>
      </w:pPr>
      <w:r>
        <w:rPr>
          <w:b/>
          <w:bCs/>
          <w:sz w:val="26"/>
          <w:szCs w:val="26"/>
        </w:rPr>
        <w:t xml:space="preserve">J7 — Devenir doux</w:t>
      </w:r>
    </w:p>
    <w:p>
      <w:pPr>
        <w:pStyle w:val="Heading3"/>
        <w:spacing w:before="200"/>
      </w:pPr>
      <w:r>
        <w:rPr>
          <w:b/>
          <w:bCs/>
          <w:sz w:val="22"/>
          <w:szCs w:val="22"/>
        </w:rPr>
        <w:t xml:space="preserve">Verset</w:t>
      </w:r>
    </w:p>
    <w:p>
      <w:pPr>
        <w:spacing w:after="120"/>
      </w:pPr>
      <w:r>
        <w:rPr>
          <w:sz w:val="22"/>
          <w:szCs w:val="22"/>
        </w:rPr>
        <w:t xml:space="preserve">…et qui, lorsqu'ils sont en colère, pardonnent.</w:t>
      </w:r>
    </w:p>
    <w:p>
      <w:pPr>
        <w:spacing w:after="120"/>
      </w:pPr>
      <w:r>
        <w:rPr>
          <w:i/>
          <w:iCs/>
          <w:sz w:val="22"/>
          <w:szCs w:val="22"/>
        </w:rPr>
        <w:t xml:space="preserve">— ash-Shûrâ 42:37</w:t>
      </w:r>
    </w:p>
    <w:p>
      <w:pPr>
        <w:spacing w:after="120"/>
      </w:pPr>
      <w:r>
        <w:rPr>
          <w:sz w:val="22"/>
          <w:szCs w:val="22"/>
        </w:rPr>
        <w:t xml:space="preserve">Sourate ash-Shûrâ, dans la description des croyants.</w:t>
      </w:r>
    </w:p>
    <w:p>
      <w:pPr>
        <w:spacing w:after="120"/>
      </w:pPr>
      <w:r>
        <w:rPr>
          <w:sz w:val="22"/>
          <w:szCs w:val="22"/>
        </w:rPr>
        <w:t xml:space="preserve">Lis bien : idhâ mâ ghadibû — « lorsqu'ils sont en colère ». Le verset ne décrit pas des gens sans colère, mais un caractère installé : même en colère, leur réflexe est de pardonner. Voilà la destination — pas l'absence de colère, mais un cœur si entraîné que le pardon devient sa réponse. La douceur ferme — le hilm — n'est pas un outil : c'est ce qu'on devient.</w:t>
      </w:r>
    </w:p>
    <w:p>
      <w:pPr>
        <w:pStyle w:val="Heading3"/>
        <w:spacing w:before="200"/>
      </w:pPr>
      <w:r>
        <w:rPr>
          <w:b/>
          <w:bCs/>
          <w:sz w:val="22"/>
          <w:szCs w:val="22"/>
        </w:rPr>
        <w:t xml:space="preserve">Parole d'al-Ghazâlî sur le hilm acquis</w:t>
      </w:r>
    </w:p>
    <w:p>
      <w:pPr>
        <w:spacing w:after="120"/>
      </w:pPr>
      <w:r>
        <w:rPr>
          <w:sz w:val="22"/>
          <w:szCs w:val="22"/>
        </w:rPr>
        <w:t xml:space="preserve">La mansuétude (hilm) n'est pas toujours innée — elle s'acquiert par l'entraînement (riyâda) : en se forçant à agir avec douceur, encore et encore, jusqu'à ce que l'âme prenne le pli et que ça devienne une seconde nature. Comme il est rapporté : « la science s'acquiert par l'étude, et le hilm en s'exerçant à la mansuétude » (al-hilmu bi-t-tahallum). Tu n'attends pas de te sentir calme : tu agis doux jusqu'à devenir doux.</w:t>
      </w:r>
    </w:p>
    <w:p>
      <w:pPr>
        <w:spacing w:after="120"/>
      </w:pPr>
      <w:r>
        <w:rPr>
          <w:i/>
          <w:iCs/>
          <w:sz w:val="22"/>
          <w:szCs w:val="22"/>
        </w:rPr>
        <w:t xml:space="preserve">— D'après Abû Hâmid al-Ghazâlî (1058-1111)</w:t>
      </w:r>
    </w:p>
    <w:p>
      <w:pPr>
        <w:spacing w:after="120"/>
      </w:pPr>
      <w:r>
        <w:rPr>
          <w:i/>
          <w:iCs/>
          <w:sz w:val="22"/>
          <w:szCs w:val="22"/>
        </w:rPr>
        <w:t xml:space="preserve">Ihyâ' 'Ulûm ad-Dîn (rendu libre)</w:t>
      </w:r>
    </w:p>
    <w:p>
      <w:pPr>
        <w:spacing w:after="120"/>
      </w:pPr>
      <w:r>
        <w:rPr>
          <w:sz w:val="22"/>
          <w:szCs w:val="22"/>
        </w:rPr>
        <w:t xml:space="preserve">Le caractère se transforme par la pratique répétée (riyâda / tahallum), non par la seule volonté ponctuelle.</w:t>
      </w:r>
    </w:p>
    <w:p>
      <w:pPr>
        <w:spacing w:after="120"/>
      </w:pPr>
      <w:r>
        <w:rPr>
          <w:i/>
          <w:iCs/>
          <w:sz w:val="22"/>
          <w:szCs w:val="22"/>
        </w:rPr>
        <w:t xml:space="preserve">Six jours d'outils. Mais un outil qu'on range ne change pas un cœur. Le but n'a jamais été de gérer des crises — c'est de devenir quelqu'un de doux. Aujourd'hui : faire du hilm ton caractère, et apprendre à te traiter quand tu chuteras.</w:t>
      </w:r>
    </w:p>
    <w:p>
      <w:pPr>
        <w:pStyle w:val="Heading3"/>
        <w:spacing w:before="200"/>
      </w:pPr>
      <w:r>
        <w:rPr>
          <w:b/>
          <w:bCs/>
          <w:sz w:val="22"/>
          <w:szCs w:val="22"/>
        </w:rPr>
        <w:t xml:space="preserve">Outil 1 : Ton outil n°1</w:t>
      </w:r>
    </w:p>
    <w:p>
      <w:pPr>
        <w:spacing w:after="120"/>
      </w:pPr>
      <w:r>
        <w:rPr>
          <w:i/>
          <w:iCs/>
          <w:sz w:val="22"/>
          <w:szCs w:val="22"/>
        </w:rPr>
        <w:t xml:space="preserve">Reprends la semaine : ton schéma (J1), ta racine (J2), le remède du moment (J3), le miroir (J4). Quel est l'outil à garder à vie ?</w:t>
      </w:r>
    </w:p>
    <w:p>
      <w:pPr>
        <w:spacing w:after="120"/>
      </w:pPr>
      <w:r>
        <w:rPr>
          <w:i/>
          <w:iCs/>
          <w:sz w:val="22"/>
          <w:szCs w:val="22"/>
        </w:rPr>
        <w:t xml:space="preserve">Toute la cure intégrée en une pratique tenue.</w:t>
      </w:r>
    </w:p>
    <w:p>
      <w:pPr>
        <w:spacing w:after="120"/>
      </w:pPr>
      <w:r>
        <w:rPr>
          <w:i/>
          <w:iCs/>
          <w:sz w:val="22"/>
          <w:szCs w:val="22"/>
        </w:rPr>
        <w:t xml:space="preserve">[Psy] Consolidation : identifier la stratégie-clé personnelle augmente le maintien dans le temps.</w:t>
      </w:r>
    </w:p>
    <w:p>
      <w:pPr>
        <w:pStyle w:val="Heading3"/>
        <w:spacing w:before="200"/>
      </w:pPr>
      <w:r>
        <w:rPr>
          <w:b/>
          <w:bCs/>
          <w:sz w:val="22"/>
          <w:szCs w:val="22"/>
        </w:rPr>
        <w:t xml:space="preserve">Outil 2 : Devenir, par l'exercice</w:t>
      </w:r>
    </w:p>
    <w:p>
      <w:pPr>
        <w:spacing w:after="120"/>
      </w:pPr>
      <w:r>
        <w:rPr>
          <w:i/>
          <w:iCs/>
          <w:sz w:val="22"/>
          <w:szCs w:val="22"/>
        </w:rPr>
        <w:t xml:space="preserve">« Le hilm s'acquiert en s'exerçant à la mansuétude. » Choisis UNE situation récurrente où tu t'exerceras, à dessein, à répondre avec douceur — jusqu'à ce que ça devienne toi.</w:t>
      </w:r>
    </w:p>
    <w:p>
      <w:pPr>
        <w:spacing w:after="120"/>
      </w:pPr>
      <w:r>
        <w:rPr>
          <w:i/>
          <w:iCs/>
          <w:sz w:val="22"/>
          <w:szCs w:val="22"/>
        </w:rPr>
        <w:t xml:space="preserve">Al-hilm bi-t-tahallum (al-Ghazâlî) ; « lorsqu'ils sont en colère, ils pardonnent » (42:37) comme caractère.</w:t>
      </w:r>
    </w:p>
    <w:p>
      <w:pPr>
        <w:spacing w:after="120"/>
      </w:pPr>
      <w:r>
        <w:rPr>
          <w:i/>
          <w:iCs/>
          <w:sz w:val="22"/>
          <w:szCs w:val="22"/>
        </w:rPr>
        <w:t xml:space="preserve">[Psy] Pratique délibérée / habitude d'identité (« je suis quelqu'un qui… ») : on agit le trait jusqu'à l'incarner (ACT).</w:t>
      </w:r>
    </w:p>
    <w:p>
      <w:pPr>
        <w:pStyle w:val="Heading3"/>
        <w:spacing w:before="200"/>
      </w:pPr>
      <w:r>
        <w:rPr>
          <w:b/>
          <w:bCs/>
          <w:sz w:val="22"/>
          <w:szCs w:val="22"/>
        </w:rPr>
        <w:t xml:space="preserve">Outil 3 : Le mot doux pour le jour de la chute</w:t>
      </w:r>
    </w:p>
    <w:p>
      <w:pPr>
        <w:spacing w:after="120"/>
      </w:pPr>
      <w:r>
        <w:rPr>
          <w:i/>
          <w:iCs/>
          <w:sz w:val="22"/>
          <w:szCs w:val="22"/>
        </w:rPr>
        <w:t xml:space="preserve">Tu t'emporteras encore — ce n'est pas l'échec ; l'échec serait d'abandonner. Écris ce que tu te diras ce jour-là, au lieu de « je suis nul ».</w:t>
      </w:r>
    </w:p>
    <w:p>
      <w:pPr>
        <w:spacing w:after="120"/>
      </w:pPr>
      <w:r>
        <w:rPr>
          <w:i/>
          <w:iCs/>
          <w:sz w:val="22"/>
          <w:szCs w:val="22"/>
        </w:rPr>
        <w:t xml:space="preserve">« Tout fils d'Adam est faillible, et les meilleurs sont ceux qui reviennent » (Tirmidhî 2499).</w:t>
      </w:r>
    </w:p>
    <w:p>
      <w:pPr>
        <w:spacing w:after="120"/>
      </w:pPr>
      <w:r>
        <w:rPr>
          <w:i/>
          <w:iCs/>
          <w:sz w:val="22"/>
          <w:szCs w:val="22"/>
        </w:rPr>
        <w:t xml:space="preserve">[Psy] Auto-compassion (Kristin Neff) : se parler avec bienveillance après un écart prédit la reprise ; l'auto-critique aggrave la spirale honte→rechute.</w:t>
      </w:r>
    </w:p>
    <w:p>
      <w:pPr>
        <w:pStyle w:val="Heading3"/>
        <w:spacing w:before="200"/>
      </w:pPr>
      <w:r>
        <w:rPr>
          <w:b/>
          <w:bCs/>
          <w:sz w:val="22"/>
          <w:szCs w:val="22"/>
        </w:rPr>
        <w:t xml:space="preserve">Le dhikr du jour</w:t>
      </w:r>
    </w:p>
    <w:p>
      <w:pPr>
        <w:spacing w:after="120"/>
      </w:pPr>
      <w:r>
        <w:rPr>
          <w:sz w:val="22"/>
          <w:szCs w:val="22"/>
        </w:rPr>
        <w:t xml:space="preserve">Demande à être tenu loin du mauvais caractère.</w:t>
      </w:r>
    </w:p>
    <w:p>
      <w:pPr>
        <w:spacing w:after="80"/>
      </w:pPr>
      <w:r>
        <w:rPr>
          <w:b/>
          <w:bCs/>
          <w:sz w:val="22"/>
          <w:szCs w:val="22"/>
        </w:rPr>
        <w:t xml:space="preserve">Ô Allah, écarte de moi les mauvais caractères, les mauvaises actions, les passions et les maladies [du cœur].</w:t>
      </w:r>
    </w:p>
    <w:p>
      <w:pPr>
        <w:spacing w:after="120"/>
      </w:pPr>
      <w:r>
        <w:rPr>
          <w:sz w:val="22"/>
          <w:szCs w:val="22"/>
        </w:rPr>
        <w:t xml:space="preserve">Quantité : 1</w:t>
      </w:r>
    </w:p>
    <w:p>
      <w:pPr>
        <w:spacing w:after="120"/>
      </w:pPr>
      <w:r>
        <w:rPr>
          <w:sz w:val="22"/>
          <w:szCs w:val="22"/>
        </w:rPr>
        <w:t xml:space="preserve">Moment : Chaque jour, le matin.</w:t>
      </w:r>
    </w:p>
    <w:p>
      <w:pPr>
        <w:spacing w:after="120"/>
      </w:pPr>
      <w:r>
        <w:rPr>
          <w:sz w:val="22"/>
          <w:szCs w:val="22"/>
        </w:rPr>
        <w:t xml:space="preserve">Du'â prophétique demandant d'être préservé du mauvais caractère.</w:t>
      </w:r>
    </w:p>
    <w:p>
      <w:pPr>
        <w:spacing w:after="120"/>
      </w:pPr>
      <w:r>
        <w:rPr>
          <w:i/>
          <w:iCs/>
          <w:sz w:val="22"/>
          <w:szCs w:val="22"/>
        </w:rPr>
        <w:t xml:space="preserve">Source : Qutbah ibn Mâlik. Texte exact (jannibnî… wa-l-adwâ') : al-Hâkim 1/532 (sahîh ʿalâ shart Muslim, approuvé par adh-Dhahabî) ; Ibn Hibbân 960 ; at-Tabarânî. Variante 'aʿûdhu bika' (sans adwâ') : Tirmidhî 3591, sahîh (al-Albânî).</w:t>
      </w:r>
    </w:p>
    <w:p>
      <w:pPr>
        <w:spacing w:after="120"/>
      </w:pPr>
      <w:r>
        <w:rPr>
          <w:i/>
          <w:iCs/>
          <w:sz w:val="22"/>
          <w:szCs w:val="22"/>
        </w:rPr>
        <w:t xml:space="preserve">Hadith : Du'â du Prophète ﷺ, d'après Qutbah ibn Mâlik — sahîh.</w:t>
      </w:r>
    </w:p>
    <w:p>
      <w:pPr>
        <w:spacing w:after="120"/>
      </w:pPr>
      <w:r>
        <w:rPr>
          <w:sz w:val="22"/>
          <w:szCs w:val="22"/>
        </w:rPr>
        <w:t xml:space="preserve">Une demande quotidienne pour que le bon caractère devienne ton état.</w:t>
      </w:r>
    </w:p>
    <w:p>
      <w:pPr>
        <w:pStyle w:val="Heading3"/>
        <w:spacing w:before="200"/>
      </w:pPr>
      <w:r>
        <w:rPr>
          <w:b/>
          <w:bCs/>
          <w:sz w:val="22"/>
          <w:szCs w:val="22"/>
        </w:rPr>
        <w:t xml:space="preserve">La douceur, dès le matin</w:t>
      </w:r>
    </w:p>
    <w:p>
      <w:pPr>
        <w:spacing w:after="120"/>
      </w:pPr>
      <w:r>
        <w:rPr>
          <w:sz w:val="22"/>
          <w:szCs w:val="22"/>
        </w:rPr>
        <w:t xml:space="preserve">Le caractère s'ancre par l'intention répétée et un geste-rappel simple.</w:t>
      </w:r>
    </w:p>
    <w:p>
      <w:pPr>
        <w:spacing w:after="120"/>
      </w:pPr>
      <w:r>
        <w:rPr>
          <w:sz w:val="22"/>
          <w:szCs w:val="22"/>
        </w:rPr>
        <w:t xml:space="preserve">• Chaque matin, avant les frictions du jour, pose une fois l'intention :</w:t>
      </w:r>
    </w:p>
    <w:p>
      <w:pPr>
        <w:spacing w:after="120"/>
      </w:pPr>
      <w:r>
        <w:rPr>
          <w:sz w:val="22"/>
          <w:szCs w:val="22"/>
        </w:rPr>
        <w:t xml:space="preserve">• « aujourd'hui, je suis quelqu'un qui pardonne quand il est en colère. »</w:t>
      </w:r>
    </w:p>
    <w:p>
      <w:pPr>
        <w:spacing w:after="120"/>
      </w:pPr>
      <w:r>
        <w:rPr>
          <w:sz w:val="22"/>
          <w:szCs w:val="22"/>
        </w:rPr>
        <w:t xml:space="preserve">• Garde un ancrage simple : une main qu'on desserre, un souffle doux.</w:t>
      </w:r>
    </w:p>
    <w:p>
      <w:pPr>
        <w:spacing w:after="120"/>
      </w:pPr>
      <w:r>
        <w:rPr>
          <w:sz w:val="22"/>
          <w:szCs w:val="22"/>
        </w:rPr>
        <w:t xml:space="preserve">• Les deux mots qui ont ouvert cette cure la referment.</w:t>
      </w:r>
    </w:p>
    <w:p>
      <w:pPr>
        <w:spacing w:after="120"/>
      </w:pPr>
      <w:r>
        <w:rPr>
          <w:sz w:val="22"/>
          <w:szCs w:val="22"/>
        </w:rPr>
        <w:t xml:space="preserve">Intention matinale + habitude d'identité : se définir comme « celui qui pardonne » oriente les automatismes.</w:t>
      </w:r>
    </w:p>
    <w:p>
      <w:pPr>
        <w:spacing w:after="120"/>
      </w:pPr>
      <w:r>
        <w:rPr>
          <w:i/>
          <w:iCs/>
          <w:sz w:val="22"/>
          <w:szCs w:val="22"/>
        </w:rPr>
        <w:t xml:space="preserve">Source : « Lâ taghdab » (Bukhârî 6116) — l'alpha et l'oméga de la cure.</w:t>
      </w:r>
    </w:p>
    <w:p>
      <w:pPr>
        <w:spacing w:after="120"/>
      </w:pPr>
      <w:r>
        <w:rPr>
          <w:sz w:val="22"/>
          <w:szCs w:val="22"/>
        </w:rPr>
        <w:t xml:space="preserve">Tu n'effaces pas la colère — tu deviens plus grand qu'elle.</w:t>
      </w:r>
    </w:p>
    <w:p>
      <w:pPr>
        <w:spacing w:after="120"/>
      </w:pPr>
      <w:r>
        <w:rPr>
          <w:i/>
          <w:iCs/>
          <w:sz w:val="22"/>
          <w:szCs w:val="22"/>
        </w:rPr>
        <w:t xml:space="preserve">Tu as ton outil de vie.
Tu sais que la douceur s'apprend en s'exerçant.
Tu sais comment te relever le jour de la chute.
La porte de la Colère reste ouverte derrière toi — et tu sais, désormais, redevenir doux.</w:t>
      </w:r>
    </w:p>
    <w:p>
      <w:pPr>
        <w:spacing w:after="120"/>
      </w:pPr>
      <w:r>
        <w:rPr>
          <w:i/>
          <w:iCs/>
          <w:sz w:val="22"/>
          <w:szCs w:val="22"/>
        </w:rPr>
        <w:t xml:space="preserve">Murmure : On n'éteint pas la colère — on devient assez grand pour la porter avec douceur.</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2026-06-07T17:25:50.170Z</dcterms:created>
  <dcterms:modified xsi:type="dcterms:W3CDTF">2026-06-07T17:25:50.173Z</dcterms:modified>
</cp:coreProperties>
</file>

<file path=docProps/custom.xml><?xml version="1.0" encoding="utf-8"?>
<Properties xmlns="http://schemas.openxmlformats.org/officeDocument/2006/custom-properties" xmlns:vt="http://schemas.openxmlformats.org/officeDocument/2006/docPropsVTypes"/>
</file>