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Savais-tu ? (480)</w:t>
      </w:r>
    </w:p>
    <w:p>
      <w:pPr>
        <w:pStyle w:val="Heading3"/>
        <w:spacing w:before="200"/>
      </w:pPr>
      <w:r>
        <w:rPr>
          <w:b/>
          <w:bCs/>
          <w:sz w:val="22"/>
          <w:szCs w:val="22"/>
        </w:rPr>
      </w:r>
    </w:p>
    <w:p>
      <w:pPr>
        <w:spacing w:after="120"/>
      </w:pPr>
      <w:r>
        <w:rPr>
          <w:sz w:val="22"/>
          <w:szCs w:val="22"/>
        </w:rPr>
        <w:t xml:space="preserve">La plus ancienne université du monde encore en activité n'est ni à Oxford, ni à Paris, ni à Bologne. Elle est à Fès, au Maroc. Et elle a été fondée par une femme.</w:t>
      </w:r>
    </w:p>
    <w:p>
      <w:pPr>
        <w:spacing w:after="120"/>
      </w:pPr>
      <w:r>
        <w:rPr>
          <w:sz w:val="22"/>
          <w:szCs w:val="22"/>
        </w:rPr>
        <w:t xml:space="preserve">UNESCO / Guinness World Records — Al-Qarawiyyin, Fatima al-Fihri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une ville au cœur du Sahara. Une ville où, sur quatre habitants, un est étudiant. Une ville dont on disait : « Le sel vient du Nord, l'or vient du Sud, mais la parole et les livres viennent de Tombouctou. »</w:t>
      </w:r>
    </w:p>
    <w:p>
      <w:pPr>
        <w:spacing w:after="120"/>
      </w:pPr>
      <w:r>
        <w:rPr>
          <w:sz w:val="22"/>
          <w:szCs w:val="22"/>
        </w:rPr>
        <w:t xml:space="preserve">Library of Congress — Mali Manuscripts Collection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spacing w:after="120"/>
      </w:pPr>
      <w:r>
        <w:rPr>
          <w:sz w:val="22"/>
          <w:szCs w:val="22"/>
        </w:rPr>
        <w:t xml:space="preserve">Smithsonian Magazine / 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spacing w:after="120"/>
      </w:pPr>
      <w:r>
        <w:rPr>
          <w:sz w:val="22"/>
          <w:szCs w:val="22"/>
        </w:rPr>
        <w:t xml:space="preserve">Smithsonian Magazine / Google Arts &amp;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spacing w:after="120"/>
      </w:pPr>
      <w:r>
        <w:rPr>
          <w:sz w:val="22"/>
          <w:szCs w:val="22"/>
        </w:rPr>
        <w:t xml:space="preserve">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Istanbul, une cuisine populaire fondée par une sultane sert toujours des repas gratuits aux pauvres. Tous les jours. Depuis presque cinq cents ans. Sans interruption. C'est ça, un waqf.</w:t>
      </w:r>
    </w:p>
    <w:p>
      <w:pPr>
        <w:spacing w:after="120"/>
      </w:pPr>
      <w:r>
        <w:rPr>
          <w:sz w:val="22"/>
          <w:szCs w:val="22"/>
        </w:rPr>
        <w:t xml:space="preserve">Daily Sabah / Foundation Haseki Külliyesi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spacing w:after="120"/>
      </w:pPr>
      <w:r>
        <w:rPr>
          <w:sz w:val="22"/>
          <w:szCs w:val="22"/>
        </w:rPr>
        <w:t xml:space="preserve">Muslim Heritage / Journal of Economic and Social History of the Orient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dicton ottoman : « Si tu veux nous connaître après notre mort, regarde nos waqfs. C'est ce qu'on a fait de mieux. » Pas leurs palais. Pas leurs guerres. Leurs œuvres pour les autres.</w:t>
      </w:r>
    </w:p>
    <w:p>
      <w:pPr>
        <w:spacing w:after="120"/>
      </w:pPr>
      <w:r>
        <w:rPr>
          <w:sz w:val="22"/>
          <w:szCs w:val="22"/>
        </w:rPr>
        <w:t xml:space="preserve">Muslim Heritage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spacing w:after="120"/>
      </w:pPr>
      <w:r>
        <w:rPr>
          <w:sz w:val="22"/>
          <w:szCs w:val="22"/>
        </w:rPr>
        <w:t xml:space="preserve">ScienceDirect / IEEE Pulse / PMC NIH — Kitab al-Tasrif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Ouvre la trousse d'un chirurgien aujourd'hui. Pinces, scalpels, écarteurs, forceps, ciseaux courbes. La plupart de ces formes ont été dessinées au 10ᵉ siècle par un seul homme à Cordoue. On n'a presque rien changé.</w:t>
      </w:r>
    </w:p>
    <w:p>
      <w:pPr>
        <w:spacing w:after="120"/>
      </w:pPr>
      <w:r>
        <w:rPr>
          <w:sz w:val="22"/>
          <w:szCs w:val="22"/>
        </w:rPr>
        <w:t xml:space="preserve">Wikipedia / IEEE Pulse / Frontiers — Al-Zahrawi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médecin de Cordoue laisse traîner son oud. Son singe domestique mange les cordes. Le médecin les retrouve à moitié digérées et comprend : ce truc se dissout dans le corps. Il vient d'inventer le fil de suture résorbable. On l'utilise encore dans toutes les opérations du monde.</w:t>
      </w:r>
    </w:p>
    <w:p>
      <w:pPr>
        <w:spacing w:after="120"/>
      </w:pPr>
      <w:r>
        <w:rPr>
          <w:sz w:val="22"/>
          <w:szCs w:val="22"/>
        </w:rPr>
        <w:t xml:space="preserve">Al-Zahrawi, Kitâb at-Tasrîf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Pendant que l'Europe enchaînait ses fous, Bagdad ouvrait le premier hôpital psychiatrique de l'histoire. On y soignait par la conversation et la musique. C'était en l'an 705. Le chirurgien s'appelait Al-Razi.</w:t>
      </w:r>
    </w:p>
    <w:p>
      <w:pPr>
        <w:spacing w:after="120"/>
      </w:pPr>
      <w:r>
        <w:rPr>
          <w:sz w:val="22"/>
          <w:szCs w:val="22"/>
        </w:rPr>
        <w:t xml:space="preserve">Manfred Ullmann, Die Medizin im Islam (1970) / Al-Razi, Kitâb al-Hâwî</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Caire, il y a presque douze siècles, un hôpital forme des infirmières, fait passer un examen aux médecins avant qu'ils exercent, soigne tout le monde sans demander la religion. C'est plus qu'un hôpital. C'est l'idée même de la santé publique qui naît là.</w:t>
      </w:r>
    </w:p>
    <w:p>
      <w:pPr>
        <w:spacing w:after="120"/>
      </w:pPr>
      <w:r>
        <w:rPr>
          <w:sz w:val="22"/>
          <w:szCs w:val="22"/>
        </w:rPr>
        <w:t xml:space="preserve">Al-Tabarî, Tarîkh al-Rusul wa al-Mulûk</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spacing w:after="120"/>
      </w:pPr>
      <w:r>
        <w:rPr>
          <w:sz w:val="22"/>
          <w:szCs w:val="22"/>
        </w:rPr>
        <w:t xml:space="preserve">Britannica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Ibn al-Haytham — Alhazen pour les Latins — a décrit le premier le principe de la chambre noire. Il appelait sa pièce obscure al-bayt al-muthlim. Les traducteurs latins ont rendu ce concept par camera — chambre. Aujourd'hui, dans chaque iPhone, chaque caméscope, chaque appareil photo, ce mot vit encore. Sans Ibn al-Haytham, pas de caméra moderne. Pas de cinéma. Pas de selfie.</w:t>
      </w:r>
    </w:p>
    <w:p>
      <w:pPr>
        <w:spacing w:after="120"/>
      </w:pPr>
      <w:r>
        <w:rPr>
          <w:sz w:val="22"/>
          <w:szCs w:val="22"/>
        </w:rPr>
        <w:t xml:space="preserve">CNN / Al Jazeera / Muslim Heritage Month — Ibn al-Haytham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lui, tout le monde croyait que nos yeux envoyaient des rayons sur les choses pour les voir. Ibn al-Haytham, dans son laboratoire, a prouvé l'inverse : c'est la lumière qui entre dans l'œil. Six cents ans avant Kepler. Toute l'optique moderne est née là.</w:t>
      </w:r>
    </w:p>
    <w:p>
      <w:pPr>
        <w:spacing w:after="120"/>
      </w:pPr>
      <w:r>
        <w:rPr>
          <w:sz w:val="22"/>
          <w:szCs w:val="22"/>
        </w:rPr>
        <w:t xml:space="preserve">Ibn al-Haytham, Kitâb al-Manâzir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spacing w:after="120"/>
      </w:pPr>
      <w:r>
        <w:rPr>
          <w:sz w:val="22"/>
          <w:szCs w:val="22"/>
        </w:rPr>
        <w:t xml:space="preserve">Britannica / MacTutor Math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théologien et savant andalou affirme que la Terre est ronde. Avec des observations, des calculs, des arguments coraniques sur l'enroulement de la nuit sur le jour. Il s'appelait Ibn Hazm. Cinq siècles avant que l'Europe ne se déchire sur l'astronomie. Dans le monde musulman médiéval, la rotondité de la Terre n'était pas une révolution. C'était une évidence.</w:t>
      </w:r>
    </w:p>
    <w:p>
      <w:pPr>
        <w:spacing w:after="120"/>
      </w:pPr>
      <w:r>
        <w:rPr>
          <w:sz w:val="22"/>
          <w:szCs w:val="22"/>
        </w:rPr>
        <w:t xml:space="preserve">Al Jazeera / 1001 Inventions — Ibn Hazm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spacing w:after="120"/>
      </w:pPr>
      <w:r>
        <w:rPr>
          <w:sz w:val="22"/>
          <w:szCs w:val="22"/>
        </w:rPr>
        <w:t xml:space="preserve">Britannica / Cambridge History of Iran —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spacing w:after="120"/>
      </w:pPr>
      <w:r>
        <w:rPr>
          <w:sz w:val="22"/>
          <w:szCs w:val="22"/>
        </w:rPr>
        <w:t xml:space="preserve">International Astronomical Union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spacing w:after="120"/>
      </w:pPr>
      <w:r>
        <w:rPr>
          <w:sz w:val="22"/>
          <w:szCs w:val="22"/>
        </w:rPr>
        <w:t xml:space="preserve">Britannica / MacTutor Math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spacing w:after="120"/>
      </w:pPr>
      <w:r>
        <w:rPr>
          <w:sz w:val="22"/>
          <w:szCs w:val="22"/>
        </w:rPr>
        <w:t xml:space="preserve">Britannica — Bayt al-Hikma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spacing w:after="120"/>
      </w:pPr>
      <w:r>
        <w:rPr>
          <w:sz w:val="22"/>
          <w:szCs w:val="22"/>
        </w:rPr>
        <w:t xml:space="preserve">Trésor de la langue française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spacing w:after="120"/>
      </w:pPr>
      <w:r>
        <w:rPr>
          <w:sz w:val="22"/>
          <w:szCs w:val="22"/>
        </w:rPr>
        <w:t xml:space="preserve">Britannica / MacTutor Math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même ingénieur a conçu une machine à wudu : on tape sur la tête d'un automate, et l'eau sort en huit petits jets – juste de quoi faire les ablutions, pas un litre de plus. L'écologie ne date pas d'hier.</w:t>
      </w:r>
    </w:p>
    <w:p>
      <w:pPr>
        <w:spacing w:after="120"/>
      </w:pPr>
      <w:r>
        <w:rPr>
          <w:sz w:val="22"/>
          <w:szCs w:val="22"/>
        </w:rPr>
        <w:t xml:space="preserve">1001 Inventions / Being Muslimah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spacing w:after="120"/>
      </w:pPr>
      <w:r>
        <w:rPr>
          <w:sz w:val="22"/>
          <w:szCs w:val="22"/>
        </w:rPr>
        <w:t xml:space="preserve">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spacing w:after="120"/>
      </w:pPr>
      <w:r>
        <w:rPr>
          <w:sz w:val="22"/>
          <w:szCs w:val="22"/>
        </w:rPr>
        <w:t xml:space="preserve">1001 Inventions / Wikipedia 'Windmill'</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spacing w:after="120"/>
      </w:pPr>
      <w:r>
        <w:rPr>
          <w:sz w:val="22"/>
          <w:szCs w:val="22"/>
        </w:rPr>
        <w:t xml:space="preserve">1001 Inventions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Ton café du matin a une histoire mystique. Au Yémen, au 15ᵉ siècle, des soufis cherchent comment rester éveillés pour prier toute la nuit. Le Sheikh Ali ibn Umar al-Shadhili découvre une baie qui pousse en altitude. Il la torréfie. Et voilà : le café est né dans une mosquée.</w:t>
      </w:r>
    </w:p>
    <w:p>
      <w:pPr>
        <w:spacing w:after="120"/>
      </w:pPr>
      <w:r>
        <w:rPr>
          <w:sz w:val="22"/>
          <w:szCs w:val="22"/>
        </w:rPr>
        <w:t xml:space="preserve">CNN / Al Jazeera / 1001 Inventions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spacing w:after="120"/>
      </w:pPr>
      <w:r>
        <w:rPr>
          <w:sz w:val="22"/>
          <w:szCs w:val="22"/>
        </w:rPr>
        <w:t xml:space="preserve">CNN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spacing w:after="120"/>
      </w:pPr>
      <w:r>
        <w:rPr>
          <w:sz w:val="22"/>
          <w:szCs w:val="22"/>
        </w:rPr>
        <w:t xml:space="preserve">1001 Inventions / Muslim Heritage — Al-Razi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dis « shampoo », tu parles hindi-ourdou. Le mot chāmpō signifiait « masser, pétrir ». C'est un musulman indien, Sake Dean Mahomed, originaire de Patna, qui a importé en Angleterre la technique du massage du cuir chevelu. Il est devenu le « shampouineur royal » du roi George IV. Au sens propre. Au sens littéral.</w:t>
      </w:r>
    </w:p>
    <w:p>
      <w:pPr>
        <w:spacing w:after="120"/>
      </w:pPr>
      <w:r>
        <w:rPr>
          <w:sz w:val="22"/>
          <w:szCs w:val="22"/>
        </w:rPr>
        <w:t xml:space="preserve">British Museum / Wikipedia — Sake Dean Mahomed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spacing w:after="120"/>
      </w:pPr>
      <w:r>
        <w:rPr>
          <w:sz w:val="22"/>
          <w:szCs w:val="22"/>
        </w:rPr>
        <w:t xml:space="preserve">Britannica / 1001 Inventions — Ziryab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spacing w:after="120"/>
      </w:pPr>
      <w:r>
        <w:rPr>
          <w:sz w:val="22"/>
          <w:szCs w:val="22"/>
        </w:rPr>
        <w:t xml:space="preserve">Sahih Bukhari — rapporté par Aïcha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spacing w:after="120"/>
      </w:pPr>
      <w:r>
        <w:rPr>
          <w:sz w:val="22"/>
          <w:szCs w:val="22"/>
        </w:rPr>
        <w:t xml:space="preserve">Sunan Abu Dawood 2578 — sahih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ne buvait jamais d'un trait. Toujours en trois gorgées. Il disait qu'on ne devait pas souffler dans l'eau. Ferme les yeux la prochaine fois que tu bois. Tu sentiras les trois gorgées différemment.</w:t>
      </w:r>
    </w:p>
    <w:p>
      <w:pPr>
        <w:spacing w:after="120"/>
      </w:pPr>
      <w:r>
        <w:rPr>
          <w:sz w:val="22"/>
          <w:szCs w:val="22"/>
        </w:rPr>
        <w:t xml:space="preserve">Sahih Bukhari 5631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spacing w:after="120"/>
      </w:pPr>
      <w:r>
        <w:rPr>
          <w:sz w:val="22"/>
          <w:szCs w:val="22"/>
        </w:rPr>
        <w:t xml:space="preserve">Sahih Bukhari / Ibn Majah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spacing w:after="120"/>
      </w:pPr>
      <w:r>
        <w:rPr>
          <w:sz w:val="22"/>
          <w:szCs w:val="22"/>
        </w:rPr>
        <w:t xml:space="preserve">Tirmidhi 3840 / Ibn Hajar al-Asqalani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hadith dit qu'une femme a été châtiée pour avoir enfermé un chat sans le nourrir, jusqu'à ce qu'il meure. Les commentateurs précisent : cette femme était déjà loin de la foi. Mais cet acte de cruauté gratuite a scellé son sort. La leçon est claire : la cruauté envers une créature innocente peut défaire les œuvres de toute une vie. Le respect du vivant n'est pas un détail.</w:t>
      </w:r>
    </w:p>
    <w:p>
      <w:pPr>
        <w:spacing w:after="120"/>
      </w:pPr>
      <w:r>
        <w:rPr>
          <w:sz w:val="22"/>
          <w:szCs w:val="22"/>
        </w:rPr>
        <w:t xml:space="preserve">Sahih Bukhari 3318 / Sahih Muslim 2242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spacing w:after="120"/>
      </w:pPr>
      <w:r>
        <w:rPr>
          <w:sz w:val="22"/>
          <w:szCs w:val="22"/>
        </w:rPr>
        <w:t xml:space="preserve">Sunan Abu Dawood 75 / Tirmidhi 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spacing w:after="120"/>
      </w:pPr>
      <w:r>
        <w:rPr>
          <w:sz w:val="22"/>
          <w:szCs w:val="22"/>
        </w:rPr>
        <w:t xml:space="preserve">Musnad Ahmad 12491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spacing w:after="120"/>
      </w:pPr>
      <w:r>
        <w:rPr>
          <w:sz w:val="22"/>
          <w:szCs w:val="22"/>
        </w:rPr>
        <w:t xml:space="preserve">Pew Research Center 2023</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spacing w:after="120"/>
      </w:pPr>
      <w:r>
        <w:rPr>
          <w:sz w:val="22"/>
          <w:szCs w:val="22"/>
        </w:rPr>
        <w:t xml:space="preserve">UNESCO / China Architecture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spacing w:after="120"/>
      </w:pPr>
      <w:r>
        <w:rPr>
          <w:sz w:val="22"/>
          <w:szCs w:val="22"/>
        </w:rPr>
        <w:t xml:space="preserve">Britannica / Al-Umari, chroniqueur contemporain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spacing w:after="120"/>
      </w:pPr>
      <w:r>
        <w:rPr>
          <w:sz w:val="22"/>
          <w:szCs w:val="22"/>
        </w:rPr>
        <w:t xml:space="preserve">Britannica 'Islam in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spacing w:after="120"/>
      </w:pPr>
      <w:r>
        <w:rPr>
          <w:sz w:val="22"/>
          <w:szCs w:val="22"/>
        </w:rPr>
        <w:t xml:space="preserve">ICNA Women's History Month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spacing w:after="120"/>
      </w:pPr>
      <w:r>
        <w:rPr>
          <w:sz w:val="22"/>
          <w:szCs w:val="22"/>
        </w:rPr>
        <w:t xml:space="preserve">Akhmetova 2016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spacing w:after="120"/>
      </w:pPr>
      <w:r>
        <w:rPr>
          <w:sz w:val="22"/>
          <w:szCs w:val="22"/>
        </w:rPr>
        <w:t xml:space="preserve">1001 Inventions / ERIC EJ1473957</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spacing w:after="120"/>
      </w:pPr>
      <w:r>
        <w:rPr>
          <w:sz w:val="22"/>
          <w:szCs w:val="22"/>
        </w:rPr>
        <w:t xml:space="preserve">Meem Academia / Sound Vision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spacing w:after="120"/>
      </w:pPr>
      <w:r>
        <w:rPr>
          <w:sz w:val="22"/>
          <w:szCs w:val="22"/>
        </w:rPr>
        <w:t xml:space="preserve">Muslim Women Australia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spacing w:after="120"/>
      </w:pPr>
      <w:r>
        <w:rPr>
          <w:sz w:val="22"/>
          <w:szCs w:val="22"/>
        </w:rPr>
        <w:t xml:space="preserve">Alwani 2013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spacing w:after="120"/>
      </w:pPr>
      <w:r>
        <w:rPr>
          <w:sz w:val="22"/>
          <w:szCs w:val="22"/>
        </w:rPr>
        <w:t xml:space="preserve">1001 Inventions / Britannica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spacing w:after="120"/>
      </w:pPr>
      <w:r>
        <w:rPr>
          <w:sz w:val="22"/>
          <w:szCs w:val="22"/>
        </w:rPr>
        <w:t xml:space="preserve">1001 Inventions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spacing w:after="120"/>
      </w:pPr>
      <w:r>
        <w:rPr>
          <w:sz w:val="22"/>
          <w:szCs w:val="22"/>
        </w:rPr>
        <w:t xml:space="preserve">1001 Inventions / Why Islam — Cordoba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spacing w:after="120"/>
      </w:pPr>
      <w:r>
        <w:rPr>
          <w:sz w:val="22"/>
          <w:szCs w:val="22"/>
        </w:rPr>
        <w:t xml:space="preserve">Wikipedia 'Emirate of Sicily' / Aramco World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spacing w:after="120"/>
      </w:pPr>
      <w:r>
        <w:rPr>
          <w:sz w:val="22"/>
          <w:szCs w:val="22"/>
        </w:rPr>
        <w:t xml:space="preserve">ManyFacesOfSicily / Aramco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spacing w:after="120"/>
      </w:pPr>
      <w:r>
        <w:rPr>
          <w:sz w:val="22"/>
          <w:szCs w:val="22"/>
        </w:rPr>
        <w:t xml:space="preserve">Wikipedia 'Emirate of Sicily' / Why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spacing w:after="120"/>
      </w:pPr>
      <w:r>
        <w:rPr>
          <w:sz w:val="22"/>
          <w:szCs w:val="22"/>
        </w:rPr>
        <w:t xml:space="preserve">Why Islam / Wikipedia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spacing w:after="120"/>
      </w:pPr>
      <w:r>
        <w:rPr>
          <w:sz w:val="22"/>
          <w:szCs w:val="22"/>
        </w:rPr>
        <w:t xml:space="preserve">Wikipedia 'Islamization in the Ottoman Empire'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spacing w:after="120"/>
      </w:pPr>
      <w:r>
        <w:rPr>
          <w:sz w:val="22"/>
          <w:szCs w:val="22"/>
        </w:rPr>
        <w:t xml:space="preserve">UNESCO / Russian Federation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spacing w:after="120"/>
      </w:pPr>
      <w:r>
        <w:rPr>
          <w:sz w:val="22"/>
          <w:szCs w:val="22"/>
        </w:rPr>
        <w:t xml:space="preserve">Britannica 'Albania' / BBC Religion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spacing w:after="120"/>
      </w:pPr>
      <w:r>
        <w:rPr>
          <w:sz w:val="22"/>
          <w:szCs w:val="22"/>
        </w:rPr>
        <w:t xml:space="preserve">Wikipedia 'Lucera'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spacing w:after="120"/>
      </w:pPr>
      <w:r>
        <w:rPr>
          <w:sz w:val="22"/>
          <w:szCs w:val="22"/>
        </w:rPr>
        <w:t xml:space="preserve">Tabari / Tarikh al-Umam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spacing w:after="120"/>
      </w:pPr>
      <w:r>
        <w:rPr>
          <w:sz w:val="22"/>
          <w:szCs w:val="22"/>
        </w:rPr>
        <w:t xml:space="preserve">Tabari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spacing w:after="120"/>
      </w:pPr>
      <w:r>
        <w:rPr>
          <w:sz w:val="22"/>
          <w:szCs w:val="22"/>
        </w:rPr>
        <w:t xml:space="preserve">Sirat Ibn Hisham / Tabaqat</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spacing w:after="120"/>
      </w:pPr>
      <w:r>
        <w:rPr>
          <w:sz w:val="22"/>
          <w:szCs w:val="22"/>
        </w:rPr>
        <w:t xml:space="preserve">GuideUS TV / interview officielle Yusuf Estes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Cat Stevens, l'auteur de « Father and Son » et « Wild World », au sommet de sa gloire. Vingt-huit ans, des millions d'albums. Un jour de 1976, il manque de se noyer à Malibu. Il prie pour la première fois : « Si tu existes, sauve-moi. » Une vague le repousse vers la plage. Il survit. Quelques mois plus tard, son frère David lui offre un Coran. Il l'ouvre sur al-Fâtiha. Il devient Yusuf Islam. Sa carrière s'arrête. Sa vie commence.</w:t>
      </w:r>
    </w:p>
    <w:p>
      <w:pPr>
        <w:spacing w:after="120"/>
      </w:pPr>
      <w:r>
        <w:rPr>
          <w:sz w:val="22"/>
          <w:szCs w:val="22"/>
        </w:rPr>
        <w:t xml:space="preserve">BBC / autobiographie Yusuf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spacing w:after="120"/>
      </w:pPr>
      <w:r>
        <w:rPr>
          <w:sz w:val="22"/>
          <w:szCs w:val="22"/>
        </w:rPr>
        <w:t xml:space="preserve">Smithsonian Magazine / Ali biography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spacing w:after="120"/>
      </w:pPr>
      <w:r>
        <w:rPr>
          <w:sz w:val="22"/>
          <w:szCs w:val="22"/>
        </w:rPr>
        <w:t xml:space="preserve">Autobiographie Malcolm X / lettres officielles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spacing w:after="120"/>
      </w:pPr>
      <w:r>
        <w:rPr>
          <w:sz w:val="22"/>
          <w:szCs w:val="22"/>
        </w:rPr>
        <w:t xml:space="preserve">Daily Sabah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spacing w:after="120"/>
      </w:pPr>
      <w:r>
        <w:rPr>
          <w:sz w:val="22"/>
          <w:szCs w:val="22"/>
        </w:rPr>
        <w:t xml:space="preserve">1001 Inventions / Wikipedia 'Banū Mūsā'</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spacing w:after="120"/>
      </w:pPr>
      <w:r>
        <w:rPr>
          <w:sz w:val="22"/>
          <w:szCs w:val="22"/>
        </w:rPr>
        <w:t xml:space="preserve">Coran 19:41-50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spacing w:after="120"/>
      </w:pPr>
      <w:r>
        <w:rPr>
          <w:sz w:val="22"/>
          <w:szCs w:val="22"/>
        </w:rPr>
        <w:t xml:space="preserve">Sahih Bukhari 3364 / Coran 14:37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spacing w:after="120"/>
      </w:pPr>
      <w:r>
        <w:rPr>
          <w:sz w:val="22"/>
          <w:szCs w:val="22"/>
        </w:rPr>
        <w:t xml:space="preserve">Coran 28:34, 20:25-28</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spacing w:after="120"/>
      </w:pPr>
      <w:r>
        <w:rPr>
          <w:sz w:val="22"/>
          <w:szCs w:val="22"/>
        </w:rPr>
        <w:t xml:space="preserve">Coran 12:92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spacing w:after="120"/>
      </w:pPr>
      <w:r>
        <w:rPr>
          <w:sz w:val="22"/>
          <w:szCs w:val="22"/>
        </w:rPr>
        <w:t xml:space="preserve">Coran sourate 19 'Maryam'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spacing w:after="120"/>
      </w:pPr>
      <w:r>
        <w:rPr>
          <w:sz w:val="22"/>
          <w:szCs w:val="22"/>
        </w:rPr>
        <w:t xml:space="preserve">Coran 19:23-25</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spacing w:after="120"/>
      </w:pPr>
      <w:r>
        <w:rPr>
          <w:sz w:val="22"/>
          <w:szCs w:val="22"/>
        </w:rPr>
        <w:t xml:space="preserve">Coran — comptage de mentions / Tafsir Ibn Kathir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spacing w:after="120"/>
      </w:pPr>
      <w:r>
        <w:rPr>
          <w:sz w:val="22"/>
          <w:szCs w:val="22"/>
        </w:rPr>
        <w:t xml:space="preserve">Coran 29:14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spacing w:after="120"/>
      </w:pPr>
      <w:r>
        <w:rPr>
          <w:sz w:val="22"/>
          <w:szCs w:val="22"/>
        </w:rPr>
        <w:t xml:space="preserve">Coran 21:83-84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spacing w:after="120"/>
      </w:pPr>
      <w:r>
        <w:rPr>
          <w:sz w:val="22"/>
          <w:szCs w:val="22"/>
        </w:rPr>
        <w:t xml:space="preserve">Coran 27:18-19</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spacing w:after="120"/>
      </w:pPr>
      <w:r>
        <w:rPr>
          <w:sz w:val="22"/>
          <w:szCs w:val="22"/>
        </w:rPr>
        <w:t xml:space="preserve">Coran 7:23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tradition rapporte qu'un grand nombre de prophètes ont été envoyés à toutes les nations de l'histoire. Le Coran le dit clairement : « Il n'est pas de peuple qui n'ait reçu un avertisseur. » (35:24). Tous n'ont pas été nommés. Mais aucun peuple n'a été oublié. C'est l'universalité de la doctrine islamique.</w:t>
      </w:r>
    </w:p>
    <w:p>
      <w:pPr>
        <w:spacing w:after="120"/>
      </w:pPr>
      <w:r>
        <w:rPr>
          <w:sz w:val="22"/>
          <w:szCs w:val="22"/>
        </w:rPr>
        <w:t xml:space="preserve">Musnad Ahmad 21257 — selon plusieurs sources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spacing w:after="120"/>
      </w:pPr>
      <w:r>
        <w:rPr>
          <w:sz w:val="22"/>
          <w:szCs w:val="22"/>
        </w:rPr>
        <w:t xml:space="preserve">Coran 5:32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spacing w:after="120"/>
      </w:pPr>
      <w:r>
        <w:rPr>
          <w:sz w:val="22"/>
          <w:szCs w:val="22"/>
        </w:rPr>
        <w:t xml:space="preserve">Coran 2:256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spacing w:after="120"/>
      </w:pPr>
      <w:r>
        <w:rPr>
          <w:sz w:val="22"/>
          <w:szCs w:val="22"/>
        </w:rPr>
        <w:t xml:space="preserve">Coran 49:13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spacing w:after="120"/>
      </w:pPr>
      <w:r>
        <w:rPr>
          <w:sz w:val="22"/>
          <w:szCs w:val="22"/>
        </w:rPr>
        <w:t xml:space="preserve">Coran 2:286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spacing w:after="120"/>
      </w:pPr>
      <w:r>
        <w:rPr>
          <w:sz w:val="22"/>
          <w:szCs w:val="22"/>
        </w:rPr>
        <w:t xml:space="preserve">Coran 94:5-6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spacing w:after="120"/>
      </w:pPr>
      <w:r>
        <w:rPr>
          <w:sz w:val="22"/>
          <w:szCs w:val="22"/>
        </w:rPr>
        <w:t xml:space="preserve">Coran — analyse statistique / Tafsir Ibn Kathir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spacing w:after="120"/>
      </w:pPr>
      <w:r>
        <w:rPr>
          <w:sz w:val="22"/>
          <w:szCs w:val="22"/>
        </w:rPr>
        <w:t xml:space="preserve">Coran 2:186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spacing w:after="120"/>
      </w:pPr>
      <w:r>
        <w:rPr>
          <w:sz w:val="22"/>
          <w:szCs w:val="22"/>
        </w:rPr>
        <w:t xml:space="preserve">Coran sourate 108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spacing w:after="120"/>
      </w:pPr>
      <w:r>
        <w:rPr>
          <w:sz w:val="22"/>
          <w:szCs w:val="22"/>
        </w:rPr>
        <w:t xml:space="preserve">Coran — Index des sourates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spacing w:after="120"/>
      </w:pPr>
      <w:r>
        <w:rPr>
          <w:sz w:val="22"/>
          <w:szCs w:val="22"/>
        </w:rPr>
        <w:t xml:space="preserve">Coran 96:1 / Sahih Bukhari 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spacing w:after="120"/>
      </w:pPr>
      <w:r>
        <w:rPr>
          <w:sz w:val="22"/>
          <w:szCs w:val="22"/>
        </w:rPr>
        <w:t xml:space="preserve">Farid al-Din Attar, Tadhkirat al-Awliya — Rabia al-Adawiyya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spacing w:after="120"/>
      </w:pPr>
      <w:r>
        <w:rPr>
          <w:sz w:val="22"/>
          <w:szCs w:val="22"/>
        </w:rPr>
        <w:t xml:space="preserve">BBC / Christian Science Monitor — Rumi best-seller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spacing w:after="120"/>
      </w:pPr>
      <w:r>
        <w:rPr>
          <w:sz w:val="22"/>
          <w:szCs w:val="22"/>
        </w:rPr>
        <w:t xml:space="preserve">Encyclopaedia Iranica / Wikipedia 'Rumi'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spacing w:after="120"/>
      </w:pPr>
      <w:r>
        <w:rPr>
          <w:sz w:val="22"/>
          <w:szCs w:val="22"/>
        </w:rPr>
        <w:t xml:space="preserve">Attar, Tadhkirat al-Awliya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spacing w:after="120"/>
      </w:pPr>
      <w:r>
        <w:rPr>
          <w:sz w:val="22"/>
          <w:szCs w:val="22"/>
        </w:rPr>
        <w:t xml:space="preserve">Attar / AzQuotes — Rabia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spacing w:after="120"/>
      </w:pPr>
      <w:r>
        <w:rPr>
          <w:sz w:val="22"/>
          <w:szCs w:val="22"/>
        </w:rPr>
        <w:t xml:space="preserve">Attar, Tadhkirat al-Awliya — Ibrahim ibn Adham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spacing w:after="120"/>
      </w:pPr>
      <w:r>
        <w:rPr>
          <w:sz w:val="22"/>
          <w:szCs w:val="22"/>
        </w:rPr>
        <w:t xml:space="preserve">Sahih Bukhari 1196 / Sahih Muslim 1390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spacing w:after="120"/>
      </w:pPr>
      <w:r>
        <w:rPr>
          <w:sz w:val="22"/>
          <w:szCs w:val="22"/>
        </w:rPr>
        <w:t xml:space="preserve">Coran 17:1 / Sahih Bukhari 7517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il y a une eau qui coule sans interruption depuis quatre mille ans. Zamzam. C'est l'eau qui a jailli quand Hajar a cherché à boire pour son bébé Ismaïl. Quatre mille ans plus tard, deux millions de pèlerins en boivent chaque année. Et la source ne tarit pas.</w:t>
      </w:r>
    </w:p>
    <w:p>
      <w:pPr>
        <w:spacing w:after="120"/>
      </w:pPr>
      <w:r>
        <w:rPr>
          <w:sz w:val="22"/>
          <w:szCs w:val="22"/>
        </w:rPr>
        <w:t xml:space="preserve">Sahih Bukhari 3364 / études géologiques saoudiennes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spacing w:after="120"/>
      </w:pPr>
      <w:r>
        <w:rPr>
          <w:sz w:val="22"/>
          <w:szCs w:val="22"/>
        </w:rPr>
        <w:t xml:space="preserve">Coran sourate 97 'Al-Qadr'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spacing w:after="120"/>
      </w:pPr>
      <w:r>
        <w:rPr>
          <w:sz w:val="22"/>
          <w:szCs w:val="22"/>
        </w:rPr>
        <w:t xml:space="preserve">Sahih Bukhari 3887 / Sahih Muslim 162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spacing w:after="120"/>
      </w:pPr>
      <w:r>
        <w:rPr>
          <w:sz w:val="22"/>
          <w:szCs w:val="22"/>
        </w:rPr>
        <w:t xml:space="preserve">Sahih Bukhari 1583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spacing w:after="120"/>
      </w:pPr>
      <w:r>
        <w:rPr>
          <w:sz w:val="22"/>
          <w:szCs w:val="22"/>
        </w:rPr>
        <w:t xml:space="preserve">Tartib al-Madarik — Qadi 'Iyad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spacing w:after="120"/>
      </w:pPr>
      <w:r>
        <w:rPr>
          <w:sz w:val="22"/>
          <w:szCs w:val="22"/>
        </w:rPr>
        <w:t xml:space="preserve">Siyar A'lam al-Nubala — Dhahabi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spacing w:after="120"/>
      </w:pPr>
      <w:r>
        <w:rPr>
          <w:sz w:val="22"/>
          <w:szCs w:val="22"/>
        </w:rPr>
        <w:t xml:space="preserve">Sifat al-Safwa — Ibn al-Jawzi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spacing w:after="120"/>
      </w:pPr>
      <w:r>
        <w:rPr>
          <w:sz w:val="22"/>
          <w:szCs w:val="22"/>
        </w:rPr>
        <w:t xml:space="preserve">Tabari / Ibn Khallikan — Wafayat al-A'yan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spacing w:after="120"/>
      </w:pPr>
      <w:r>
        <w:rPr>
          <w:sz w:val="22"/>
          <w:szCs w:val="22"/>
        </w:rPr>
        <w:t xml:space="preserve">Manaqib al-Shafi'i — Bayhaqi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spacing w:after="120"/>
      </w:pPr>
      <w:r>
        <w:rPr>
          <w:sz w:val="22"/>
          <w:szCs w:val="22"/>
        </w:rPr>
        <w:t xml:space="preserve">Britannica 'Islamic Art' / Metropolitan Museum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spacing w:after="120"/>
      </w:pPr>
      <w:r>
        <w:rPr>
          <w:sz w:val="22"/>
          <w:szCs w:val="22"/>
        </w:rPr>
        <w:t xml:space="preserve">Met Museum / Islamic Art principles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spacing w:after="120"/>
      </w:pPr>
      <w:r>
        <w:rPr>
          <w:sz w:val="22"/>
          <w:szCs w:val="22"/>
        </w:rPr>
        <w:t xml:space="preserve">Britannica 'Alhambra'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spacing w:after="120"/>
      </w:pPr>
      <w:r>
        <w:rPr>
          <w:sz w:val="22"/>
          <w:szCs w:val="22"/>
        </w:rPr>
        <w:t xml:space="preserve">British Museum / linguistic historians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spacing w:after="120"/>
      </w:pPr>
      <w:r>
        <w:rPr>
          <w:sz w:val="22"/>
          <w:szCs w:val="22"/>
        </w:rPr>
        <w:t xml:space="preserve">Coran 21:30 / Britannica 'Alhambra'</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spacing w:after="120"/>
      </w:pPr>
      <w:r>
        <w:rPr>
          <w:sz w:val="22"/>
          <w:szCs w:val="22"/>
        </w:rPr>
        <w:t xml:space="preserve">Britannica 'Mosque architecture'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spacing w:after="120"/>
      </w:pPr>
      <w:r>
        <w:rPr>
          <w:sz w:val="22"/>
          <w:szCs w:val="22"/>
        </w:rPr>
        <w:t xml:space="preserve">Comité Nobel / Grameen Bank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spacing w:after="120"/>
      </w:pPr>
      <w:r>
        <w:rPr>
          <w:sz w:val="22"/>
          <w:szCs w:val="22"/>
        </w:rPr>
        <w:t xml:space="preserve">BBC / Edhi Foundation officiel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spacing w:after="120"/>
      </w:pPr>
      <w:r>
        <w:rPr>
          <w:sz w:val="22"/>
          <w:szCs w:val="22"/>
        </w:rPr>
        <w:t xml:space="preserve">Telemedicine Journal / medical archives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spacing w:after="120"/>
      </w:pPr>
      <w:r>
        <w:rPr>
          <w:sz w:val="22"/>
          <w:szCs w:val="22"/>
        </w:rPr>
        <w:t xml:space="preserve">Forbes / Chobani corporate / The New Yorker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spacing w:after="120"/>
      </w:pPr>
      <w:r>
        <w:rPr>
          <w:sz w:val="22"/>
          <w:szCs w:val="22"/>
        </w:rPr>
        <w:t xml:space="preserve">Bibliographie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spacing w:after="120"/>
      </w:pPr>
      <w:r>
        <w:rPr>
          <w:sz w:val="22"/>
          <w:szCs w:val="22"/>
        </w:rPr>
        <w:t xml:space="preserve">Comité Nobel 1999 / Caltech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spacing w:after="120"/>
      </w:pPr>
      <w:r>
        <w:rPr>
          <w:sz w:val="22"/>
          <w:szCs w:val="22"/>
        </w:rPr>
        <w:t xml:space="preserve">Tirmidhi 3895 — sahih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Sourire à ton frère est une aumône. » Tu n'as rien à donner ? Tu es fauché ? Pas grave. Sourire est compté comme une charité par Allah. Le geste le plus minuscule devient un acte sacré.</w:t>
      </w:r>
    </w:p>
    <w:p>
      <w:pPr>
        <w:spacing w:after="120"/>
      </w:pPr>
      <w:r>
        <w:rPr>
          <w:sz w:val="22"/>
          <w:szCs w:val="22"/>
        </w:rPr>
        <w:t xml:space="preserve">Tirmidhi 1956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spacing w:after="120"/>
      </w:pPr>
      <w:r>
        <w:rPr>
          <w:sz w:val="22"/>
          <w:szCs w:val="22"/>
        </w:rPr>
        <w:t xml:space="preserve">Sahih Bukhari 5971 / Sahih Muslim 2548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Paradis est sous les pieds des mères. » Pas une métaphore. Un emplacement. Si tu veux aller au Paradis, regarde où tes pieds touchent – ils marchent peut-être déjà dessus, sans le savoir.</w:t>
      </w:r>
    </w:p>
    <w:p>
      <w:pPr>
        <w:spacing w:after="120"/>
      </w:pPr>
      <w:r>
        <w:rPr>
          <w:sz w:val="22"/>
          <w:szCs w:val="22"/>
        </w:rPr>
        <w:t xml:space="preserve">Sunan al-Nasa'i 3104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spacing w:after="120"/>
      </w:pPr>
      <w:r>
        <w:rPr>
          <w:sz w:val="22"/>
          <w:szCs w:val="22"/>
        </w:rPr>
        <w:t xml:space="preserve">Sahih Muslim 2731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Quiconque débarrasse son frère d'une difficulté, Allah le débarrassera de soixante-dix difficultés au Jour du Jugement. » Tu aides quelqu'un aujourd'hui à porter un sac, à payer un loyer, à comprendre un papier – c'est soixante-dix problèmes qui s'effacent pour toi plus tard. Soixante-dix.</w:t>
      </w:r>
    </w:p>
    <w:p>
      <w:pPr>
        <w:spacing w:after="120"/>
      </w:pPr>
      <w:r>
        <w:rPr>
          <w:sz w:val="22"/>
          <w:szCs w:val="22"/>
        </w:rPr>
        <w:t xml:space="preserve">Sahih Bukhari 2442 / Sahih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spacing w:after="120"/>
      </w:pPr>
      <w:r>
        <w:rPr>
          <w:sz w:val="22"/>
          <w:szCs w:val="22"/>
        </w:rPr>
        <w:t xml:space="preserve">Sahih Bukhari 2320 / Sahih Muslim 1553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spacing w:after="120"/>
      </w:pPr>
      <w:r>
        <w:rPr>
          <w:sz w:val="22"/>
          <w:szCs w:val="22"/>
        </w:rPr>
        <w:t xml:space="preserve">Sahih Muslim 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plus grand astronome musulman, Ulugh Beg, était un prince. Petit-fils de Tamerlan. À Samarcande au 15ᵉ siècle, il a construit un observatoire avec un sextant de quarante mètres de haut. Il a calculé la durée de l'année à dix-sept secondes près de la valeur moderne. Avec ses yeux et du marbre.</w:t>
      </w:r>
    </w:p>
    <w:p>
      <w:pPr>
        <w:spacing w:after="120"/>
      </w:pPr>
      <w:r>
        <w:rPr>
          <w:sz w:val="22"/>
          <w:szCs w:val="22"/>
        </w:rPr>
        <w:t xml:space="preserve">Abu Ma’shar al-Balkhî, Kitâb al-Madkhal al-Kabîr / Coran 36:40</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spacing w:after="120"/>
      </w:pPr>
      <w:r>
        <w:rPr>
          <w:sz w:val="22"/>
          <w:szCs w:val="22"/>
        </w:rPr>
        <w:t xml:space="preserve">Britannica 'Al-Jahiz'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spacing w:after="120"/>
      </w:pPr>
      <w:r>
        <w:rPr>
          <w:sz w:val="22"/>
          <w:szCs w:val="22"/>
        </w:rPr>
        <w:t xml:space="preserve">Britannica 'Al-Idrisi' / UNESCO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les musulmans ont décrit la médecine, ils ont dit : « Les maladies se transmettent par des créatures invisibles. » C'était au 12ᵉ siècle. Le mot « microbe » n'existait pas. Avicenne et Al-Razi savaient. Six cents ans avant Pasteur. Mais ils n'avaient pas le microscope pour le prouver.</w:t>
      </w:r>
    </w:p>
    <w:p>
      <w:pPr>
        <w:spacing w:after="120"/>
      </w:pPr>
      <w:r>
        <w:rPr>
          <w:sz w:val="22"/>
          <w:szCs w:val="22"/>
        </w:rPr>
        <w:t xml:space="preserve">Ibn Sina, Qânûn fî at-Tibb</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spacing w:after="120"/>
      </w:pPr>
      <w:r>
        <w:rPr>
          <w:sz w:val="22"/>
          <w:szCs w:val="22"/>
        </w:rPr>
        <w:t xml:space="preserve">Lancet / Britannica 'Ibn al-Nafis'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spacing w:after="120"/>
      </w:pPr>
      <w:r>
        <w:rPr>
          <w:sz w:val="22"/>
          <w:szCs w:val="22"/>
        </w:rPr>
        <w:t xml:space="preserve">Sirat Ibn Hisham / Sahih Bukhari 4275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spacing w:after="120"/>
      </w:pPr>
      <w:r>
        <w:rPr>
          <w:sz w:val="22"/>
          <w:szCs w:val="22"/>
        </w:rPr>
        <w:t xml:space="preserve">Tafsir Coran 4:94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spacing w:after="120"/>
      </w:pPr>
      <w:r>
        <w:rPr>
          <w:sz w:val="22"/>
          <w:szCs w:val="22"/>
        </w:rPr>
        <w:t xml:space="preserve">Sahih Bukhari 4837 / Coran 5:118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spacing w:after="120"/>
      </w:pPr>
      <w:r>
        <w:rPr>
          <w:sz w:val="22"/>
          <w:szCs w:val="22"/>
        </w:rPr>
        <w:t xml:space="preserve">Sahih Bukhari 220 / Sahih Muslim 285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spacing w:after="120"/>
      </w:pPr>
      <w:r>
        <w:rPr>
          <w:sz w:val="22"/>
          <w:szCs w:val="22"/>
        </w:rPr>
        <w:t xml:space="preserve">Sirat Ibn Hisham / récit rapporté dans plusieurs sources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spacing w:after="120"/>
      </w:pPr>
      <w:r>
        <w:rPr>
          <w:sz w:val="22"/>
          <w:szCs w:val="22"/>
        </w:rPr>
        <w:t xml:space="preserve">Nahj al-Balagha (attribué à Ali) — sagesse classique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spacing w:after="120"/>
      </w:pPr>
      <w:r>
        <w:rPr>
          <w:sz w:val="22"/>
          <w:szCs w:val="22"/>
        </w:rPr>
        <w:t xml:space="preserve">Sahih Bukhari 6114 / Sahih Muslim 2609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spacing w:after="120"/>
      </w:pPr>
      <w:r>
        <w:rPr>
          <w:sz w:val="22"/>
          <w:szCs w:val="22"/>
        </w:rPr>
        <w:t xml:space="preserve">Sahih Bukhari 2790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spacing w:after="120"/>
      </w:pPr>
      <w:r>
        <w:rPr>
          <w:sz w:val="22"/>
          <w:szCs w:val="22"/>
        </w:rPr>
        <w:t xml:space="preserve">Sahih Bukhari 7405 / Sahih Muslim 2675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spacing w:after="120"/>
      </w:pPr>
      <w:r>
        <w:rPr>
          <w:sz w:val="22"/>
          <w:szCs w:val="22"/>
        </w:rPr>
        <w:t xml:space="preserve">Sahih Muslim 2766 / hadith de l'homme aux cent meurtres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spacing w:after="120"/>
      </w:pPr>
      <w:r>
        <w:rPr>
          <w:sz w:val="22"/>
          <w:szCs w:val="22"/>
        </w:rPr>
        <w:t xml:space="preserve">Sahih Muslim 2653 / Tirmidhi 2139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spacing w:after="120"/>
      </w:pPr>
      <w:r>
        <w:rPr>
          <w:sz w:val="22"/>
          <w:szCs w:val="22"/>
        </w:rPr>
        <w:t xml:space="preserve">Sunan al-Nasa'i 5 / Sahih Bukhari 887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spacing w:after="120"/>
      </w:pPr>
      <w:r>
        <w:rPr>
          <w:sz w:val="22"/>
          <w:szCs w:val="22"/>
        </w:rPr>
        <w:t xml:space="preserve">Sahih Bukhari 3743 / récits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spacing w:after="120"/>
      </w:pPr>
      <w:r>
        <w:rPr>
          <w:sz w:val="22"/>
          <w:szCs w:val="22"/>
        </w:rPr>
        <w:t xml:space="preserve">Britannica 'Al-Ghazali'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spacing w:after="120"/>
      </w:pPr>
      <w:r>
        <w:rPr>
          <w:sz w:val="22"/>
          <w:szCs w:val="22"/>
        </w:rPr>
        <w:t xml:space="preserve">Britannica 'Sack of Baghdad' / historians of Mongol invasions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spacing w:after="120"/>
      </w:pPr>
      <w:r>
        <w:rPr>
          <w:sz w:val="22"/>
          <w:szCs w:val="22"/>
        </w:rPr>
        <w:t xml:space="preserve">Tirmidhi 3540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spacing w:after="120"/>
      </w:pPr>
      <w:r>
        <w:rPr>
          <w:sz w:val="22"/>
          <w:szCs w:val="22"/>
        </w:rPr>
        <w:t xml:space="preserve">Sahih Bukhari 7553 / Sahih Muslim 2751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spacing w:after="120"/>
      </w:pPr>
      <w:r>
        <w:rPr>
          <w:sz w:val="22"/>
          <w:szCs w:val="22"/>
        </w:rPr>
        <w:t xml:space="preserve">Sahih Bukhari 7405 / Sahih Muslim 2675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spacing w:after="120"/>
      </w:pPr>
      <w:r>
        <w:rPr>
          <w:sz w:val="22"/>
          <w:szCs w:val="22"/>
        </w:rPr>
        <w:t xml:space="preserve">Sahih Muslim 2569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spacing w:after="120"/>
      </w:pPr>
      <w:r>
        <w:rPr>
          <w:sz w:val="22"/>
          <w:szCs w:val="22"/>
        </w:rPr>
        <w:t xml:space="preserve">Sahih Bukhari 5352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spacing w:after="120"/>
      </w:pPr>
      <w:r>
        <w:rPr>
          <w:sz w:val="22"/>
          <w:szCs w:val="22"/>
        </w:rPr>
        <w:t xml:space="preserve">Sahih Bukhari 6502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spacing w:after="120"/>
      </w:pPr>
      <w:r>
        <w:rPr>
          <w:sz w:val="22"/>
          <w:szCs w:val="22"/>
        </w:rPr>
        <w:t xml:space="preserve">Sahih Muslim 395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spacing w:after="120"/>
      </w:pPr>
      <w:r>
        <w:rPr>
          <w:sz w:val="22"/>
          <w:szCs w:val="22"/>
        </w:rPr>
        <w:t xml:space="preserve">Sahih Muslim 2620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spacing w:after="120"/>
      </w:pPr>
      <w:r>
        <w:rPr>
          <w:sz w:val="22"/>
          <w:szCs w:val="22"/>
        </w:rPr>
        <w:t xml:space="preserve">Sahih Bukhari 6507 / Sahih Muslim 2683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spacing w:after="120"/>
      </w:pPr>
      <w:r>
        <w:rPr>
          <w:sz w:val="22"/>
          <w:szCs w:val="22"/>
        </w:rPr>
        <w:t xml:space="preserve">Sahih Bukhari 4779 / Sahih Muslim 2824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spacing w:after="120"/>
      </w:pPr>
      <w:r>
        <w:rPr>
          <w:sz w:val="22"/>
          <w:szCs w:val="22"/>
        </w:rPr>
        <w:t xml:space="preserve">UNESCO / Britannica 'Mezquita-Catedral de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spacing w:after="120"/>
      </w:pPr>
      <w:r>
        <w:rPr>
          <w:sz w:val="22"/>
          <w:szCs w:val="22"/>
        </w:rPr>
        <w:t xml:space="preserve">UNESCO / Britannica 'Umayyad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spacing w:after="120"/>
      </w:pPr>
      <w:r>
        <w:rPr>
          <w:sz w:val="22"/>
          <w:szCs w:val="22"/>
        </w:rPr>
        <w:t xml:space="preserve">UNESCO / Smithsonian — Sankore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Pékin, en plein cœur de la Chine impériale, la mosquée de Niujie date de 996. Mille ans de présence musulmane en Chine. Pendant ce temps, l'Europe brûlait des sorcières. À Pékin, on bâtissait des minarets.</w:t>
      </w:r>
    </w:p>
    <w:p>
      <w:pPr>
        <w:spacing w:after="120"/>
      </w:pPr>
      <w:r>
        <w:rPr>
          <w:sz w:val="22"/>
          <w:szCs w:val="22"/>
        </w:rPr>
        <w:t xml:space="preserve">UNESCO / Britannica 'Niujie Mosque'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spacing w:after="120"/>
      </w:pPr>
      <w:r>
        <w:rPr>
          <w:sz w:val="22"/>
          <w:szCs w:val="22"/>
        </w:rPr>
        <w:t xml:space="preserve">UNESCO / Britannica 'Great Mosque of Kairouan'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spacing w:after="120"/>
      </w:pPr>
      <w:r>
        <w:rPr>
          <w:sz w:val="22"/>
          <w:szCs w:val="22"/>
        </w:rPr>
        <w:t xml:space="preserve">Wikipedia 'Sultan Ahmed Mosque'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spacing w:after="120"/>
      </w:pPr>
      <w:r>
        <w:rPr>
          <w:sz w:val="22"/>
          <w:szCs w:val="22"/>
        </w:rPr>
        <w:t xml:space="preserve">UNESCO / Aga Khan Trust for Culture — Djenné</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spacing w:after="120"/>
      </w:pPr>
      <w:r>
        <w:rPr>
          <w:sz w:val="22"/>
          <w:szCs w:val="22"/>
        </w:rPr>
        <w:t xml:space="preserve">UNESCO 'Memory of the World' / Britannica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spacing w:after="120"/>
      </w:pPr>
      <w:r>
        <w:rPr>
          <w:sz w:val="22"/>
          <w:szCs w:val="22"/>
        </w:rPr>
        <w:t xml:space="preserve">Saudi Royal Court / official Hajj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spacing w:after="120"/>
      </w:pPr>
      <w:r>
        <w:rPr>
          <w:sz w:val="22"/>
          <w:szCs w:val="22"/>
        </w:rPr>
        <w:t xml:space="preserve">BBC / Al-Aqsa Heritage Foundation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spacing w:after="120"/>
      </w:pPr>
      <w:r>
        <w:rPr>
          <w:sz w:val="22"/>
          <w:szCs w:val="22"/>
        </w:rPr>
        <w:t xml:space="preserve">Sirat Ibn Hisham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spacing w:after="120"/>
      </w:pPr>
      <w:r>
        <w:rPr>
          <w:sz w:val="22"/>
          <w:szCs w:val="22"/>
        </w:rPr>
        <w:t xml:space="preserve">Sahih Bukhari 4047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spacing w:after="120"/>
      </w:pPr>
      <w:r>
        <w:rPr>
          <w:sz w:val="22"/>
          <w:szCs w:val="22"/>
        </w:rPr>
        <w:t xml:space="preserve">Sahih Bukhari 3905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spacing w:after="120"/>
      </w:pPr>
      <w:r>
        <w:rPr>
          <w:sz w:val="22"/>
          <w:szCs w:val="22"/>
        </w:rPr>
        <w:t xml:space="preserve">Sahih Bukhari 3852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spacing w:after="120"/>
      </w:pPr>
      <w:r>
        <w:rPr>
          <w:sz w:val="22"/>
          <w:szCs w:val="22"/>
        </w:rPr>
        <w:t xml:space="preserve">Tirmidhi 3701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spacing w:after="120"/>
      </w:pPr>
      <w:r>
        <w:rPr>
          <w:sz w:val="22"/>
          <w:szCs w:val="22"/>
        </w:rPr>
        <w:t xml:space="preserve">Tafsir al-Qurtubi sur Coran 2:207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spacing w:after="120"/>
      </w:pPr>
      <w:r>
        <w:rPr>
          <w:sz w:val="22"/>
          <w:szCs w:val="22"/>
        </w:rPr>
        <w:t xml:space="preserve">Sahih Muslim 1365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spacing w:after="120"/>
      </w:pPr>
      <w:r>
        <w:rPr>
          <w:sz w:val="22"/>
          <w:szCs w:val="22"/>
        </w:rPr>
        <w:t xml:space="preserve">Sahih Bukhari 3905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spacing w:after="120"/>
      </w:pPr>
      <w:r>
        <w:rPr>
          <w:sz w:val="22"/>
          <w:szCs w:val="22"/>
        </w:rPr>
        <w:t xml:space="preserve">Tabari / récits classiques de la conquête de la Perse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spacing w:after="120"/>
      </w:pPr>
      <w:r>
        <w:rPr>
          <w:sz w:val="22"/>
          <w:szCs w:val="22"/>
        </w:rPr>
        <w:t xml:space="preserve">Tabaqat Ibn Sa'd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spacing w:after="120"/>
      </w:pPr>
      <w:r>
        <w:rPr>
          <w:sz w:val="22"/>
          <w:szCs w:val="22"/>
        </w:rPr>
        <w:t xml:space="preserve">Britannica 'Razia Sultana' / Indian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spacing w:after="120"/>
      </w:pPr>
      <w:r>
        <w:rPr>
          <w:sz w:val="22"/>
          <w:szCs w:val="22"/>
        </w:rPr>
        <w:t xml:space="preserve">Britannica 'Shajar al-Durr' / medieval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spacing w:after="120"/>
      </w:pPr>
      <w:r>
        <w:rPr>
          <w:sz w:val="22"/>
          <w:szCs w:val="22"/>
        </w:rPr>
        <w:t xml:space="preserve">Britannica 'Zubaydah' / Saudi heritage commission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spacing w:after="120"/>
      </w:pPr>
      <w:r>
        <w:rPr>
          <w:sz w:val="22"/>
          <w:szCs w:val="22"/>
        </w:rPr>
        <w:t xml:space="preserve">Britannica 'Cheque'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spacing w:after="120"/>
      </w:pPr>
      <w:r>
        <w:rPr>
          <w:sz w:val="22"/>
          <w:szCs w:val="22"/>
        </w:rPr>
        <w:t xml:space="preserve">Cambridge History of Arabic Science / Islamic finance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spacing w:after="120"/>
      </w:pPr>
      <w:r>
        <w:rPr>
          <w:sz w:val="22"/>
          <w:szCs w:val="22"/>
        </w:rPr>
        <w:t xml:space="preserve">World Bank Hawala Report / Islamic banking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spacing w:after="120"/>
      </w:pPr>
      <w:r>
        <w:rPr>
          <w:sz w:val="22"/>
          <w:szCs w:val="22"/>
        </w:rPr>
        <w:t xml:space="preserve">Britannica 'muhtasib'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spacing w:after="120"/>
      </w:pPr>
      <w:r>
        <w:rPr>
          <w:sz w:val="22"/>
          <w:szCs w:val="22"/>
        </w:rPr>
        <w:t xml:space="preserve">Britannica 'Bayt al-Hikma'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spacing w:after="120"/>
      </w:pPr>
      <w:r>
        <w:rPr>
          <w:sz w:val="22"/>
          <w:szCs w:val="22"/>
        </w:rPr>
        <w:t xml:space="preserve">British Museum / Danish National Museum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spacing w:after="120"/>
      </w:pPr>
      <w:r>
        <w:rPr>
          <w:sz w:val="22"/>
          <w:szCs w:val="22"/>
        </w:rPr>
        <w:t xml:space="preserve">Britannica 'Ya'qub ibn Killis' / Cambridge History of Egypt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spacing w:after="120"/>
      </w:pPr>
      <w:r>
        <w:rPr>
          <w:sz w:val="22"/>
          <w:szCs w:val="22"/>
        </w:rPr>
        <w:t xml:space="preserve">Britannica 'Ibn al-Baytar'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spacing w:after="120"/>
      </w:pPr>
      <w:r>
        <w:rPr>
          <w:sz w:val="22"/>
          <w:szCs w:val="22"/>
        </w:rPr>
        <w:t xml:space="preserve">Britannica 'Persian garden' / Aga Khan Trust</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spacing w:after="120"/>
      </w:pPr>
      <w:r>
        <w:rPr>
          <w:sz w:val="22"/>
          <w:szCs w:val="22"/>
        </w:rPr>
        <w:t xml:space="preserve">Britannica 'Ibn al-'Awwam'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spacing w:after="120"/>
      </w:pPr>
      <w:r>
        <w:rPr>
          <w:sz w:val="22"/>
          <w:szCs w:val="22"/>
        </w:rPr>
        <w:t xml:space="preserve">Britannica 'Tulip mania'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spacing w:after="120"/>
      </w:pPr>
      <w:r>
        <w:rPr>
          <w:sz w:val="22"/>
          <w:szCs w:val="22"/>
        </w:rPr>
        <w:t xml:space="preserve">Trésor de la langue française / Wikipedia 'List of Arabic loanwords'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spacing w:after="120"/>
      </w:pPr>
      <w:r>
        <w:rPr>
          <w:sz w:val="22"/>
          <w:szCs w:val="22"/>
        </w:rPr>
        <w:t xml:space="preserve">Britannica 'Al-Damiri' / Cambridge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spacing w:after="120"/>
      </w:pPr>
      <w:r>
        <w:rPr>
          <w:sz w:val="22"/>
          <w:szCs w:val="22"/>
        </w:rPr>
        <w:t xml:space="preserve">Britannica 'Al-Kindi'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spacing w:after="120"/>
      </w:pPr>
      <w:r>
        <w:rPr>
          <w:sz w:val="22"/>
          <w:szCs w:val="22"/>
        </w:rPr>
        <w:t xml:space="preserve">1001 Inventions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spacing w:after="120"/>
      </w:pPr>
      <w:r>
        <w:rPr>
          <w:sz w:val="22"/>
          <w:szCs w:val="22"/>
        </w:rPr>
        <w:t xml:space="preserve">Britannica 'Al-Razi' / history of cosmetics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spacing w:after="120"/>
      </w:pPr>
      <w:r>
        <w:rPr>
          <w:sz w:val="22"/>
          <w:szCs w:val="22"/>
        </w:rPr>
        <w:t xml:space="preserve">Britannica 'Ziryab' / 1001 Inventions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spacing w:after="120"/>
      </w:pPr>
      <w:r>
        <w:rPr>
          <w:sz w:val="22"/>
          <w:szCs w:val="22"/>
        </w:rPr>
        <w:t xml:space="preserve">Britannica 'Savon de Marseille'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spacing w:after="120"/>
      </w:pPr>
      <w:r>
        <w:rPr>
          <w:sz w:val="22"/>
          <w:szCs w:val="22"/>
        </w:rPr>
        <w:t xml:space="preserve">Sahih Muslim 1631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spacing w:after="120"/>
      </w:pPr>
      <w:r>
        <w:rPr>
          <w:sz w:val="22"/>
          <w:szCs w:val="22"/>
        </w:rPr>
        <w:t xml:space="preserve">Tirmidhi 1071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Visitez les tombes, car elles vous rappellent l'au-delà. » Pas pour pleurer. Pas pour souffrir. Pour se rappeler. La tombe est l'enseignante la plus silencieuse de l'islam. Et la plus efficace.</w:t>
      </w:r>
    </w:p>
    <w:p>
      <w:pPr>
        <w:spacing w:after="120"/>
      </w:pPr>
      <w:r>
        <w:rPr>
          <w:sz w:val="22"/>
          <w:szCs w:val="22"/>
        </w:rPr>
        <w:t xml:space="preserve">Sahih Muslim 976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spacing w:after="120"/>
      </w:pPr>
      <w:r>
        <w:rPr>
          <w:sz w:val="22"/>
          <w:szCs w:val="22"/>
        </w:rPr>
        <w:t xml:space="preserve">Sahih Muslim 2822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Tout le corps d'Adam se décomposera, sauf le 'ajb adh-dhanab — la base du coccyx. C'est de là qu'Allah le recréera au Jour de la Résurrection. » Bukhari 4935. Une promesse théologique sur la résurrection. Pas une affirmation scientifique sur la décomposition. Allah désigne un point — la base de la colonne, là où l'embryon humain commence — et dit : c'est ici que Je recommencerai. Le Prophète parlait au 7ᵉ siècle d'un point anatomique précis. Le mystère reste entier.</w:t>
      </w:r>
    </w:p>
    <w:p>
      <w:pPr>
        <w:spacing w:after="120"/>
      </w:pPr>
      <w:r>
        <w:rPr>
          <w:sz w:val="22"/>
          <w:szCs w:val="22"/>
        </w:rPr>
        <w:t xml:space="preserve">Sahih Bukhari 4935 / Sahih Muslim 2955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spacing w:after="120"/>
      </w:pPr>
      <w:r>
        <w:rPr>
          <w:sz w:val="22"/>
          <w:szCs w:val="22"/>
        </w:rPr>
        <w:t xml:space="preserve">Sahih Muslim 2833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spacing w:after="120"/>
      </w:pPr>
      <w:r>
        <w:rPr>
          <w:sz w:val="22"/>
          <w:szCs w:val="22"/>
        </w:rPr>
        <w:t xml:space="preserve">Sahih Bukhari 6533 / Sahih Muslim 1678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spacing w:after="120"/>
      </w:pPr>
      <w:r>
        <w:rPr>
          <w:sz w:val="22"/>
          <w:szCs w:val="22"/>
        </w:rPr>
        <w:t xml:space="preserve">Tirmidhi 413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spacing w:after="120"/>
      </w:pPr>
      <w:r>
        <w:rPr>
          <w:sz w:val="22"/>
          <w:szCs w:val="22"/>
        </w:rPr>
        <w:t xml:space="preserve">Britannica 'Coffee history' / Yemeni archives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spacing w:after="120"/>
      </w:pPr>
      <w:r>
        <w:rPr>
          <w:sz w:val="22"/>
          <w:szCs w:val="22"/>
        </w:rPr>
        <w:t xml:space="preserve">Britannica 'Damask'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spacing w:after="120"/>
      </w:pPr>
      <w:r>
        <w:rPr>
          <w:sz w:val="22"/>
          <w:szCs w:val="22"/>
        </w:rPr>
        <w:t xml:space="preserve">1001 Inventions / Britannica 'Hammam'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spacing w:after="120"/>
      </w:pPr>
      <w:r>
        <w:rPr>
          <w:sz w:val="22"/>
          <w:szCs w:val="22"/>
        </w:rPr>
        <w:t xml:space="preserve">Britannica 'Abbas ibn Firnas'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spacing w:after="120"/>
      </w:pPr>
      <w:r>
        <w:rPr>
          <w:sz w:val="22"/>
          <w:szCs w:val="22"/>
        </w:rPr>
        <w:t xml:space="preserve">Britannica 'Pharmacy history' / Cambridge History of Arabic Science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spacing w:after="120"/>
      </w:pPr>
      <w:r>
        <w:rPr>
          <w:sz w:val="22"/>
          <w:szCs w:val="22"/>
        </w:rPr>
        <w:t xml:space="preserve">Wikipedia 'Al-Zahrawi' / Frontiers in Medicine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spacing w:after="120"/>
      </w:pPr>
      <w:r>
        <w:rPr>
          <w:sz w:val="22"/>
          <w:szCs w:val="22"/>
        </w:rPr>
        <w:t xml:space="preserve">Sahih Bukhari 13 / Sahih Muslim 45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spacing w:after="120"/>
      </w:pPr>
      <w:r>
        <w:rPr>
          <w:sz w:val="22"/>
          <w:szCs w:val="22"/>
        </w:rPr>
        <w:t xml:space="preserve">Britannica 'Harun al-Rashid' / Royal Frankish Annals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spacing w:after="120"/>
      </w:pPr>
      <w:r>
        <w:rPr>
          <w:sz w:val="22"/>
          <w:szCs w:val="22"/>
        </w:rPr>
        <w:t xml:space="preserve">Trésor de la langue française / Britannica banking terms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spacing w:after="120"/>
      </w:pPr>
      <w:r>
        <w:rPr>
          <w:sz w:val="22"/>
          <w:szCs w:val="22"/>
        </w:rPr>
        <w:t xml:space="preserve">Constitution marocaine 2011 / The Guardian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spacing w:after="120"/>
      </w:pPr>
      <w:r>
        <w:rPr>
          <w:sz w:val="22"/>
          <w:szCs w:val="22"/>
        </w:rPr>
        <w:t xml:space="preserve">Mosque of Paris archives / The Guardian / Yad Vashem research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spacing w:after="120"/>
      </w:pPr>
      <w:r>
        <w:rPr>
          <w:sz w:val="22"/>
          <w:szCs w:val="22"/>
        </w:rPr>
        <w:t xml:space="preserve">Sunan Abu Dawood 3855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spacing w:after="120"/>
      </w:pPr>
      <w:r>
        <w:rPr>
          <w:sz w:val="22"/>
          <w:szCs w:val="22"/>
        </w:rPr>
        <w:t xml:space="preserve">Siyar A'lam al-Nubala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spacing w:after="120"/>
      </w:pPr>
      <w:r>
        <w:rPr>
          <w:sz w:val="22"/>
          <w:szCs w:val="22"/>
        </w:rPr>
        <w:t xml:space="preserve">Cambridge History of Arabic Science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spacing w:after="120"/>
      </w:pPr>
      <w:r>
        <w:rPr>
          <w:sz w:val="22"/>
          <w:szCs w:val="22"/>
        </w:rPr>
        <w:t xml:space="preserve">Britannica / UNESCO</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spacing w:after="120"/>
      </w:pPr>
      <w:r>
        <w:rPr>
          <w:sz w:val="22"/>
          <w:szCs w:val="22"/>
        </w:rPr>
        <w:t xml:space="preserve">Lancet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spacing w:after="120"/>
      </w:pPr>
      <w:r>
        <w:rPr>
          <w:sz w:val="22"/>
          <w:szCs w:val="22"/>
        </w:rPr>
        <w:t xml:space="preserve">Sahih Bukhari 3364 / Études géologiques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spacing w:after="120"/>
      </w:pPr>
      <w:r>
        <w:rPr>
          <w:sz w:val="22"/>
          <w:szCs w:val="22"/>
        </w:rPr>
        <w:t xml:space="preserve">Forbes / Chobani corporate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spacing w:after="120"/>
      </w:pPr>
      <w:r>
        <w:rPr>
          <w:sz w:val="22"/>
          <w:szCs w:val="22"/>
        </w:rPr>
        <w:t xml:space="preserve">Met Museum / Principes de l'art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spacing w:after="120"/>
      </w:pPr>
      <w:r>
        <w:rPr>
          <w:sz w:val="22"/>
          <w:szCs w:val="22"/>
        </w:rPr>
        <w:t xml:space="preserve">Britannica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à cause des tailleurs de pierre. Tenir le marteau dans la main droite et le burin dans la gauche imposait de graver dans ce sens pour ne pas masquer son travail. Tout un alphabet est né d'un geste d'artisan.</w:t>
      </w:r>
    </w:p>
    <w:p>
      <w:pPr>
        <w:spacing w:after="120"/>
      </w:pPr>
      <w:r>
        <w:rPr>
          <w:sz w:val="22"/>
          <w:szCs w:val="22"/>
        </w:rPr>
        <w:t xml:space="preserve">Joseph Naveh, Early History of the Alphabet (1982)</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spacing w:after="120"/>
      </w:pPr>
      <w:r>
        <w:rPr>
          <w:sz w:val="22"/>
          <w:szCs w:val="22"/>
        </w:rPr>
        <w:t xml:space="preserve">UNESCO Patrimoine Immatériel / Maroc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spacing w:after="120"/>
      </w:pPr>
      <w:r>
        <w:rPr>
          <w:sz w:val="22"/>
          <w:szCs w:val="22"/>
        </w:rPr>
        <w:t xml:space="preserve">Sunan al-Tirmidhi 696 / Journal of Nutrition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spacing w:after="120"/>
      </w:pPr>
      <w:r>
        <w:rPr>
          <w:sz w:val="22"/>
          <w:szCs w:val="22"/>
        </w:rPr>
        <w:t xml:space="preserve">Daily Sabah / Foundation Süleymaniye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spacing w:after="120"/>
      </w:pPr>
      <w:r>
        <w:rPr>
          <w:sz w:val="22"/>
          <w:szCs w:val="22"/>
        </w:rPr>
        <w:t xml:space="preserve">Indonesia Cultural Heritage / BBC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spacing w:after="120"/>
      </w:pPr>
      <w:r>
        <w:rPr>
          <w:sz w:val="22"/>
          <w:szCs w:val="22"/>
        </w:rPr>
        <w:t xml:space="preserve">Sahih Bukhari 38 / Sahih Muslim 760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spacing w:after="120"/>
      </w:pPr>
      <w:r>
        <w:rPr>
          <w:sz w:val="22"/>
          <w:szCs w:val="22"/>
        </w:rPr>
        <w:t xml:space="preserve">Patrimoine Sénégal / Africa Culture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spacing w:after="120"/>
      </w:pPr>
      <w:r>
        <w:rPr>
          <w:sz w:val="22"/>
          <w:szCs w:val="22"/>
        </w:rPr>
        <w:t xml:space="preserve">Harvard T.H. Chan School of Public Health / The New England Journal of Medicine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spacing w:after="120"/>
      </w:pPr>
      <w:r>
        <w:rPr>
          <w:sz w:val="22"/>
          <w:szCs w:val="22"/>
        </w:rPr>
        <w:t xml:space="preserve">Sahih Bukhari 3818 / Sahih Muslim 2435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Lorsqu'un homme et sa femme se regardent avec amour, Allah les regarde avec miséricorde. Et lorsqu'il prend la main de sa femme, leurs péchés tombent comme tombent les feuilles d'un arbre en automne. » Hadith faible selon les muhaqqiqîn, mais largement transmis pour sa beauté. À prendre comme une image, pas comme une doctrine établie. La tendresse conjugale, elle, est bien attestée dans l'islam — par d'autres hadiths plus solides.</w:t>
      </w:r>
    </w:p>
    <w:p>
      <w:pPr>
        <w:spacing w:after="120"/>
      </w:pPr>
      <w:r>
        <w:rPr>
          <w:sz w:val="22"/>
          <w:szCs w:val="22"/>
        </w:rPr>
        <w:t xml:space="preserve">Récit rapporté dans Mishkat al-Masabih — hadith faible mais largement transmis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spacing w:after="120"/>
      </w:pPr>
      <w:r>
        <w:rPr>
          <w:sz w:val="22"/>
          <w:szCs w:val="22"/>
        </w:rPr>
        <w:t xml:space="preserve">Coran 4:4 / Minhaj al-Muslim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spacing w:after="120"/>
      </w:pPr>
      <w:r>
        <w:rPr>
          <w:sz w:val="22"/>
          <w:szCs w:val="22"/>
        </w:rPr>
        <w:t xml:space="preserve">Sahih Muslim 1467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spacing w:after="120"/>
      </w:pPr>
      <w:r>
        <w:rPr>
          <w:sz w:val="22"/>
          <w:szCs w:val="22"/>
        </w:rPr>
        <w:t xml:space="preserve">Sunan al-Tirmidhi 3872 / Sahih hadith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spacing w:after="120"/>
      </w:pPr>
      <w:r>
        <w:rPr>
          <w:sz w:val="22"/>
          <w:szCs w:val="22"/>
        </w:rPr>
        <w:t xml:space="preserve">Sahih Bukhari 527 / Sahih Muslim 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spacing w:after="120"/>
      </w:pPr>
      <w:r>
        <w:rPr>
          <w:sz w:val="22"/>
          <w:szCs w:val="22"/>
        </w:rPr>
        <w:t xml:space="preserve">Tokyo Camii / NHK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spacing w:after="120"/>
      </w:pPr>
      <w:r>
        <w:rPr>
          <w:sz w:val="22"/>
          <w:szCs w:val="22"/>
        </w:rPr>
        <w:t xml:space="preserve">Federation of Muslim Associations of Brazil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spacing w:after="120"/>
      </w:pPr>
      <w:r>
        <w:rPr>
          <w:sz w:val="22"/>
          <w:szCs w:val="22"/>
        </w:rPr>
        <w:t xml:space="preserve">South African Heritage Resources Agency / Cape Town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spacing w:after="120"/>
      </w:pPr>
      <w:r>
        <w:rPr>
          <w:sz w:val="22"/>
          <w:szCs w:val="22"/>
        </w:rPr>
        <w:t xml:space="preserve">Daily Sabah / Antarctic stations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spacing w:after="120"/>
      </w:pPr>
      <w:r>
        <w:rPr>
          <w:sz w:val="22"/>
          <w:szCs w:val="22"/>
        </w:rPr>
        <w:t xml:space="preserve">UNESCO / Burkina Faso Cultural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spacing w:after="120"/>
      </w:pPr>
      <w:r>
        <w:rPr>
          <w:sz w:val="22"/>
          <w:szCs w:val="22"/>
        </w:rPr>
        <w:t xml:space="preserve">Britannica 'Ibn Battuta' / Rihla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spacing w:after="120"/>
      </w:pPr>
      <w:r>
        <w:rPr>
          <w:sz w:val="22"/>
          <w:szCs w:val="22"/>
        </w:rPr>
        <w:t xml:space="preserve">Britannica 'Zheng He' / Cambridge History of China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spacing w:after="120"/>
      </w:pPr>
      <w:r>
        <w:rPr>
          <w:sz w:val="22"/>
          <w:szCs w:val="22"/>
        </w:rPr>
        <w:t xml:space="preserve">World Athletics / The Guardian interview</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spacing w:after="120"/>
      </w:pPr>
      <w:r>
        <w:rPr>
          <w:sz w:val="22"/>
          <w:szCs w:val="22"/>
        </w:rPr>
        <w:t xml:space="preserve">The Guardian / Premier League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spacing w:after="120"/>
      </w:pPr>
      <w:r>
        <w:rPr>
          <w:sz w:val="22"/>
          <w:szCs w:val="22"/>
        </w:rPr>
        <w:t xml:space="preserve">NBA archives / Britannica 'Kareem Abdul-Jabbar'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spacing w:after="120"/>
      </w:pPr>
      <w:r>
        <w:rPr>
          <w:sz w:val="22"/>
          <w:szCs w:val="22"/>
        </w:rPr>
        <w:t xml:space="preserve">Team USA Olympic / Mattel official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spacing w:after="120"/>
      </w:pPr>
      <w:r>
        <w:rPr>
          <w:sz w:val="22"/>
          <w:szCs w:val="22"/>
        </w:rPr>
        <w:t xml:space="preserve">Britannica 'Assassin' / Trésor de la langue française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spacing w:after="120"/>
      </w:pPr>
      <w:r>
        <w:rPr>
          <w:sz w:val="22"/>
          <w:szCs w:val="22"/>
        </w:rPr>
        <w:t xml:space="preserve">Lisan al-Arab / Tafsir al-Tabari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spacing w:after="120"/>
      </w:pPr>
      <w:r>
        <w:rPr>
          <w:sz w:val="22"/>
          <w:szCs w:val="22"/>
        </w:rPr>
        <w:t xml:space="preserve">Sahih Bukhari 2736 / Sahih Muslim 2677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spacing w:after="120"/>
      </w:pPr>
      <w:r>
        <w:rPr>
          <w:sz w:val="22"/>
          <w:szCs w:val="22"/>
        </w:rPr>
        <w:t xml:space="preserve">Britannica 'Mali music' / Smithsonian Folkways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spacing w:after="120"/>
      </w:pPr>
      <w:r>
        <w:rPr>
          <w:sz w:val="22"/>
          <w:szCs w:val="22"/>
        </w:rPr>
        <w:t xml:space="preserve">Tirmidhi 2617 / Ibn Majah 802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spacing w:after="120"/>
      </w:pPr>
      <w:r>
        <w:rPr>
          <w:sz w:val="22"/>
          <w:szCs w:val="22"/>
        </w:rPr>
        <w:t xml:space="preserve">Sunan Ibn Majah 3906 / Sahih Bukhari 7017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spacing w:after="120"/>
      </w:pPr>
      <w:r>
        <w:rPr>
          <w:sz w:val="22"/>
          <w:szCs w:val="22"/>
        </w:rPr>
        <w:t xml:space="preserve">Sahih Bukhari 6989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spacing w:after="120"/>
      </w:pPr>
      <w:r>
        <w:rPr>
          <w:sz w:val="22"/>
          <w:szCs w:val="22"/>
        </w:rPr>
        <w:t xml:space="preserve">Sahih Muslim 2261 / Sahih Bukhari 7044</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spacing w:after="120"/>
      </w:pPr>
      <w:r>
        <w:rPr>
          <w:sz w:val="22"/>
          <w:szCs w:val="22"/>
        </w:rPr>
        <w:t xml:space="preserve">Coran 12:43-49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spacing w:after="120"/>
      </w:pPr>
      <w:r>
        <w:rPr>
          <w:sz w:val="22"/>
          <w:szCs w:val="22"/>
        </w:rPr>
        <w:t xml:space="preserve">Coran 37:102-107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spacing w:after="120"/>
      </w:pPr>
      <w:r>
        <w:rPr>
          <w:sz w:val="22"/>
          <w:szCs w:val="22"/>
        </w:rPr>
        <w:t xml:space="preserve">Coran 48:27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spacing w:after="120"/>
      </w:pPr>
      <w:r>
        <w:rPr>
          <w:sz w:val="22"/>
          <w:szCs w:val="22"/>
        </w:rPr>
        <w:t xml:space="preserve">Sahih Bukhari 7017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spacing w:after="120"/>
      </w:pPr>
      <w:r>
        <w:rPr>
          <w:sz w:val="22"/>
          <w:szCs w:val="22"/>
        </w:rPr>
        <w:t xml:space="preserve">Britannica 'Ibn Sirin' / Tafsir al-Ahlam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spacing w:after="120"/>
      </w:pPr>
      <w:r>
        <w:rPr>
          <w:sz w:val="22"/>
          <w:szCs w:val="22"/>
        </w:rPr>
        <w:t xml:space="preserve">Sahih Bukhari 6993 / Sahih Muslim 2266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spacing w:after="120"/>
      </w:pPr>
      <w:r>
        <w:rPr>
          <w:sz w:val="22"/>
          <w:szCs w:val="22"/>
        </w:rPr>
        <w:t xml:space="preserve">Sahih Bukhari 3 / Sahih Muslim 160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spacing w:after="120"/>
      </w:pPr>
      <w:r>
        <w:rPr>
          <w:sz w:val="22"/>
          <w:szCs w:val="22"/>
        </w:rPr>
        <w:t xml:space="preserve">Sunan Abu Dawood 5020 / Tirmidhi 2278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spacing w:after="120"/>
      </w:pPr>
      <w:r>
        <w:rPr>
          <w:sz w:val="22"/>
          <w:szCs w:val="22"/>
        </w:rPr>
        <w:t xml:space="preserve">Sahih Bukhari 7047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spacing w:after="120"/>
      </w:pPr>
      <w:r>
        <w:rPr>
          <w:sz w:val="22"/>
          <w:szCs w:val="22"/>
        </w:rPr>
        <w:t xml:space="preserve">Sahih Bukhari 7042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Saladin, qui a libéré Jérusalem au 12ᵉ siècle, prenait toujours conseil de ses oneiromanciens avant les batailles. Pas par superstition. Parce que ses rêves lui montraient parfois la cartographie de l'ennemi. Avant les drones, avant les satellites, certains chefs musulmans savaient ce qui se passait derrière les montagnes. Par le songe.</w:t>
      </w:r>
    </w:p>
    <w:p>
      <w:pPr>
        <w:spacing w:after="120"/>
      </w:pPr>
      <w:r>
        <w:rPr>
          <w:sz w:val="22"/>
          <w:szCs w:val="22"/>
        </w:rPr>
        <w:t xml:space="preserve">Bahâ’ ad-Dîn ibn Shaddâd, an-Nawâdir as-Sultaniyya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miel est le seul aliment cité comme remède dans le Coran. Allah dit : « Il sort de leurs ventres une boisson de couleurs variées. Il s'y trouve une guérison pour les gens. » Aujourd'hui la science confirme : le miel cicatrise les plaies, calme la gorge, contient des enzymes antibactériennes. Le Coran avait noté ça.</w:t>
      </w:r>
    </w:p>
    <w:p>
      <w:pPr>
        <w:spacing w:after="120"/>
      </w:pPr>
      <w:r>
        <w:rPr>
          <w:sz w:val="22"/>
          <w:szCs w:val="22"/>
        </w:rPr>
        <w:t xml:space="preserve">Coran 16:69 / études scientifiques modernes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spacing w:after="120"/>
      </w:pPr>
      <w:r>
        <w:rPr>
          <w:sz w:val="22"/>
          <w:szCs w:val="22"/>
        </w:rPr>
        <w:t xml:space="preserve">Coran 95:1-2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spacing w:after="120"/>
      </w:pPr>
      <w:r>
        <w:rPr>
          <w:sz w:val="22"/>
          <w:szCs w:val="22"/>
        </w:rPr>
        <w:t xml:space="preserve">Sunan al-Tirmidhi 696 / Journal of Nutrition</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spacing w:after="120"/>
      </w:pPr>
      <w:r>
        <w:rPr>
          <w:sz w:val="22"/>
          <w:szCs w:val="22"/>
        </w:rPr>
        <w:t xml:space="preserve">Coran 6:99, 6:141, 55:68 / Journal of Agricultural Food Chemistry</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À Sanaa, les Yéménites préparent le mandi : un agneau ou un poulet cuit lentement dans un four creusé sous terre, parfumé aux dattes. À Fès, les Marocaines passent six heures à plier la pastilla : feuilles de brick, poulet, amandes, sucre glace, cannelle. À Damas, on garnit le mahshi de riz et de viande. À Lahore, le biryani embaume les ruelles le vendredi. Pas un hadith. Pas une obligation. Juste une intelligence du temps : autour de la table, sur un même plat, sans couverts, les mains dans la même nourriture. Le Prophète ﷺ mangeait toujours avec d’autres. Manger seul, disait-il, c’est manger moins savoureusement. La cuisine musulmane n’est pas un art individuel. C’est un acte communautaire. Aujourd’hui, dans ton frigo solitaire, tu choisis le contraire.</w:t>
      </w:r>
    </w:p>
    <w:p>
      <w:pPr>
        <w:spacing w:after="120"/>
      </w:pPr>
      <w:r>
        <w:rPr>
          <w:sz w:val="22"/>
          <w:szCs w:val="22"/>
        </w:rPr>
        <w:t xml:space="preserve">Tradition culinaire musulmane</w:t>
      </w:r>
    </w:p>
    <w:p>
      <w:pPr>
        <w:spacing w:after="120"/>
      </w:pPr>
      <w:r>
        <w:rPr>
          <w:sz w:val="22"/>
          <w:szCs w:val="22"/>
        </w:rPr>
        <w:t xml:space="preserve">Culture</w:t>
      </w:r>
    </w:p>
    <w:p>
      <w:pPr>
        <w:pStyle w:val="Heading3"/>
        <w:spacing w:before="200"/>
      </w:pPr>
      <w:r>
        <w:rPr>
          <w:b/>
          <w:bCs/>
          <w:sz w:val="22"/>
          <w:szCs w:val="22"/>
        </w:rPr>
      </w:r>
    </w:p>
    <w:p>
      <w:pPr>
        <w:spacing w:after="120"/>
      </w:pPr>
      <w:r>
        <w:rPr>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spacing w:after="120"/>
      </w:pPr>
      <w:r>
        <w:rPr>
          <w:sz w:val="22"/>
          <w:szCs w:val="22"/>
        </w:rPr>
        <w:t xml:space="preserve">Coran 95:1 / études nutritionnelles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spacing w:after="120"/>
      </w:pPr>
      <w:r>
        <w:rPr>
          <w:sz w:val="22"/>
          <w:szCs w:val="22"/>
        </w:rPr>
        <w:t xml:space="preserve">Sahih Bukhari 2567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lait est l'unique boisson qui n'a pas de substitut, dit le Prophète ﷺ. « Quand vous buvez du lait, dites : Ô Allah, bénis-le pour nous et donne-nous-en plus. » Pas d'eau, pas de jus, pas de boisson chaude. Le seul liquide que le Prophète ﷺ a recommandé de remplacer par lui-même. C'est rare. Et révélateur.</w:t>
      </w:r>
    </w:p>
    <w:p>
      <w:pPr>
        <w:spacing w:after="120"/>
      </w:pPr>
      <w:r>
        <w:rPr>
          <w:sz w:val="22"/>
          <w:szCs w:val="22"/>
        </w:rPr>
        <w:t xml:space="preserve">Sunan Abu Dawood 3730 / Tirmidhi 3455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spacing w:after="120"/>
      </w:pPr>
      <w:r>
        <w:rPr>
          <w:sz w:val="22"/>
          <w:szCs w:val="22"/>
        </w:rPr>
        <w:t xml:space="preserve">Études hydrologiques saoudiennes / Saudi Geological Survey</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spacing w:after="120"/>
      </w:pPr>
      <w:r>
        <w:rPr>
          <w:sz w:val="22"/>
          <w:szCs w:val="22"/>
        </w:rPr>
        <w:t xml:space="preserve">Tirmidhi 2380 / Ibn Majah 3349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spacing w:after="120"/>
      </w:pPr>
      <w:r>
        <w:rPr>
          <w:sz w:val="22"/>
          <w:szCs w:val="22"/>
        </w:rPr>
        <w:t xml:space="preserve">UNESCO Patrimoine Culinaire / Cuisine du Maghreb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spacing w:after="120"/>
      </w:pPr>
      <w:r>
        <w:rPr>
          <w:sz w:val="22"/>
          <w:szCs w:val="22"/>
        </w:rPr>
        <w:t xml:space="preserve">Coran 7:31</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spacing w:after="120"/>
      </w:pPr>
      <w:r>
        <w:rPr>
          <w:sz w:val="22"/>
          <w:szCs w:val="22"/>
        </w:rPr>
        <w:t xml:space="preserve">Sahih Bukhari 5379 / Sahih Muslim 2022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spacing w:after="120"/>
      </w:pPr>
      <w:r>
        <w:rPr>
          <w:sz w:val="22"/>
          <w:szCs w:val="22"/>
        </w:rPr>
        <w:t xml:space="preserve">Sahih Muslim 2058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spacing w:after="120"/>
      </w:pPr>
      <w:r>
        <w:rPr>
          <w:sz w:val="22"/>
          <w:szCs w:val="22"/>
        </w:rPr>
        <w:t xml:space="preserve">Britannica 'Citrus history'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spacing w:after="120"/>
      </w:pPr>
      <w:r>
        <w:rPr>
          <w:sz w:val="22"/>
          <w:szCs w:val="22"/>
        </w:rPr>
        <w:t xml:space="preserve">Britannica 'Sorbet' / Cambridge Food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spacing w:after="120"/>
      </w:pPr>
      <w:r>
        <w:rPr>
          <w:sz w:val="22"/>
          <w:szCs w:val="22"/>
        </w:rPr>
        <w:t xml:space="preserve">Ibn Majah 3287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spacing w:after="120"/>
      </w:pPr>
      <w:r>
        <w:rPr>
          <w:sz w:val="22"/>
          <w:szCs w:val="22"/>
        </w:rPr>
        <w:t xml:space="preserve">UNESCO Patrimoine Immatériel 2020</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spacing w:after="120"/>
      </w:pPr>
      <w:r>
        <w:rPr>
          <w:sz w:val="22"/>
          <w:szCs w:val="22"/>
        </w:rPr>
        <w:t xml:space="preserve">Tradition rapportée dans plusieurs hadiths classiques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 porc. Pas par dégoût culturel. Le Coran dit clairement : « C'est un péché. » Aujourd'hui, des études vétérinaires montrent que le porc est l'animal qui transmet le plus de zoonoses à l'humain – grippe porcine, trichinose, hépatite E. La science a confirmé l'interdiction quinze siècles plus tard.</w:t>
      </w:r>
    </w:p>
    <w:p>
      <w:pPr>
        <w:spacing w:after="120"/>
      </w:pPr>
      <w:r>
        <w:rPr>
          <w:sz w:val="22"/>
          <w:szCs w:val="22"/>
        </w:rPr>
        <w:t xml:space="preserve">Coran 2:173 / Veterinary Public Health studies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spacing w:after="120"/>
      </w:pPr>
      <w:r>
        <w:rPr>
          <w:sz w:val="22"/>
          <w:szCs w:val="22"/>
        </w:rPr>
        <w:t xml:space="preserve">Sunan Abu Dawood 3855 / Tirmidhi 2038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spacing w:after="120"/>
      </w:pPr>
      <w:r>
        <w:rPr>
          <w:sz w:val="22"/>
          <w:szCs w:val="22"/>
        </w:rPr>
        <w:t xml:space="preserve">Sahih Bukhari 5696 / The Guardian 'Phelps cupping'</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spacing w:after="120"/>
      </w:pPr>
      <w:r>
        <w:rPr>
          <w:sz w:val="22"/>
          <w:szCs w:val="22"/>
        </w:rPr>
        <w:t xml:space="preserve">Sahih Bukhari 887 / Journal of Periodontal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une mouche tombe dans votre boisson, plongez-la entièrement, puis retirez-la. Sur l'une de ses ailes il y a maladie. Sur l'autre, son remède. » Pendant des siècles, on a ri de ce hadith. Une étude saoudienne de 2013 a tenté de documenter scientifiquement ce hadith. Les résultats sont discutés dans la communauté scientifique. Mais le texte du Prophète ﷺ, lui, traverse les siècles intact — comme une consigne dont on n'a pas encore percé tous les sens.</w:t>
      </w:r>
    </w:p>
    <w:p>
      <w:pPr>
        <w:spacing w:after="120"/>
      </w:pPr>
      <w:r>
        <w:rPr>
          <w:sz w:val="22"/>
          <w:szCs w:val="22"/>
        </w:rPr>
        <w:t xml:space="preserve">Sahih Bukhari 3320 / Journal of King Saud University 2013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spacing w:after="120"/>
      </w:pPr>
      <w:r>
        <w:rPr>
          <w:sz w:val="22"/>
          <w:szCs w:val="22"/>
        </w:rPr>
        <w:t xml:space="preserve">Sahih Bukhari 5688 / PubMed 'Nigella sativa'</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spacing w:after="120"/>
      </w:pPr>
      <w:r>
        <w:rPr>
          <w:sz w:val="22"/>
          <w:szCs w:val="22"/>
        </w:rPr>
        <w:t xml:space="preserve">Tirmidhi 1851 / Ibn Majah 3319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spacing w:after="120"/>
      </w:pPr>
      <w:r>
        <w:rPr>
          <w:sz w:val="22"/>
          <w:szCs w:val="22"/>
        </w:rPr>
        <w:t xml:space="preserve">Sahih Bukhari 5735 / Sahih Muslim 2192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spacing w:after="120"/>
      </w:pPr>
      <w:r>
        <w:rPr>
          <w:sz w:val="22"/>
          <w:szCs w:val="22"/>
        </w:rPr>
        <w:t xml:space="preserve">Tirmidhi 2517 / Comité Nobel 2016 — autophagie Ohsumi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spacing w:after="120"/>
      </w:pPr>
      <w:r>
        <w:rPr>
          <w:sz w:val="22"/>
          <w:szCs w:val="22"/>
        </w:rPr>
        <w:t xml:space="preserve">Mishkat al-Masabih / Médecine prophétique classique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entends parler de la peste dans une région, n'y entre pas. Si elle frappe la tienne, n'en sors pas. » Quatorze siècles avant le confinement de 2020, l'islam avait inventé la quarantaine. Pas une mesure politique : une recommandation religieuse précise.</w:t>
      </w:r>
    </w:p>
    <w:p>
      <w:pPr>
        <w:spacing w:after="120"/>
      </w:pPr>
      <w:r>
        <w:rPr>
          <w:sz w:val="22"/>
          <w:szCs w:val="22"/>
        </w:rPr>
        <w:t xml:space="preserve">Tirmidhî 2380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spacing w:after="120"/>
      </w:pPr>
      <w:r>
        <w:rPr>
          <w:sz w:val="22"/>
          <w:szCs w:val="22"/>
        </w:rPr>
        <w:t xml:space="preserve">Coran 5:6 / The Lancet 'Hygiene practices'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se lavait les mains avant et après chaque repas. Et il se rinçait la bouche après avoir bu du lait. « Cela contient de la graisse. » Treize siècles plus tard, les dentistes le confirment : se rincer la bouche après produits laitiers réduit les caries de 40 pourcent.</w:t>
      </w:r>
    </w:p>
    <w:p>
      <w:pPr>
        <w:spacing w:after="120"/>
      </w:pPr>
      <w:r>
        <w:rPr>
          <w:sz w:val="22"/>
          <w:szCs w:val="22"/>
        </w:rPr>
        <w:t xml:space="preserve">Sahih Bukhari 211 / études dentaires modernes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spacing w:after="120"/>
      </w:pPr>
      <w:r>
        <w:rPr>
          <w:sz w:val="22"/>
          <w:szCs w:val="22"/>
        </w:rPr>
        <w:t xml:space="preserve">Sahih Bukhari 3263 / médecine moderne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spacing w:after="120"/>
      </w:pPr>
      <w:r>
        <w:rPr>
          <w:sz w:val="22"/>
          <w:szCs w:val="22"/>
        </w:rPr>
        <w:t xml:space="preserve">Sahih Bukhari 568 / études chronobiologie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spacing w:after="120"/>
      </w:pPr>
      <w:r>
        <w:rPr>
          <w:sz w:val="22"/>
          <w:szCs w:val="22"/>
        </w:rPr>
        <w:t xml:space="preserve">Ibn Majah 4193 / Tirmidhi 2305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Kaaba a été reconstruite plusieurs fois dans l'histoire, la dernière par les Quraychites avant l'Islam.</w:t>
      </w:r>
    </w:p>
    <w:p>
      <w:pPr>
        <w:spacing w:after="120"/>
      </w:pPr>
      <w:r>
        <w:rPr>
          <w:sz w:val="22"/>
          <w:szCs w:val="22"/>
        </w:rPr>
        <w:t xml:space="preserve">Bukhari 1586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priait la nuit jusqu'à ce que ses pieds gonflent. Aisha lui demanda pourquoi, il répondit : "Ne devrais-je pas être un serviteur reconnaissant ?"</w:t>
      </w:r>
    </w:p>
    <w:p>
      <w:pPr>
        <w:spacing w:after="120"/>
      </w:pPr>
      <w:r>
        <w:rPr>
          <w:sz w:val="22"/>
          <w:szCs w:val="22"/>
        </w:rPr>
        <w:t xml:space="preserve">Bukhari 4837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a été compilé en un seul livre sous le calife Abu Bakr as-Siddiq.</w:t>
      </w:r>
    </w:p>
    <w:p>
      <w:pPr>
        <w:spacing w:after="120"/>
      </w:pPr>
      <w:r>
        <w:rPr>
          <w:sz w:val="22"/>
          <w:szCs w:val="22"/>
        </w:rPr>
        <w:t xml:space="preserve">Bukhari 4986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d'entre vous est celui qui apprend le Coran et l'enseigne."</w:t>
      </w:r>
    </w:p>
    <w:p>
      <w:pPr>
        <w:spacing w:after="120"/>
      </w:pPr>
      <w:r>
        <w:rPr>
          <w:sz w:val="22"/>
          <w:szCs w:val="22"/>
        </w:rPr>
        <w:t xml:space="preserve">Bukhari 5027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frappé une femme ni un serviteur.</w:t>
      </w:r>
    </w:p>
    <w:p>
      <w:pPr>
        <w:spacing w:after="120"/>
      </w:pPr>
      <w:r>
        <w:rPr>
          <w:sz w:val="22"/>
          <w:szCs w:val="22"/>
        </w:rPr>
        <w:t xml:space="preserve">Muslim 2328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Selon Ibn Abbas, la dernière sourate complète révélée est An-Nasr (Le Secours).</w:t>
      </w:r>
    </w:p>
    <w:p>
      <w:pPr>
        <w:spacing w:after="120"/>
      </w:pPr>
      <w:r>
        <w:rPr>
          <w:sz w:val="22"/>
          <w:szCs w:val="22"/>
        </w:rPr>
        <w:t xml:space="preserve">Bukhari 4970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aimait commencer par la droite en toute chose : manger, se chausser, se peigner.</w:t>
      </w:r>
    </w:p>
    <w:p>
      <w:pPr>
        <w:spacing w:after="120"/>
      </w:pPr>
      <w:r>
        <w:rPr>
          <w:sz w:val="22"/>
          <w:szCs w:val="22"/>
        </w:rPr>
        <w:t xml:space="preserve">Bukhari 168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emprunte un chemin pour chercher la science, Allah lui facilite un chemin vers le Paradis."</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anges n'entrent pas dans une maison où il y a un chien ou des images."</w:t>
      </w:r>
    </w:p>
    <w:p>
      <w:pPr>
        <w:spacing w:after="120"/>
      </w:pPr>
      <w:r>
        <w:rPr>
          <w:sz w:val="22"/>
          <w:szCs w:val="22"/>
        </w:rPr>
        <w:t xml:space="preserve">Bukhari 3322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jour de l'Aïd al-Fitr, le Prophète ﷺ mangeait des dattes en nombre impair avant la prière.</w:t>
      </w:r>
    </w:p>
    <w:p>
      <w:pPr>
        <w:spacing w:after="120"/>
      </w:pPr>
      <w:r>
        <w:rPr>
          <w:sz w:val="22"/>
          <w:szCs w:val="22"/>
        </w:rPr>
        <w:t xml:space="preserve">Bukhari 953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premier verset révélé fut "Lis, au nom de ton Seigneur qui a créé" (Al-Alaq 1).</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bataille de Badr fut la première bataille majeure de l'Islam, avec 313 musulmans contre 1000.</w:t>
      </w:r>
    </w:p>
    <w:p>
      <w:pPr>
        <w:spacing w:after="120"/>
      </w:pPr>
      <w:r>
        <w:rPr>
          <w:sz w:val="22"/>
          <w:szCs w:val="22"/>
        </w:rPr>
        <w:t xml:space="preserve">Bukhari 3952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"Facilitez et ne rendez pas les choses difficiles."</w:t>
      </w:r>
    </w:p>
    <w:p>
      <w:pPr>
        <w:spacing w:after="120"/>
      </w:pPr>
      <w:r>
        <w:rPr>
          <w:sz w:val="22"/>
          <w:szCs w:val="22"/>
        </w:rPr>
        <w:t xml:space="preserve">Bukhari 69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Al-Ikhlas équivaut à un tiers du Coran en mérite.</w:t>
      </w:r>
    </w:p>
    <w:p>
      <w:pPr>
        <w:spacing w:after="120"/>
      </w:pPr>
      <w:r>
        <w:rPr>
          <w:sz w:val="22"/>
          <w:szCs w:val="22"/>
        </w:rPr>
        <w:t xml:space="preserve">Bukhari 5015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dormait sur le côté droit et récitait des invocations avant de dormir.</w:t>
      </w:r>
    </w:p>
    <w:p>
      <w:pPr>
        <w:spacing w:after="120"/>
      </w:pPr>
      <w:r>
        <w:rPr>
          <w:sz w:val="22"/>
          <w:szCs w:val="22"/>
        </w:rPr>
        <w:t xml:space="preserve">Bukhari 6311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jour où le soleil se lève est le vendredi."</w:t>
      </w:r>
    </w:p>
    <w:p>
      <w:pPr>
        <w:spacing w:after="120"/>
      </w:pPr>
      <w:r>
        <w:rPr>
          <w:sz w:val="22"/>
          <w:szCs w:val="22"/>
        </w:rPr>
        <w:t xml:space="preserve">Muslim 854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croit en Allah et au Jour dernier, qu'il dise du bien ou qu'il se taise."</w:t>
      </w:r>
    </w:p>
    <w:p>
      <w:pPr>
        <w:spacing w:after="120"/>
      </w:pPr>
      <w:r>
        <w:rPr>
          <w:sz w:val="22"/>
          <w:szCs w:val="22"/>
        </w:rPr>
        <w:t xml:space="preserve">Bukhari 6018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actes ne valent que par les intentions."</w:t>
      </w:r>
    </w:p>
    <w:p>
      <w:pPr>
        <w:spacing w:after="120"/>
      </w:pPr>
      <w:r>
        <w:rPr>
          <w:sz w:val="22"/>
          <w:szCs w:val="22"/>
        </w:rPr>
        <w:t xml:space="preserve">Bukhari 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az-Zahra entrait, le Prophète ﷺ se levait, lui prenait la main, l'embrassait et la faisait asseoir à sa place.</w:t>
      </w:r>
    </w:p>
    <w:p>
      <w:pPr>
        <w:spacing w:after="120"/>
      </w:pPr>
      <w:r>
        <w:rPr>
          <w:sz w:val="22"/>
          <w:szCs w:val="22"/>
        </w:rPr>
        <w:t xml:space="preserve">Abu Dawud 5217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n'a jamais mangé sur une table surélevée (khiwan).</w:t>
      </w:r>
    </w:p>
    <w:p>
      <w:pPr>
        <w:spacing w:after="120"/>
      </w:pPr>
      <w:r>
        <w:rPr>
          <w:sz w:val="22"/>
          <w:szCs w:val="22"/>
        </w:rPr>
        <w:t xml:space="preserve">Bukhari 5386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interdit le gaspillage d'eau pendant les ablutions, même au bord d'une rivière.</w:t>
      </w:r>
    </w:p>
    <w:p>
      <w:pPr>
        <w:spacing w:after="120"/>
      </w:pPr>
      <w:r>
        <w:rPr>
          <w:sz w:val="22"/>
          <w:szCs w:val="22"/>
        </w:rPr>
        <w:t xml:space="preserve">Ibn Majah 425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"Allah ne regarde ni vos corps ni vos visages, mais Il regarde vos cœurs."</w:t>
      </w:r>
    </w:p>
    <w:p>
      <w:pPr>
        <w:spacing w:after="120"/>
      </w:pPr>
      <w:r>
        <w:rPr>
          <w:sz w:val="22"/>
          <w:szCs w:val="22"/>
        </w:rPr>
        <w:t xml:space="preserve">Muslim 2564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construit une mosquée pour Allah, Allah lui construit une maison au Paradis."</w:t>
      </w:r>
    </w:p>
    <w:p>
      <w:pPr>
        <w:spacing w:after="120"/>
      </w:pPr>
      <w:r>
        <w:rPr>
          <w:sz w:val="22"/>
          <w:szCs w:val="22"/>
        </w:rPr>
        <w:t xml:space="preserve">Bukhari 450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a quatre-vingt-dix-neuf noms. Quiconque les énumère entrera au Paradis. » Ar-Rahman, Ar-Rahim, Al-Malik, Al-Quddus… Quatre-vingt-dix-neuf clés pour comprendre qui est Allah.</w:t>
      </w:r>
    </w:p>
    <w:p>
      <w:pPr>
        <w:spacing w:after="120"/>
      </w:pPr>
      <w:r>
        <w:rPr>
          <w:sz w:val="22"/>
          <w:szCs w:val="22"/>
        </w:rPr>
        <w:t xml:space="preserve">Sahih Bukhari 2736 / Sahih Muslim 2677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interdit de dormir sur le ventre.</w:t>
      </w:r>
    </w:p>
    <w:p>
      <w:pPr>
        <w:spacing w:after="120"/>
      </w:pPr>
      <w:r>
        <w:rPr>
          <w:sz w:val="22"/>
          <w:szCs w:val="22"/>
        </w:rPr>
        <w:t xml:space="preserve">Tirmidhi 2768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"La meilleure aumône est de donner quand on est en bonne santé et qu'on craint la pauvreté."</w:t>
      </w:r>
    </w:p>
    <w:p>
      <w:pPr>
        <w:spacing w:after="120"/>
      </w:pPr>
      <w:r>
        <w:rPr>
          <w:sz w:val="22"/>
          <w:szCs w:val="22"/>
        </w:rPr>
        <w:t xml:space="preserve">Bukhari 1419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premiers minarets architecturaux apparaissent en Syrie sous les Omeyyades, dont la Mosquée des Omeyyades de Damas, fondée au 8ᵉ siècle. Avant cela, l'appel à la prière se faisait depuis le toit. L'architecture du minaret est née là.</w:t>
      </w:r>
    </w:p>
    <w:p>
      <w:pPr>
        <w:spacing w:after="120"/>
      </w:pPr>
      <w:r>
        <w:rPr>
          <w:sz w:val="22"/>
          <w:szCs w:val="22"/>
        </w:rPr>
        <w:t xml:space="preserve">Britannica 'Mosque architecture'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"Certes, Allah est doux et Il aime la douceur en toute chose."</w:t>
      </w:r>
    </w:p>
    <w:p>
      <w:pPr>
        <w:spacing w:after="120"/>
      </w:pPr>
      <w:r>
        <w:rPr>
          <w:sz w:val="22"/>
          <w:szCs w:val="22"/>
        </w:rPr>
        <w:t xml:space="preserve">Bukhari 6024, Muslim 2593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"Pas de mal et pas de préjudice" (La darar wa la dirar).</w:t>
      </w:r>
    </w:p>
    <w:p>
      <w:pPr>
        <w:spacing w:after="120"/>
      </w:pPr>
      <w:r>
        <w:rPr>
          <w:sz w:val="22"/>
          <w:szCs w:val="22"/>
        </w:rPr>
        <w:t xml:space="preserve">Ibn Majah 2341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prend soin de deux filles jusqu'à leur maturité, lui et moi serons comme ceci au Paradis" et il joignit ses doigts.</w:t>
      </w:r>
    </w:p>
    <w:p>
      <w:pPr>
        <w:spacing w:after="120"/>
      </w:pPr>
      <w:r>
        <w:rPr>
          <w:sz w:val="22"/>
          <w:szCs w:val="22"/>
        </w:rPr>
        <w:t xml:space="preserve">Muslim 2631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croyant est le miroir du croyant."</w:t>
      </w:r>
    </w:p>
    <w:p>
      <w:pPr>
        <w:spacing w:after="120"/>
      </w:pPr>
      <w:r>
        <w:rPr>
          <w:sz w:val="22"/>
          <w:szCs w:val="22"/>
        </w:rPr>
        <w:t xml:space="preserve">Abu Dawud 4918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mentionne l'abeille et lui consacre une sourate entière (An-Nahl).</w:t>
      </w:r>
    </w:p>
    <w:p>
      <w:pPr>
        <w:spacing w:after="120"/>
      </w:pPr>
      <w:r>
        <w:rPr>
          <w:sz w:val="22"/>
          <w:szCs w:val="22"/>
        </w:rPr>
        <w:t xml:space="preserve">Coran 16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meilleur jihad est une parole de vérité devant un dirigeant injuste."</w:t>
      </w:r>
    </w:p>
    <w:p>
      <w:pPr>
        <w:spacing w:after="120"/>
      </w:pPr>
      <w:r>
        <w:rPr>
          <w:sz w:val="22"/>
          <w:szCs w:val="22"/>
        </w:rPr>
        <w:t xml:space="preserve">Abu Dawud 4344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prière de Fajr en jamaah vaut la récompense de prier toute la nuit.</w:t>
      </w:r>
    </w:p>
    <w:p>
      <w:pPr>
        <w:spacing w:after="120"/>
      </w:pPr>
      <w:r>
        <w:rPr>
          <w:sz w:val="22"/>
          <w:szCs w:val="22"/>
        </w:rPr>
        <w:t xml:space="preserve">Muslim 656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véridique et le digne de confiance sera avec les prophètes et les martyrs."</w:t>
      </w:r>
    </w:p>
    <w:p>
      <w:pPr>
        <w:spacing w:after="120"/>
      </w:pPr>
      <w:r>
        <w:rPr>
          <w:sz w:val="22"/>
          <w:szCs w:val="22"/>
        </w:rPr>
        <w:t xml:space="preserve">Tirmidhi 1209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"Mangez, buvez et habillez-vous sans gaspillage ni orgueil."</w:t>
      </w:r>
    </w:p>
    <w:p>
      <w:pPr>
        <w:spacing w:after="120"/>
      </w:pPr>
      <w:r>
        <w:rPr>
          <w:sz w:val="22"/>
          <w:szCs w:val="22"/>
        </w:rPr>
        <w:t xml:space="preserve">Bukhari, Kitab al-Libas (muallaq) / Ahmad 6695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pudeur fait partie de la foi."</w:t>
      </w:r>
    </w:p>
    <w:p>
      <w:pPr>
        <w:spacing w:after="120"/>
      </w:pPr>
      <w:r>
        <w:rPr>
          <w:sz w:val="22"/>
          <w:szCs w:val="22"/>
        </w:rPr>
        <w:t xml:space="preserve">Bukhari 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chiffres dits "arabes" (1, 2, 3...) ont été transmis à l'Europe par les mathématiciens musulmans, qui les avaient adoptés depuis l'Inde.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"Nul n'est véritablement croyant tant que je ne suis pas plus cher à ses yeux que son enfant, son père et tous les gens."</w:t>
      </w:r>
    </w:p>
    <w:p>
      <w:pPr>
        <w:spacing w:after="120"/>
      </w:pPr>
      <w:r>
        <w:rPr>
          <w:sz w:val="22"/>
          <w:szCs w:val="22"/>
        </w:rPr>
        <w:t xml:space="preserve">Bukhari 15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grotte de Hira, où le Prophète ﷺ reçut la première révélation, se trouve sur le mont An-Nour près de La Mecque.</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ne remercie pas les gens ne remercie pas Allah."</w:t>
      </w:r>
    </w:p>
    <w:p>
      <w:pPr>
        <w:spacing w:after="120"/>
      </w:pPr>
      <w:r>
        <w:rPr>
          <w:sz w:val="22"/>
          <w:szCs w:val="22"/>
        </w:rPr>
        <w:t xml:space="preserve">Tirmidhi 1954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plus proches de moi le Jour du Jugement seront ceux qui ont le meilleur caractère."</w:t>
      </w:r>
    </w:p>
    <w:p>
      <w:pPr>
        <w:spacing w:after="120"/>
      </w:pPr>
      <w:r>
        <w:rPr>
          <w:sz w:val="22"/>
          <w:szCs w:val="22"/>
        </w:rPr>
        <w:t xml:space="preserve">Tirmidhi 2018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croit en Allah et au Jour dernier, qu'il honore son voisin."</w:t>
      </w:r>
    </w:p>
    <w:p>
      <w:pPr>
        <w:spacing w:after="120"/>
      </w:pPr>
      <w:r>
        <w:rPr>
          <w:sz w:val="22"/>
          <w:szCs w:val="22"/>
        </w:rPr>
        <w:t xml:space="preserve">Bukhari 6019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"qalb" (cœur) et ses dérivés apparaissent plus de 130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"Dieu ne fait pas miséricorde à celui qui ne fait pas miséricorde aux gens."</w:t>
      </w:r>
    </w:p>
    <w:p>
      <w:pPr>
        <w:spacing w:after="120"/>
      </w:pPr>
      <w:r>
        <w:rPr>
          <w:sz w:val="22"/>
          <w:szCs w:val="22"/>
        </w:rPr>
        <w:t xml:space="preserve">Bukhari 7376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Jabir ibn Hayyan, alchimiste musulman du 8e siècle, est considéré comme l'un des pères de la chimie.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"Celui qui soulage un croyant d'une difficulté, Allah le soulagera d'une difficulté le Jour du Jugement."</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vivait simplement et se comportait avec humilité avec ses Compagnons.</w:t>
      </w:r>
    </w:p>
    <w:p>
      <w:pPr>
        <w:spacing w:after="120"/>
      </w:pPr>
      <w:r>
        <w:rPr>
          <w:sz w:val="22"/>
          <w:szCs w:val="22"/>
        </w:rPr>
        <w:t xml:space="preserve">Muslim 2309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décrit les étapes du développement embryonnaire humain.</w:t>
      </w:r>
    </w:p>
    <w:p>
      <w:pPr>
        <w:spacing w:after="120"/>
      </w:pPr>
      <w:r>
        <w:rPr>
          <w:sz w:val="22"/>
          <w:szCs w:val="22"/>
        </w:rPr>
        <w:t xml:space="preserve">Coran 23:12-14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Le monde est une prison pour le croyant et un paradis pour le mécréant. » Pas une condamnation de la vie ici. Une mise en perspective : tout ce qui te limite aujourd'hui — les épreuves, les contraintes, les efforts — est minuscule par rapport à ce qui t'attend. Le croyant ne souffre pas du monde. Il en attend mieux.</w:t>
      </w:r>
    </w:p>
    <w:p>
      <w:pPr>
        <w:spacing w:after="120"/>
      </w:pPr>
      <w:r>
        <w:rPr>
          <w:sz w:val="22"/>
          <w:szCs w:val="22"/>
        </w:rPr>
        <w:t xml:space="preserve">Muslim 2956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aime que lorsque l'un de vous fait un travail, il le fasse avec excellence (itqan)."</w:t>
      </w:r>
    </w:p>
    <w:p>
      <w:pPr>
        <w:spacing w:after="120"/>
      </w:pPr>
      <w:r>
        <w:rPr>
          <w:sz w:val="22"/>
          <w:szCs w:val="22"/>
        </w:rPr>
        <w:t xml:space="preserve">Bayhaqi, Shu'ab al-Iman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liens de parenté sont accrochés au Trône d'Allah."</w:t>
      </w:r>
    </w:p>
    <w:p>
      <w:pPr>
        <w:spacing w:after="120"/>
      </w:pPr>
      <w:r>
        <w:rPr>
          <w:sz w:val="22"/>
          <w:szCs w:val="22"/>
        </w:rPr>
        <w:t xml:space="preserve">Bukhari 5988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main qui donne est meilleure que la main qui reçoit."</w:t>
      </w:r>
    </w:p>
    <w:p>
      <w:pPr>
        <w:spacing w:after="120"/>
      </w:pPr>
      <w:r>
        <w:rPr>
          <w:sz w:val="22"/>
          <w:szCs w:val="22"/>
        </w:rPr>
        <w:t xml:space="preserve">Bukhari 1427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"N'entrera pas au Paradis celui qui a dans son cœur le poids d'un atome d'orgueil."</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"ilm" (science/savoir) et ses dérivés apparaissent des centaines de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L'astrolabe, instrument astronomique perfectionné par les musulmans, a guidé les navigateurs pendant des siècles.</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qui se mêle aux gens et supporte leur nuisance a plus de mérite que celui qui ne se mêle pas et ne supporte pas."</w:t>
      </w:r>
    </w:p>
    <w:p>
      <w:pPr>
        <w:spacing w:after="120"/>
      </w:pPr>
      <w:r>
        <w:rPr>
          <w:sz w:val="22"/>
          <w:szCs w:val="22"/>
        </w:rPr>
        <w:t xml:space="preserve">Ibn Majah 4032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foi a plus de soixante-dix branches, dont la plus élevée est La ilaha illallah."</w:t>
      </w:r>
    </w:p>
    <w:p>
      <w:pPr>
        <w:spacing w:after="120"/>
      </w:pPr>
      <w:r>
        <w:rPr>
          <w:sz w:val="22"/>
          <w:szCs w:val="22"/>
        </w:rPr>
        <w:t xml:space="preserve">Bukhari 9, Muslim 35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articulation du corps humain doit s'acquitter d'une aumône chaque jour."</w:t>
      </w:r>
    </w:p>
    <w:p>
      <w:pPr>
        <w:spacing w:after="120"/>
      </w:pPr>
      <w:r>
        <w:rPr>
          <w:sz w:val="22"/>
          <w:szCs w:val="22"/>
        </w:rPr>
        <w:t xml:space="preserve">Bukhari 2989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refusé une demande de don ou de charité.</w:t>
      </w:r>
    </w:p>
    <w:p>
      <w:pPr>
        <w:spacing w:after="120"/>
      </w:pPr>
      <w:r>
        <w:rPr>
          <w:sz w:val="22"/>
          <w:szCs w:val="22"/>
        </w:rPr>
        <w:t xml:space="preserve">Sahih Muslim 2312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Les chiffres arabes ont été introduits en Europe par Fibonacci, qui les apprit auprès des musulmans à Béjaïa (Algérie) avant de publier le Liber Abaci en 1202.</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invocation est celle du jour de Arafa."</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visite un malade marche dans les jardins du Paradis jusqu'à ce qu'il s'assoie."</w:t>
      </w:r>
    </w:p>
    <w:p>
      <w:pPr>
        <w:spacing w:after="120"/>
      </w:pPr>
      <w:r>
        <w:rPr>
          <w:sz w:val="22"/>
          <w:szCs w:val="22"/>
        </w:rPr>
        <w:t xml:space="preserve">Muslim 2568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dunya (ce monde) est maudite et maudit est ce qui s'y trouve, sauf le dhikr d'Allah et ce qui l'accompagne."</w:t>
      </w:r>
    </w:p>
    <w:p>
      <w:pPr>
        <w:spacing w:after="120"/>
      </w:pPr>
      <w:r>
        <w:rPr>
          <w:sz w:val="22"/>
          <w:szCs w:val="22"/>
        </w:rPr>
        <w:t xml:space="preserve">Tirmidhi 2322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"rahma" (miséricorde) et ses dérivés apparaissent plus de 300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"Un bon mot est une aumône."</w:t>
      </w:r>
    </w:p>
    <w:p>
      <w:pPr>
        <w:spacing w:after="120"/>
      </w:pPr>
      <w:r>
        <w:rPr>
          <w:sz w:val="22"/>
          <w:szCs w:val="22"/>
        </w:rPr>
        <w:t xml:space="preserve">Bukhari 2707, Muslim 1009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"Quand l'un de vous éternue, qu'il dise Alhamdulillah."</w:t>
      </w:r>
    </w:p>
    <w:p>
      <w:pPr>
        <w:spacing w:after="120"/>
      </w:pPr>
      <w:r>
        <w:rPr>
          <w:sz w:val="22"/>
          <w:szCs w:val="22"/>
        </w:rPr>
        <w:t xml:space="preserve">Bukhari 6224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religion c'est la sincérité (nasiha)."</w:t>
      </w:r>
    </w:p>
    <w:p>
      <w:pPr>
        <w:spacing w:after="120"/>
      </w:pPr>
      <w:r>
        <w:rPr>
          <w:sz w:val="22"/>
          <w:szCs w:val="22"/>
        </w:rPr>
        <w:t xml:space="preserve">Muslim 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"Il n'y a pas de mauvais augure, mais j'aime la bonne parole."</w:t>
      </w:r>
    </w:p>
    <w:p>
      <w:pPr>
        <w:spacing w:after="120"/>
      </w:pPr>
      <w:r>
        <w:rPr>
          <w:sz w:val="22"/>
          <w:szCs w:val="22"/>
        </w:rPr>
        <w:t xml:space="preserve">Bukhari 5776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meilleurs d'entre vous à l'époque de l'ignorance sont les meilleurs dans l'Islam, s'ils comprennent."</w:t>
      </w:r>
    </w:p>
    <w:p>
      <w:pPr>
        <w:spacing w:after="120"/>
      </w:pPr>
      <w:r>
        <w:rPr>
          <w:sz w:val="22"/>
          <w:szCs w:val="22"/>
        </w:rPr>
        <w:t xml:space="preserve">Bukhari 3374, Muslim 2378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système d'irrigation par canaux souterrains (qanat), d'origine perse, a été largement développé et diffusé par les ingénieurs du monde musulman.</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"Allah est beau et Il aime la beauté."</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rappel est La ilaha illallah."</w:t>
      </w:r>
    </w:p>
    <w:p>
      <w:pPr>
        <w:spacing w:after="120"/>
      </w:pPr>
      <w:r>
        <w:rPr>
          <w:sz w:val="22"/>
          <w:szCs w:val="22"/>
        </w:rPr>
        <w:t xml:space="preserve">Tirmidhi 3383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 méprise aucun bien, même si c'est de rencontrer ton frère avec un visage joyeux."</w:t>
      </w:r>
    </w:p>
    <w:p>
      <w:pPr>
        <w:spacing w:after="120"/>
      </w:pPr>
      <w:r>
        <w:rPr>
          <w:sz w:val="22"/>
          <w:szCs w:val="22"/>
        </w:rPr>
        <w:t xml:space="preserve">Muslim 2626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maladie a un remède."</w:t>
      </w:r>
    </w:p>
    <w:p>
      <w:pPr>
        <w:spacing w:after="120"/>
      </w:pPr>
      <w:r>
        <w:rPr>
          <w:sz w:val="22"/>
          <w:szCs w:val="22"/>
        </w:rPr>
        <w:t xml:space="preserve">Bukhari 5678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"Attachez les chameaux puis placez votre confiance en Allah."</w:t>
      </w:r>
    </w:p>
    <w:p>
      <w:pPr>
        <w:spacing w:after="120"/>
      </w:pPr>
      <w:r>
        <w:rPr>
          <w:sz w:val="22"/>
          <w:szCs w:val="22"/>
        </w:rPr>
        <w:t xml:space="preserve">Tirmidhi 2517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enfant naît dans la fitra (la nature innée)."</w:t>
      </w:r>
    </w:p>
    <w:p>
      <w:pPr>
        <w:spacing w:after="120"/>
      </w:pPr>
      <w:r>
        <w:rPr>
          <w:sz w:val="22"/>
          <w:szCs w:val="22"/>
        </w:rPr>
        <w:t xml:space="preserve">Bukhari 1358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a émergé comme science distincte dans le monde musulman vers le 9e siècle, avec les premiers apothicaires (saydalani) à Bagdad.</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ne pique pas deux fois du même trou."</w:t>
      </w:r>
    </w:p>
    <w:p>
      <w:pPr>
        <w:spacing w:after="120"/>
      </w:pPr>
      <w:r>
        <w:rPr>
          <w:sz w:val="22"/>
          <w:szCs w:val="22"/>
        </w:rPr>
        <w:t xml:space="preserve">Bukhari 6133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fractions décimales ont été développées et systématisées par Al-Uqlidisi (10e siècle) et Al-Kashi (15e siècle), transformant les mathématiques.</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"Quand tu fais cuire un ragoût, ajoute de l'eau et pense à ton voisin."</w:t>
      </w:r>
    </w:p>
    <w:p>
      <w:pPr>
        <w:spacing w:after="120"/>
      </w:pPr>
      <w:r>
        <w:rPr>
          <w:sz w:val="22"/>
          <w:szCs w:val="22"/>
        </w:rPr>
        <w:t xml:space="preserve">Muslim 2625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"Heureux est l'homme qui est guidé par la foi et dont la subsistance lui suffit."</w:t>
      </w:r>
    </w:p>
    <w:p>
      <w:pPr>
        <w:spacing w:after="120"/>
      </w:pPr>
      <w:r>
        <w:rPr>
          <w:sz w:val="22"/>
          <w:szCs w:val="22"/>
        </w:rPr>
        <w:t xml:space="preserve">Muslim 1054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Traitez bien les femmes. Elles ont été créées d'une côte – et la partie la plus courbe de la côte est en haut. Si tu essaies de la redresser, tu la brises. Si tu la laisses, elle reste courbe. Traite donc les femmes avec douceur. » (Bukhari 3331). Une métaphore sur le respect de la différence. Pas une infériorité — une intelligence.</w:t>
      </w:r>
    </w:p>
    <w:p>
      <w:pPr>
        <w:spacing w:after="120"/>
      </w:pPr>
      <w:r>
        <w:rPr>
          <w:sz w:val="22"/>
          <w:szCs w:val="22"/>
        </w:rPr>
        <w:t xml:space="preserve">Bukhari 3331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qu'une sourate de 30 versets intercèdera pour celui qui la récite jusqu'à ce qu'il soit pardonné : c'est sourate Al-Mulk.</w:t>
      </w:r>
    </w:p>
    <w:p>
      <w:pPr>
        <w:spacing w:after="120"/>
      </w:pPr>
      <w:r>
        <w:rPr>
          <w:sz w:val="22"/>
          <w:szCs w:val="22"/>
        </w:rPr>
        <w:t xml:space="preserve">Tirmidhi 2891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indépendante de la médecine a été créée à Bagdad au 9e siècle, une première mondiale, avec les premières pharmacies publiques sous le califat abbasside.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richesse est la richesse de l'âme (al-ghina ghina an-nafs)."</w:t>
      </w:r>
    </w:p>
    <w:p>
      <w:pPr>
        <w:spacing w:after="120"/>
      </w:pPr>
      <w:r>
        <w:rPr>
          <w:sz w:val="22"/>
          <w:szCs w:val="22"/>
        </w:rPr>
        <w:t xml:space="preserve">Bukhari 6446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mettait en garde contre les innovations dans la religion qui s'écartent de la Sunna.</w:t>
      </w:r>
    </w:p>
    <w:p>
      <w:pPr>
        <w:spacing w:after="120"/>
      </w:pPr>
      <w:r>
        <w:rPr>
          <w:sz w:val="22"/>
          <w:szCs w:val="22"/>
        </w:rPr>
        <w:t xml:space="preserve">Muslim 867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"N'invoquez pas la malédiction sur vous-mêmes, ni sur vos enfants, ni sur vos biens."</w:t>
      </w:r>
    </w:p>
    <w:p>
      <w:pPr>
        <w:spacing w:after="120"/>
      </w:pPr>
      <w:r>
        <w:rPr>
          <w:sz w:val="22"/>
          <w:szCs w:val="22"/>
        </w:rPr>
        <w:t xml:space="preserve">Muslim 3014 / Abu Dawud 1532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jeûneur a deux joies : une quand il rompt le jeûne et une quand il rencontre son Seigneur."</w:t>
      </w:r>
    </w:p>
    <w:p>
      <w:pPr>
        <w:spacing w:after="120"/>
      </w:pPr>
      <w:r>
        <w:rPr>
          <w:sz w:val="22"/>
          <w:szCs w:val="22"/>
        </w:rPr>
        <w:t xml:space="preserve">Bukhari 1904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Celui qui meurt en défendant ses biens face à une agression est un martyr. » Bukhari 2480. Le hadith parle d'auto-défense légitime face à un agresseur — pas d'attaque ni de vengeance. La propriété privée est protégée. La vie de l'agressé est sacrée.</w:t>
      </w:r>
    </w:p>
    <w:p>
      <w:pPr>
        <w:spacing w:after="120"/>
      </w:pPr>
      <w:r>
        <w:rPr>
          <w:sz w:val="22"/>
          <w:szCs w:val="22"/>
        </w:rPr>
        <w:t xml:space="preserve">Bukhari 2480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Khalid ibn al-Walid, surnommé « l'Épée d'Allah » (Sayf Allah), est l'un des plus grands stratèges militaires de l'histoire. Il a commandé de nombreuses batailles avant et après son entrée en islam, et il est mort dans son lit en disant : « J'ai compté cinquante blessures sur mon corps, aucune dans le dos. »</w:t>
      </w:r>
    </w:p>
    <w:p>
      <w:pPr>
        <w:spacing w:after="120"/>
      </w:pPr>
      <w:r>
        <w:rPr>
          <w:sz w:val="22"/>
          <w:szCs w:val="22"/>
        </w:rPr>
        <w:t xml:space="preserve">Sirat Ibn Hisham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cache les défauts d'un musulman, Allah cachera les siens le Jour du Jugement."</w:t>
      </w:r>
    </w:p>
    <w:p>
      <w:pPr>
        <w:spacing w:after="120"/>
      </w:pPr>
      <w:r>
        <w:rPr>
          <w:sz w:val="22"/>
          <w:szCs w:val="22"/>
        </w:rPr>
        <w:t xml:space="preserve">Bukhari 2442,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"Un musulman est le frère d'un musulman : il ne l'opprime pas et ne le livre pas."</w:t>
      </w:r>
    </w:p>
    <w:p>
      <w:pPr>
        <w:spacing w:after="120"/>
      </w:pPr>
      <w:r>
        <w:rPr>
          <w:sz w:val="22"/>
          <w:szCs w:val="22"/>
        </w:rPr>
        <w:t xml:space="preserve">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"Soyez dans ce monde comme un étranger ou un voyageur de passage."</w:t>
      </w:r>
    </w:p>
    <w:p>
      <w:pPr>
        <w:spacing w:after="120"/>
      </w:pPr>
      <w:r>
        <w:rPr>
          <w:sz w:val="22"/>
          <w:szCs w:val="22"/>
        </w:rPr>
        <w:t xml:space="preserve">Bukhari 6416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lit les deux derniers versets de sourate Al-Baqara la nuit, ils lui suffisent."</w:t>
      </w:r>
    </w:p>
    <w:p>
      <w:pPr>
        <w:spacing w:after="120"/>
      </w:pPr>
      <w:r>
        <w:rPr>
          <w:sz w:val="22"/>
          <w:szCs w:val="22"/>
        </w:rPr>
        <w:t xml:space="preserve">Bukhari 5009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"Trois invocations sont exaucées sans aucun doute : celle du parent, celle du voyageur et celle de l'opprimé."</w:t>
      </w:r>
    </w:p>
    <w:p>
      <w:pPr>
        <w:spacing w:after="120"/>
      </w:pPr>
      <w:r>
        <w:rPr>
          <w:sz w:val="22"/>
          <w:szCs w:val="22"/>
        </w:rPr>
        <w:t xml:space="preserve">Tirmidhi 1905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garantit ce qui est entre ses mâchoires et ce qui est entre ses jambes, je lui garantis le Paradis."</w:t>
      </w:r>
    </w:p>
    <w:p>
      <w:pPr>
        <w:spacing w:after="120"/>
      </w:pPr>
      <w:r>
        <w:rPr>
          <w:sz w:val="22"/>
          <w:szCs w:val="22"/>
        </w:rPr>
        <w:t xml:space="preserve">Bukhari 6474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deux rakaat de Fajr sont meilleures que le monde et tout ce qu'il contient."</w:t>
      </w:r>
    </w:p>
    <w:p>
      <w:pPr>
        <w:spacing w:after="120"/>
      </w:pPr>
      <w:r>
        <w:rPr>
          <w:sz w:val="22"/>
          <w:szCs w:val="22"/>
        </w:rPr>
        <w:t xml:space="preserve">Muslim 725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"Nourris l'affamé, visite le malade et libère le prisonnier."</w:t>
      </w:r>
    </w:p>
    <w:p>
      <w:pPr>
        <w:spacing w:after="120"/>
      </w:pPr>
      <w:r>
        <w:rPr>
          <w:sz w:val="22"/>
          <w:szCs w:val="22"/>
        </w:rPr>
        <w:t xml:space="preserve">Bukhari 5649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"Nous avons créé l'homme dans la meilleure stature."</w:t>
      </w:r>
    </w:p>
    <w:p>
      <w:pPr>
        <w:spacing w:after="120"/>
      </w:pPr>
      <w:r>
        <w:rPr>
          <w:sz w:val="22"/>
          <w:szCs w:val="22"/>
        </w:rPr>
        <w:t xml:space="preserve">Coran 95:4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"La meilleure prière après les obligatoires est la prière de la nuit."</w:t>
      </w:r>
    </w:p>
    <w:p>
      <w:pPr>
        <w:spacing w:after="120"/>
      </w:pPr>
      <w:r>
        <w:rPr>
          <w:sz w:val="22"/>
          <w:szCs w:val="22"/>
        </w:rPr>
        <w:t xml:space="preserve">Muslim 1163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est auprès du serviteur tant que le serviteur est auprès de son frère."</w:t>
      </w:r>
    </w:p>
    <w:p>
      <w:pPr>
        <w:spacing w:after="120"/>
      </w:pPr>
      <w:r>
        <w:rPr>
          <w:sz w:val="22"/>
          <w:szCs w:val="22"/>
        </w:rPr>
        <w:t xml:space="preserve">Tirmidhi 1930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de ce que j'ai dit, moi et les prophètes avant moi : La ilaha illallah wahdahu la sharika lah."</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dit SubhanAllah wa bihamdihi 100 fois par jour, ses péchés sont effacés même s'ils sont comme l'écume de la mer."</w:t>
      </w:r>
    </w:p>
    <w:p>
      <w:pPr>
        <w:spacing w:after="120"/>
      </w:pPr>
      <w:r>
        <w:rPr>
          <w:sz w:val="22"/>
          <w:szCs w:val="22"/>
        </w:rPr>
        <w:t xml:space="preserve">Bukhari 6405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Al-Fatiha est récitée 17 fois par jour dans les prières obligatoires (2+4+4+3+4 rak'ah).</w:t>
      </w:r>
    </w:p>
    <w:p>
      <w:pPr>
        <w:spacing w:after="120"/>
      </w:pPr>
      <w:r>
        <w:rPr>
          <w:sz w:val="22"/>
          <w:szCs w:val="22"/>
        </w:rPr>
        <w:t xml:space="preserve">Fiqh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étoiles des navigateurs arabes médiévaux – Altaïr, Aldébaran, Bételgeuse, Véga, Rigel – sont presque toutes issues de l'arabe.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visitait les malades, assistait aux enterrements et répondait aux invitations des pauvres.</w:t>
      </w:r>
    </w:p>
    <w:p>
      <w:pPr>
        <w:spacing w:after="120"/>
      </w:pPr>
      <w:r>
        <w:rPr>
          <w:sz w:val="22"/>
          <w:szCs w:val="22"/>
        </w:rPr>
        <w:t xml:space="preserve">Bukhari 1239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"Si vous saviez ce que je sais, vous ririez peu et pleureriez beaucoup."</w:t>
      </w:r>
    </w:p>
    <w:p>
      <w:pPr>
        <w:spacing w:after="120"/>
      </w:pPr>
      <w:r>
        <w:rPr>
          <w:sz w:val="22"/>
          <w:szCs w:val="22"/>
        </w:rPr>
        <w:t xml:space="preserve">Bukhari 6485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Beaucoup répètent « Aimer sa patrie fait partie de la foi » comme parole du Prophète ﷺ. Les muhaddithîn classiques (As-Saghânî, Mullâ ‘Alî al-Qârî) ont classé cette phrase comme mawdû‘ — fabriquée. Le sentiment est valable, l’attribuer au Prophète ﷺ est une erreur répandue.</w:t>
      </w:r>
    </w:p>
    <w:p>
      <w:pPr>
        <w:spacing w:after="120"/>
      </w:pPr>
      <w:r>
        <w:rPr>
          <w:sz w:val="22"/>
          <w:szCs w:val="22"/>
        </w:rPr>
        <w:t xml:space="preserve">Mawdû‘ât As-Saghânî n°81 — Al-Masnû‘ n°106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science est en Chine, allez la chercher » est cité partout comme hadith du Prophète ﷺ. Al-Bayhaqî et al-Khatîb al-Baghdâdî l’ont rapporté, mais les muhaddithîn classiques l’ont classé faible à fabriqué. L’idée est noble, mais ce n’est pas une parole prophétique authentique.</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Cherche la science du berceau au tombeau » est devenu un proverbe. Aucune chaîne authentique ne le rattache au Prophète ﷺ. Les spécialistes le classent sans fondement (lâ aslâ lah). C’est un dicton de sagesse, pas un hadith.</w:t>
      </w:r>
    </w:p>
    <w:p>
      <w:pPr>
        <w:spacing w:after="120"/>
      </w:pPr>
      <w:r>
        <w:rPr>
          <w:sz w:val="22"/>
          <w:szCs w:val="22"/>
        </w:rPr>
        <w:t xml:space="preserve">Ibn al-Jawzî, Al-Mawdû‘ât ; Al-Albâni, Silsila ad-Da‘îfa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propreté fait partie de la foi » circule largement. Le hadith authentique (Muslim 223) dit en réalité « at-tahûr shatru-l-îmân » — la pureté rituelle (ablutions, ghusl) est la moitié de la foi. C’est une notion spirituelle, pas une recommandation d’hygiène domestique.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souvent que le Coran contient « 6666 versets ». Le chiffre ne repose sur aucune source. Les décomptes classiques varient selon la méthodologie : Koufa donne 6236, Bassora 6204, Damas 6226. Le 6666 est une légende répétée par habitude.</w:t>
      </w:r>
    </w:p>
    <w:p>
      <w:pPr>
        <w:spacing w:after="120"/>
      </w:pPr>
      <w:r>
        <w:rPr>
          <w:sz w:val="22"/>
          <w:szCs w:val="22"/>
        </w:rPr>
        <w:t xml:space="preserve">Az-Zarkashî, Al-Burhân fî ‘Ulûm al-Qur’ân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le Coran ordonne globalement « tuez les mécréants où qu’on les trouve » (9:5). Le verset est précédé d’un contexte de pacte rompu par une tribu spécifique, et suivi (9:6) de l’ordre de protéger quiconque demande l’asile. Lu hors contexte, le verset est systématiquement mal compris.</w:t>
      </w:r>
    </w:p>
    <w:p>
      <w:pPr>
        <w:spacing w:after="120"/>
      </w:pPr>
      <w:r>
        <w:rPr>
          <w:sz w:val="22"/>
          <w:szCs w:val="22"/>
        </w:rPr>
        <w:t xml:space="preserve">Coran 9:1-6 ; Tafsîr Ibn Kathîr ; Tafsîr al-Tabarî</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qu’il est obligatoire d’être en état d’ablutions pour toucher le Coran. C’est la position majoritaire des quatre écoles classiques pour le mushaf physique, mais plusieurs Sahaba — dont Ibn ‘Abbâs — touchaient le Coran sans wudû’. Pour la lecture sur téléphone, la majorité des savants contemporains n’exigent pas d’ablutions.</w:t>
      </w:r>
    </w:p>
    <w:p>
      <w:pPr>
        <w:spacing w:after="120"/>
      </w:pPr>
      <w:r>
        <w:rPr>
          <w:sz w:val="22"/>
          <w:szCs w:val="22"/>
        </w:rPr>
        <w:t xml:space="preserve">Ibn Taymiyya, Majmû‘ al-Fatâwâ 21/266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douceur n’est dans aucune chose sans l’embellir » — beaucoup l’utilisent comme dicton populaire sans savoir qu’il s’agit d’un hadith authentique du Prophète ﷺ. C’est l’inverse d’une idée reçue : un dicton qu’on croit profane est en réalité prophétique.</w:t>
      </w:r>
    </w:p>
    <w:p>
      <w:pPr>
        <w:spacing w:after="120"/>
      </w:pPr>
      <w:r>
        <w:rPr>
          <w:sz w:val="22"/>
          <w:szCs w:val="22"/>
        </w:rPr>
        <w:t xml:space="preserve">Muslim 2594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répète qu’il faut absolument prier dans une mosquée pour valider la prière. La prière est valable n’importe où sur terre, sauf rares exceptions (toilettes, cimetières selon certaines écoles). La récompense est multipliée à la mosquée pour les hommes, mais la validité n’en dépend pas.</w:t>
      </w:r>
    </w:p>
    <w:p>
      <w:pPr>
        <w:spacing w:after="120"/>
      </w:pPr>
      <w:r>
        <w:rPr>
          <w:sz w:val="22"/>
          <w:szCs w:val="22"/>
        </w:rPr>
        <w:t xml:space="preserve">Bukhari 335 — « la terre m’a été rendue mosquée »</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la peur du « mauvais œil » est une superstition culturelle maghrébine ou orientale. Le Coran (113:5) et plusieurs hadiths authentiques de Bukhari et Muslim confirment sa réalité. La protection contre le ‘ayn est une catégorie islamique légiférée, pas un folklore.</w:t>
      </w:r>
    </w:p>
    <w:p>
      <w:pPr>
        <w:spacing w:after="120"/>
      </w:pPr>
      <w:r>
        <w:rPr>
          <w:sz w:val="22"/>
          <w:szCs w:val="22"/>
        </w:rPr>
        <w:t xml:space="preserve">Bukhari 5740, Muslim 2188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présente souvent les premiers Compagnons comme tous arabes. Plusieurs des plus proches étaient non-arabes : Bilâl ibn Rabâh était éthiopien, Suhayb ar-Rûmî romain/byzantin, Salmân al-Fârisî perse. L’islam fut universel dès sa première génération.</w:t>
      </w:r>
    </w:p>
    <w:p>
      <w:pPr>
        <w:spacing w:after="120"/>
      </w:pPr>
      <w:r>
        <w:rPr>
          <w:sz w:val="22"/>
          <w:szCs w:val="22"/>
        </w:rPr>
        <w:t xml:space="preserve">Ibn Hishâm, As-Sîra ; Ibn Sa‘d, Tabaqât</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est interdit de prier en chaussures. Le Prophète ﷺ priait parfois en chaussures et ordonnait de différencier les pratiques des Juifs sur ce point. La règle moderne (se déchausser à la mosquée) tient à la propreté du sol, pas à une interdiction absolue.</w:t>
      </w:r>
    </w:p>
    <w:p>
      <w:pPr>
        <w:spacing w:after="120"/>
      </w:pPr>
      <w:r>
        <w:rPr>
          <w:sz w:val="22"/>
          <w:szCs w:val="22"/>
        </w:rPr>
        <w:t xml:space="preserve">Abû Dâwûd 652 (sahîh) ; Bukhari 386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 la patience est la moitié de la foi ». Aucun hadith authentique ne le formule ainsi. Le hadith réel (Muslim 223) dit que la pureté est la moitié de la foi. La patience est un grand bien, mais cette formulation précise n’est pas prophétique.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la sourate al-Baqara est la plus longue parce qu’elle « parle de tout ». Elle est la plus longue (286 versets) mais elle s’appelle « al-Baqara » (La Vache) à cause d’un récit précis sur les Banî Isrâ’îl (2:67-71) à qui Allâh demande de sacrifier une vache. Le nom vient d’un épisode central, pas d’une thématique générale.</w:t>
      </w:r>
    </w:p>
    <w:p>
      <w:pPr>
        <w:spacing w:after="120"/>
      </w:pPr>
      <w:r>
        <w:rPr>
          <w:sz w:val="22"/>
          <w:szCs w:val="22"/>
        </w:rPr>
        <w:t xml:space="preserve">Coran 2:67-71</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prononcer la nîya (intention) à voix haute avant les ablutions ou la prière. Plusieurs savants (dont Ibn Taymiyya) considèrent que la nîya est dans le cœur, et que la verbaliser est une innovation. Les écoles diffèrent sur le caractère recommandé ou non d’une formule.</w:t>
      </w:r>
    </w:p>
    <w:p>
      <w:pPr>
        <w:spacing w:after="120"/>
      </w:pPr>
      <w:r>
        <w:rPr>
          <w:sz w:val="22"/>
          <w:szCs w:val="22"/>
        </w:rPr>
        <w:t xml:space="preserve">Ibn Taymiyya, Majmû‘ al-Fatâwâ 18/262</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paradis se trouve aux pieds des mères » — beaucoup citent cette formule. Le hadith réel (An-Nasâ’î 3104, hasan) dit : « Reste auprès d’elle, car le paradis est à ses pieds. » La formulation populaire est une simplification — proche en sens, légèrement différente en texte.</w:t>
      </w:r>
    </w:p>
    <w:p>
      <w:pPr>
        <w:spacing w:after="120"/>
      </w:pPr>
      <w:r>
        <w:rPr>
          <w:sz w:val="22"/>
          <w:szCs w:val="22"/>
        </w:rPr>
        <w:t xml:space="preserve">An-Nasâ’î 3104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sieste de midi (qaylûla) est facultative et sans valeur particulière. Le hadith « Faites la qaylûla, car les démons ne la font pas » est classé hasan par Al-Albâni (Sahîh al-Jâmi‘ 4307). La pratique est donc une sunna authentique recommandée.</w:t>
      </w:r>
    </w:p>
    <w:p>
      <w:pPr>
        <w:spacing w:after="120"/>
      </w:pPr>
      <w:r>
        <w:rPr>
          <w:sz w:val="22"/>
          <w:szCs w:val="22"/>
        </w:rPr>
        <w:t xml:space="preserve">Tabarânî, Al-Mu‘jam al-Awsat 28 — Sahîh al-Jâmi‘ 4307 (hasan)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 Bismillâh » est le premier verset de chaque sourate du Coran. Selon la majorité des récitations (Hafs sur ‘Âsim), Bismillâh n’est compté comme verset que dans la Fâtiha. La sourate at-Tawba (n°9) ne commence d’ailleurs pas par Bismillâh.</w:t>
      </w:r>
    </w:p>
    <w:p>
      <w:pPr>
        <w:spacing w:after="120"/>
      </w:pPr>
      <w:r>
        <w:rPr>
          <w:sz w:val="22"/>
          <w:szCs w:val="22"/>
        </w:rPr>
        <w:t xml:space="preserve">Az-Zarkashî, Al-Burhân ; Coran sourate 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ne riait jamais. Plusieurs hadiths authentiques (Bukhari 3035, 6088) montrent qu’il riait parfois jusqu’à ce qu’on voie ses molaires. La formulation populaire « il ne faisait que sourire » est une simplification — le plus souvent il souriait, mais il riait aussi.</w:t>
      </w:r>
    </w:p>
    <w:p>
      <w:pPr>
        <w:spacing w:after="120"/>
      </w:pPr>
      <w:r>
        <w:rPr>
          <w:sz w:val="22"/>
          <w:szCs w:val="22"/>
        </w:rPr>
        <w:t xml:space="preserve">Bukhari 3035, 6088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les jinns ne peuvent pas nous voir. Le Coran (7:27) dit le contraire : « Ils vous voient d’où vous ne les voyez pas ». La protection vient des invocations légiférées, pas d’une présumée incapacité des jinns à percevoir les humains.</w:t>
      </w:r>
    </w:p>
    <w:p>
      <w:pPr>
        <w:spacing w:after="120"/>
      </w:pPr>
      <w:r>
        <w:rPr>
          <w:sz w:val="22"/>
          <w:szCs w:val="22"/>
        </w:rPr>
        <w:t xml:space="preserve">Coran 7:27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faire ses ablutions exactement trois fois pour chaque membre. Le Prophète ﷺ a fait ses ablutions une fois, deux fois et trois fois selon les occasions. Trois fois est la sunna optimale, une fois suffit pour la validité.</w:t>
      </w:r>
    </w:p>
    <w:p>
      <w:pPr>
        <w:spacing w:after="120"/>
      </w:pPr>
      <w:r>
        <w:rPr>
          <w:sz w:val="22"/>
          <w:szCs w:val="22"/>
        </w:rPr>
        <w:t xml:space="preserve">Bukhari 157, 159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femme est créée d’une côte tordue » est souvent cité pour justifier la subordination féminine. Le hadith authentique (Bukhari 5184) dit en réalité : « Soyez bons envers les femmes, car la femme a été créée d’une côte » — c’est une recommandation de douceur, pas de domination. Le sens est radicalement opposé.</w:t>
      </w:r>
    </w:p>
    <w:p>
      <w:pPr>
        <w:spacing w:after="120"/>
      </w:pPr>
      <w:r>
        <w:rPr>
          <w:sz w:val="22"/>
          <w:szCs w:val="22"/>
        </w:rPr>
        <w:t xml:space="preserve">Bukhari 5184, Muslim 1468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prière du Witr est obligatoire (wâjib) pour tous les musulmans. Pour les Hanafîs, oui (wâjib) ; pour les Mâlikîs, Shâfi‘îs et Hanbalîs, c’est une sunna mu’akkadah — sunna fortement recommandée, mais non obligatoire. La position varie selon l’école.</w:t>
      </w:r>
    </w:p>
    <w:p>
      <w:pPr>
        <w:spacing w:after="120"/>
      </w:pPr>
      <w:r>
        <w:rPr>
          <w:sz w:val="22"/>
          <w:szCs w:val="22"/>
        </w:rPr>
        <w:t xml:space="preserve">Ibn Qudâma, Al-Mughnî ; Ibn Rushd, Bidâyat al-Mujtahid</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a été élevé par sa grand-mère. En réalité, sa grand-mère paternelle était décédée avant sa naissance. C’est son grand-père paternel ‘Abd al-Muttalib qui l’a élevé après le décès de sa mère Âmina, puis son oncle Abû Tâlib après le décès de ‘Abd al-Muttalib.</w:t>
      </w:r>
    </w:p>
    <w:p>
      <w:pPr>
        <w:spacing w:after="120"/>
      </w:pPr>
      <w:r>
        <w:rPr>
          <w:sz w:val="22"/>
          <w:szCs w:val="22"/>
        </w:rPr>
        <w:t xml:space="preserve">Ibn Hishâm, As-Sîra an-Nabawiyya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travail est une adoration » est répété comme parole du Prophète ﷺ. Aucune chaîne authentique ne porte cette formulation. C’est un dicton musulman traditionnel valide en esprit, mais pas un hadith.</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le Coran a été révélé d’un seul coup pendant la nuit du Qadr. Le Coran le dit (97:1) ET le contredit (17:106 — « révélé par étapes sur des intervalles »). Les exégètes classiques (Ibn Kathîr) résolvent : le Coran est descendu en entier dans le ciel le plus proche à Lailat al-Qadr, puis révélé au Prophète ﷺ par étapes sur 23 ans.</w:t>
      </w:r>
    </w:p>
    <w:p>
      <w:pPr>
        <w:spacing w:after="120"/>
      </w:pPr>
      <w:r>
        <w:rPr>
          <w:sz w:val="22"/>
          <w:szCs w:val="22"/>
        </w:rPr>
        <w:t xml:space="preserve">Tafsîr Ibn Kathîr, sourate al-Qadr</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que l’âme « erre 40 jours » avant d’aller au Barzakh. Cette croyance vient de traditions populaires — pas du Coran ni d’un hadith authentique. Le Coran (32:11) dit que l’ange de la mort recueille l’âme au moment de la mort, sans intervalle d’errance.</w:t>
      </w:r>
    </w:p>
    <w:p>
      <w:pPr>
        <w:spacing w:after="120"/>
      </w:pPr>
      <w:r>
        <w:rPr>
          <w:sz w:val="22"/>
          <w:szCs w:val="22"/>
        </w:rPr>
        <w:t xml:space="preserve">Coran 32:11 ; Ibn Taymiyya, Majmû‘ al-Fatâwâ 4/259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faut absolument se laver immédiatement après un rapport conjugal avant toute autre activité. Le ghusl est requis avant la prochaine prière, mais on peut différer (dormir, manger, vaquer aux occupations). La sunna recommande juste de faire les ablutions mineures avant de s’endormir.</w:t>
      </w:r>
    </w:p>
    <w:p>
      <w:pPr>
        <w:spacing w:after="120"/>
      </w:pPr>
      <w:r>
        <w:rPr>
          <w:sz w:val="22"/>
          <w:szCs w:val="22"/>
        </w:rPr>
        <w:t xml:space="preserve">Bukhari 286, Muslim 305</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silence est d’or » — souvent attribué au Prophète ﷺ. La phrase exacte n’est pas dans les recueils authentiques sous cette formulation. Le Prophète ﷺ a dit : « Qui croit en Allâh et au Jour Dernier, qu’il dise du bien ou qu’il se taise » (Bukhari 6018) — le sens est proche, la formulation populaire est postérieure.</w:t>
      </w:r>
    </w:p>
    <w:p>
      <w:pPr>
        <w:spacing w:after="120"/>
      </w:pPr>
      <w:r>
        <w:rPr>
          <w:sz w:val="22"/>
          <w:szCs w:val="22"/>
        </w:rPr>
        <w:t xml:space="preserve">Bukhari 6018, Muslim 47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prendre une douche avant la prière du vendredi est obligatoire. C’est une sunna mu’akkadah (fortement recommandée) selon la majorité, pas une fard (obligation). La prière reste valide sans douche, mais la douche du vendredi est fortement encouragée.</w:t>
      </w:r>
    </w:p>
    <w:p>
      <w:pPr>
        <w:spacing w:after="120"/>
      </w:pPr>
      <w:r>
        <w:rPr>
          <w:sz w:val="22"/>
          <w:szCs w:val="22"/>
        </w:rPr>
        <w:t xml:space="preserve">Bukhari 877, Muslim 846 ; Ibn Qudâma, Al-Mughnî</w:t>
      </w:r>
    </w:p>
    <w:p>
      <w:pPr>
        <w:spacing w:after="120"/>
      </w:pPr>
      <w:r>
        <w:rPr>
          <w:sz w:val="22"/>
          <w:szCs w:val="22"/>
        </w:rPr>
        <w:t xml:space="preserve">Idées reçues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2026-06-07T16:04:54.199Z</dcterms:created>
  <dcterms:modified xsi:type="dcterms:W3CDTF">2026-06-07T16:04:54.199Z</dcterms:modified>
</cp:coreProperties>
</file>

<file path=docProps/custom.xml><?xml version="1.0" encoding="utf-8"?>
<Properties xmlns="http://schemas.openxmlformats.org/officeDocument/2006/custom-properties" xmlns:vt="http://schemas.openxmlformats.org/officeDocument/2006/docPropsVTypes"/>
</file>