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32"/>
          <w:szCs w:val="32"/>
        </w:rPr>
        <w:t xml:space="preserve">Mashhurât (Femmes illustres) (0)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2026-06-07T15:24:06.859Z</dcterms:created>
  <dcterms:modified xsi:type="dcterms:W3CDTF">2026-06-07T15:24:06.859Z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