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Version v1.0.0 — August 15, 2025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-  Created the foundation of the program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- Added features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- Users Can: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- Enter Assignments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- Enter Grades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- Enter Deadlines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- Add Subjects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- Enter Schedules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