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Reformular</w:t>
      </w:r>
      <w:r>
        <w:t xml:space="preserve"> </w:t>
      </w:r>
      <w:r>
        <w:t xml:space="preserve">Objetivos</w:t>
      </w:r>
    </w:p>
    <w:bookmarkStart w:id="22" w:name="objetivos-actuales"/>
    <w:p>
      <w:pPr>
        <w:pStyle w:val="Heading2"/>
      </w:pPr>
      <w:r>
        <w:t xml:space="preserve">Objetivos actuales</w:t>
      </w:r>
    </w:p>
    <w:p>
      <w:pPr>
        <w:pStyle w:val="FirstParagraph"/>
      </w:pPr>
      <w:r>
        <w:t xml:space="preserve">Copio del proyecto los objetivos actuales</w:t>
      </w:r>
    </w:p>
    <w:bookmarkStart w:id="20" w:name="general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Cuantificar la incertidumbre sobre eventos extremos en la generación de energía a partir de fuentes renovables. Esto consiste en obtener proyeccciones en la generación y su incertidumbre asociada, la variabilidad de curvas IDF y probabilidades de ocurrencia para eventos extremos en la generación</w:t>
      </w:r>
    </w:p>
    <w:bookmarkEnd w:id="20"/>
    <w:bookmarkStart w:id="21" w:name="específicos"/>
    <w:p>
      <w:pPr>
        <w:pStyle w:val="Heading3"/>
      </w:pPr>
      <w:r>
        <w:t xml:space="preserve">específicos</w:t>
      </w:r>
    </w:p>
    <w:p>
      <w:pPr>
        <w:numPr>
          <w:ilvl w:val="0"/>
          <w:numId w:val="1001"/>
        </w:numPr>
      </w:pPr>
      <w:r>
        <w:t xml:space="preserve">Series de recursos primarios a escala reducida. Se relevan alternativas de downscaling híbrido o estadístico y se aplicara alguna de las herramientas disponibles a los datos de clima global producidos por IPCC en cada escenario de cambio climático.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Datos con series proyectadas.</w:t>
      </w:r>
    </w:p>
    <w:p>
      <w:pPr>
        <w:numPr>
          <w:ilvl w:val="0"/>
          <w:numId w:val="1001"/>
        </w:numPr>
      </w:pPr>
      <w:r>
        <w:t xml:space="preserve">Calcular las series de generación de energía por fuente y por escenario. En base a los recursos primarios proyectados construir series de generación de energía y cuantificar incertidumbre con bandas de confianza asociadas.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Datos de generación proyectada.</w:t>
      </w:r>
    </w:p>
    <w:p>
      <w:pPr>
        <w:numPr>
          <w:ilvl w:val="0"/>
          <w:numId w:val="1001"/>
        </w:numPr>
      </w:pPr>
      <w:r>
        <w:t xml:space="preserve">Probabilidad de eventos extremos en la generación de energía. En base a caracterización de la distribución aleatoria de extremos multivariados se calibran probabilidades de eventos extremos de distinto tipo en cada escenario de cambio climático.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Tabla con eventos extremos y sus probabilidades</w:t>
      </w:r>
    </w:p>
    <w:bookmarkEnd w:id="21"/>
    <w:bookmarkEnd w:id="22"/>
    <w:bookmarkStart w:id="25" w:name="objetivos-reformulados"/>
    <w:p>
      <w:pPr>
        <w:pStyle w:val="Heading2"/>
      </w:pPr>
      <w:r>
        <w:t xml:space="preserve">Objetivos reformulados</w:t>
      </w:r>
    </w:p>
    <w:p>
      <w:pPr>
        <w:pStyle w:val="FirstParagraph"/>
      </w:pPr>
      <w:r>
        <w:rPr>
          <w:iCs/>
          <w:i/>
        </w:rPr>
        <w:t xml:space="preserve">general:</w:t>
      </w:r>
      <w:r>
        <w:t xml:space="preserve"> </w:t>
      </w:r>
      <w:r>
        <w:t xml:space="preserve">re-escribirlo refiriendo a las series primarias en lugar de generación. La incertidumbre en series proyectadas y los extremos (multivariados?) deben referirse a las series de recursos renovables y no a las de energía.</w:t>
      </w:r>
    </w:p>
    <w:p>
      <w:pPr>
        <w:pStyle w:val="BodyText"/>
      </w:pPr>
      <w:r>
        <w:rPr>
          <w:iCs/>
          <w:i/>
        </w:rPr>
        <w:t xml:space="preserve">específicos:</w:t>
      </w:r>
      <w:r>
        <w:t xml:space="preserve"> </w:t>
      </w:r>
      <w:r>
        <w:t xml:space="preserve">mantener el 1, quitar el 2, reformular el 3 (referirlo a series de recursos), agregar otro objetivo sobre la selección de esenarios, variables y modelos, adecuados a las series de Uruguay.</w:t>
      </w:r>
    </w:p>
    <w:bookmarkStart w:id="23" w:name="general-nuevo"/>
    <w:p>
      <w:pPr>
        <w:pStyle w:val="Heading3"/>
      </w:pPr>
      <w:r>
        <w:t xml:space="preserve">General (Nuevo)</w:t>
      </w:r>
    </w:p>
    <w:p>
      <w:pPr>
        <w:pStyle w:val="FirstParagraph"/>
      </w:pPr>
      <w:r>
        <w:t xml:space="preserve">Cuantificar la incertidumbre sobre eventos extremos en los recursos primarios necesarios para la generación de energía a partir de fuentes renovables. Esto consiste en obtener proyeccciones de las series de recursos primarios (temperatura, viento, etc) y su incertidumbre asociada, la variabilidad de curvas IDF y probabilidades de ocurrencia para eventos extremos.</w:t>
      </w:r>
    </w:p>
    <w:bookmarkEnd w:id="23"/>
    <w:bookmarkStart w:id="24" w:name="específicos-nuevos"/>
    <w:p>
      <w:pPr>
        <w:pStyle w:val="Heading3"/>
      </w:pPr>
      <w:r>
        <w:t xml:space="preserve">Específicos (Nuevos)</w:t>
      </w:r>
    </w:p>
    <w:p>
      <w:pPr>
        <w:numPr>
          <w:ilvl w:val="0"/>
          <w:numId w:val="1002"/>
        </w:numPr>
      </w:pPr>
      <w:r>
        <w:t xml:space="preserve">Evaluación de modelos y escenarios climáticos relevantes. CMIP6 combina varios modelos (laboratorios en el mundo), escenarios climáticos y variables de distinta periodicidad (diaria, mensual). Sin embargo estas series son construidas a escala global y no todas se adaptan al clima relevante para Uruguay. Por este motivo un paso previo a trabajar con series de recursos primarios consiste en estudiar que combinación de modelos y escenarios se adecúa mejor a la realidad Uruguaya.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Base de datos para una lista de de modelos y escenarios seleccionadas para adecuarse al clima de Uruguay.</w:t>
      </w:r>
    </w:p>
    <w:p>
      <w:pPr>
        <w:numPr>
          <w:ilvl w:val="0"/>
          <w:numId w:val="1002"/>
        </w:numPr>
      </w:pPr>
      <w:r>
        <w:t xml:space="preserve">(Es el ObjEsp 1 anterior) Series de recursos primarios a escala reducida. Se relevan alternativas de downscaling híbrido o estadístico y se aplicara alguna de las herramientas disponibles a los datos de clima global producidos por IPCC en cada escenario de cambio climático.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Datos con series proyectadas.</w:t>
      </w:r>
    </w:p>
    <w:p>
      <w:pPr>
        <w:numPr>
          <w:ilvl w:val="0"/>
          <w:numId w:val="1002"/>
        </w:numPr>
      </w:pPr>
      <w:r>
        <w:t xml:space="preserve">Probabilidad de eventos extremos en la generación de energía. En base a caracterización de la distribución aleatoria de extremos multivariados se calibran probabilidades de eventos extremos de distinto tipo en cada escenario de cambio climático.</w:t>
      </w:r>
      <w:r>
        <w:t xml:space="preserve"> </w:t>
      </w:r>
      <w:r>
        <w:rPr>
          <w:bCs/>
          <w:b/>
        </w:rPr>
        <w:t xml:space="preserve">Resultado Esperado:</w:t>
      </w:r>
      <w:r>
        <w:t xml:space="preserve"> </w:t>
      </w:r>
      <w:r>
        <w:t xml:space="preserve">Tabla con eventos extremos y sus probabilidades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Reformular Objetivos</dc:title>
  <dc:creator/>
  <cp:keywords/>
  <dcterms:created xsi:type="dcterms:W3CDTF">2024-05-29T21:58:38Z</dcterms:created>
  <dcterms:modified xsi:type="dcterms:W3CDTF">2024-05-29T21:58:38Z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