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Comprehensive Notes: Word Tags (POS Tagging) in NLP</w:t>
      </w:r>
    </w:p>
    <w:p>
      <w:r>
        <w:t xml:space="preserve">Prepared by Grok</w:t>
      </w:r>
    </w:p>
    <w:p>
      <w:r>
        <w:t xml:space="preserv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 xml:space="preserve">1. Introduction to Word Tags in NLP</w:t>
      </w:r>
    </w:p>
    <w:p>
      <w:r>
        <w:t xml:space="preserve">Word Tags, commonly known as Part-of-Speech (POS) Tagging, is a fundamental task in Natural Language Processing (NLP). It involves assigning grammatical categories (such as noun, verb, adjective, adverb, etc.) to each word in a sentence based on its definition and context.</w:t>
      </w:r>
    </w:p>
    <w:p>
      <w:pPr>
        <w:pStyle w:val="Heading2"/>
      </w:pPr>
      <w:r>
        <w:t xml:space="preserve">What is POS Tagging?</w:t>
      </w:r>
    </w:p>
    <w:p>
      <w:r>
        <w:t xml:space="preserve">POS tagging is the process of labeling words in a text with their appropriate part of speech. It is also referred to as grammatical tagging or word-category disambiguation. The output helps machines understand the syntactic structure and meaning of sentences.</w:t>
      </w:r>
    </w:p>
    <w:p>
      <w:r>
        <w:t xml:space="preserve">Example:</w:t>
      </w:r>
    </w:p>
    <w:p>
      <w:r>
        <w:t xml:space="preserve">Sentence: "The quick brown fox jumps over the lazy dog."</w:t>
      </w:r>
    </w:p>
    <w:p>
      <w:r>
        <w:t xml:space="preserve">POS Tags: The/DT quick/JJ brown/JJ fox/NN jumps/VBZ over/IN the/DT lazy/JJ dog/NN ./PUNCT</w:t>
      </w:r>
    </w:p>
    <w:p>
      <w:pPr>
        <w:pStyle w:val="Heading2"/>
      </w:pPr>
      <w:r>
        <w:t xml:space="preserve">Why is POS Tagging Important?</w:t>
      </w:r>
    </w:p>
    <w:p>
      <w:pPr>
        <w:pStyle w:val="ListParagraph"/>
        <w:numPr>
          <w:ilvl w:val="0"/>
          <w:numId w:val="2"/>
        </w:numPr>
      </w:pPr>
      <w:r>
        <w:t xml:space="preserve">Foundation for higher-level NLP tasks (parsing, NER, sentiment analysis)</w:t>
      </w:r>
    </w:p>
    <w:p>
      <w:pPr>
        <w:pStyle w:val="ListParagraph"/>
        <w:numPr>
          <w:ilvl w:val="0"/>
          <w:numId w:val="2"/>
        </w:numPr>
      </w:pPr>
      <w:r>
        <w:t xml:space="preserve">Helps in word sense disambiguation</w:t>
      </w:r>
    </w:p>
    <w:p>
      <w:pPr>
        <w:pStyle w:val="ListParagraph"/>
        <w:numPr>
          <w:ilvl w:val="0"/>
          <w:numId w:val="2"/>
        </w:numPr>
      </w:pPr>
      <w:r>
        <w:t xml:space="preserve">Essential for lemmatization and stemming pipelines</w:t>
      </w:r>
    </w:p>
    <w:p>
      <w:pPr>
        <w:pStyle w:val="ListParagraph"/>
        <w:numPr>
          <w:ilvl w:val="0"/>
          <w:numId w:val="2"/>
        </w:numPr>
      </w:pPr>
      <w:r>
        <w:t xml:space="preserve">Improves accuracy in machine translation and information extraction</w:t>
      </w:r>
    </w:p>
    <w:p>
      <w:pPr>
        <w:pStyle w:val="Heading1"/>
      </w:pPr>
      <w:r>
        <w:t xml:space="preserve">2. Common POS Tag Sets</w:t>
      </w:r>
    </w:p>
    <w:p>
      <w:pPr>
        <w:pStyle w:val="Heading2"/>
      </w:pPr>
      <w:r>
        <w:t xml:space="preserve">Penn Treebank Tag Set (English)</w:t>
      </w:r>
    </w:p>
    <w:p>
      <w:r>
        <w:t xml:space="preserve">The most widely used tag set for English, containing 36 tags. Examples: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shd w:fill="D9E2F3" w:val="clear"/>
          </w:tcPr>
          <w:p>
            <w:r>
              <w:rPr>
                <w:b/>
                <w:bCs/>
              </w:rPr>
              <w:t xml:space="preserve">Tag</w:t>
            </w:r>
          </w:p>
        </w:tc>
        <w:tc>
          <w:tcPr>
            <w:tcW w:type="dxa" w:w="3680"/>
            <w:shd w:fill="D9E2F3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3680"/>
            <w:shd w:fill="D9E2F3" w:val="clear"/>
          </w:tcPr>
          <w:p>
            <w:r>
              <w:rPr>
                <w:b/>
                <w:bCs/>
              </w:rPr>
              <w:t xml:space="preserve">Example</w:t>
            </w:r>
          </w:p>
        </w:tc>
      </w:tr>
      <w:tr>
        <w:tc>
          <w:tcPr>
            <w:tcW w:type="dxa" w:w="2000"/>
          </w:tcPr>
          <w:p>
            <w:r>
              <w:t xml:space="preserve">NN</w:t>
            </w:r>
          </w:p>
        </w:tc>
        <w:tc>
          <w:tcPr>
            <w:tcW w:type="dxa" w:w="3680"/>
          </w:tcPr>
          <w:p>
            <w:r>
              <w:t xml:space="preserve">Noun, singular or mass</w:t>
            </w:r>
          </w:p>
        </w:tc>
        <w:tc>
          <w:tcPr>
            <w:tcW w:type="dxa" w:w="3680"/>
          </w:tcPr>
          <w:p>
            <w:r>
              <w:t xml:space="preserve">dog, table</w:t>
            </w:r>
          </w:p>
        </w:tc>
      </w:tr>
      <w:tr>
        <w:tc>
          <w:tcPr>
            <w:tcW w:type="dxa" w:w="2000"/>
          </w:tcPr>
          <w:p>
            <w:r>
              <w:t xml:space="preserve">NNS</w:t>
            </w:r>
          </w:p>
        </w:tc>
        <w:tc>
          <w:tcPr>
            <w:tcW w:type="dxa" w:w="3680"/>
          </w:tcPr>
          <w:p>
            <w:r>
              <w:t xml:space="preserve">Noun, plural</w:t>
            </w:r>
          </w:p>
        </w:tc>
        <w:tc>
          <w:tcPr>
            <w:tcW w:type="dxa" w:w="3680"/>
          </w:tcPr>
          <w:p>
            <w:r>
              <w:t xml:space="preserve">dogs, tables</w:t>
            </w:r>
          </w:p>
        </w:tc>
      </w:tr>
      <w:tr>
        <w:tc>
          <w:tcPr>
            <w:tcW w:type="dxa" w:w="2000"/>
          </w:tcPr>
          <w:p>
            <w:r>
              <w:t xml:space="preserve">VB</w:t>
            </w:r>
          </w:p>
        </w:tc>
        <w:tc>
          <w:tcPr>
            <w:tcW w:type="dxa" w:w="3680"/>
          </w:tcPr>
          <w:p>
            <w:r>
              <w:t xml:space="preserve">Verb, base form</w:t>
            </w:r>
          </w:p>
        </w:tc>
        <w:tc>
          <w:tcPr>
            <w:tcW w:type="dxa" w:w="3680"/>
          </w:tcPr>
          <w:p>
            <w:r>
              <w:t xml:space="preserve">run, eat</w:t>
            </w:r>
          </w:p>
        </w:tc>
      </w:tr>
      <w:tr>
        <w:tc>
          <w:tcPr>
            <w:tcW w:type="dxa" w:w="2000"/>
          </w:tcPr>
          <w:p>
            <w:r>
              <w:t xml:space="preserve">VBD</w:t>
            </w:r>
          </w:p>
        </w:tc>
        <w:tc>
          <w:tcPr>
            <w:tcW w:type="dxa" w:w="3680"/>
          </w:tcPr>
          <w:p>
            <w:r>
              <w:t xml:space="preserve">Verb, past tense</w:t>
            </w:r>
          </w:p>
        </w:tc>
        <w:tc>
          <w:tcPr>
            <w:tcW w:type="dxa" w:w="3680"/>
          </w:tcPr>
          <w:p>
            <w:r>
              <w:t xml:space="preserve">ran, ate</w:t>
            </w:r>
          </w:p>
        </w:tc>
      </w:tr>
      <w:tr>
        <w:tc>
          <w:tcPr>
            <w:tcW w:type="dxa" w:w="2000"/>
          </w:tcPr>
          <w:p>
            <w:r>
              <w:t xml:space="preserve">JJ</w:t>
            </w:r>
          </w:p>
        </w:tc>
        <w:tc>
          <w:tcPr>
            <w:tcW w:type="dxa" w:w="3680"/>
          </w:tcPr>
          <w:p>
            <w:r>
              <w:t xml:space="preserve">Adjective</w:t>
            </w:r>
          </w:p>
        </w:tc>
        <w:tc>
          <w:tcPr>
            <w:tcW w:type="dxa" w:w="3680"/>
          </w:tcPr>
          <w:p>
            <w:r>
              <w:t xml:space="preserve">quick, happy</w:t>
            </w:r>
          </w:p>
        </w:tc>
      </w:tr>
      <w:tr>
        <w:tc>
          <w:tcPr>
            <w:tcW w:type="dxa" w:w="2000"/>
          </w:tcPr>
          <w:p>
            <w:r>
              <w:t xml:space="preserve">RB</w:t>
            </w:r>
          </w:p>
        </w:tc>
        <w:tc>
          <w:tcPr>
            <w:tcW w:type="dxa" w:w="3680"/>
          </w:tcPr>
          <w:p>
            <w:r>
              <w:t xml:space="preserve">Adverb</w:t>
            </w:r>
          </w:p>
        </w:tc>
        <w:tc>
          <w:tcPr>
            <w:tcW w:type="dxa" w:w="3680"/>
          </w:tcPr>
          <w:p>
            <w:r>
              <w:t xml:space="preserve">quickly, happily</w:t>
            </w:r>
          </w:p>
        </w:tc>
      </w:tr>
      <w:tr>
        <w:tc>
          <w:tcPr>
            <w:tcW w:type="dxa" w:w="2000"/>
          </w:tcPr>
          <w:p>
            <w:r>
              <w:t xml:space="preserve">IN</w:t>
            </w:r>
          </w:p>
        </w:tc>
        <w:tc>
          <w:tcPr>
            <w:tcW w:type="dxa" w:w="3680"/>
          </w:tcPr>
          <w:p>
            <w:r>
              <w:t xml:space="preserve">Preposition or subordinating conjunction</w:t>
            </w:r>
          </w:p>
        </w:tc>
        <w:tc>
          <w:tcPr>
            <w:tcW w:type="dxa" w:w="3680"/>
          </w:tcPr>
          <w:p>
            <w:r>
              <w:t xml:space="preserve">in, on, because</w:t>
            </w:r>
          </w:p>
        </w:tc>
      </w:tr>
      <w:tr>
        <w:tc>
          <w:tcPr>
            <w:tcW w:type="dxa" w:w="2000"/>
          </w:tcPr>
          <w:p>
            <w:r>
              <w:t xml:space="preserve">DT</w:t>
            </w:r>
          </w:p>
        </w:tc>
        <w:tc>
          <w:tcPr>
            <w:tcW w:type="dxa" w:w="3680"/>
          </w:tcPr>
          <w:p>
            <w:r>
              <w:t xml:space="preserve">Determiner</w:t>
            </w:r>
          </w:p>
        </w:tc>
        <w:tc>
          <w:tcPr>
            <w:tcW w:type="dxa" w:w="3680"/>
          </w:tcPr>
          <w:p>
            <w:r>
              <w:t xml:space="preserve">the, a, an</w:t>
            </w:r>
          </w:p>
        </w:tc>
      </w:tr>
    </w:tbl>
    <w:p>
      <w:pPr>
        <w:pStyle w:val="Heading2"/>
      </w:pPr>
      <w:r>
        <w:t xml:space="preserve">Universal POS Tags (UPOS)</w:t>
      </w:r>
    </w:p>
    <w:p>
      <w:r>
        <w:t xml:space="preserve">A simplified, language-agnostic tag set with 17 core categories, used in Universal Dependencies project. More suitable for multilingual NLP.</w:t>
      </w:r>
    </w:p>
    <w:p>
      <w:pPr>
        <w:pStyle w:val="Heading1"/>
      </w:pPr>
      <w:r>
        <w:t xml:space="preserve">3. Approaches to POS Tagging</w:t>
      </w:r>
    </w:p>
    <w:p>
      <w:pPr>
        <w:pStyle w:val="Heading2"/>
      </w:pPr>
      <w:r>
        <w:t xml:space="preserve">1. Rule-Based Tagging</w:t>
      </w:r>
    </w:p>
    <w:p>
      <w:r>
        <w:t xml:space="preserve">Uses hand-crafted rules and dictionaries. Early systems like ENGTWOL. Accurate but labor-intensive and language-specific.</w:t>
      </w:r>
    </w:p>
    <w:p>
      <w:pPr>
        <w:pStyle w:val="Heading2"/>
      </w:pPr>
      <w:r>
        <w:t xml:space="preserve">2. Statistical / Machine Learning-Based Tagging</w:t>
      </w:r>
    </w:p>
    <w:p>
      <w:r>
        <w:t xml:space="preserve">Uses probabilistic models trained on annotated corpora:</w:t>
      </w:r>
    </w:p>
    <w:p>
      <w:pPr>
        <w:pStyle w:val="ListParagraph"/>
        <w:numPr>
          <w:ilvl w:val="0"/>
          <w:numId w:val="2"/>
        </w:numPr>
      </w:pPr>
      <w:r>
        <w:t xml:space="preserve">Hidden Markov Models (HMM)</w:t>
      </w:r>
    </w:p>
    <w:p>
      <w:pPr>
        <w:pStyle w:val="ListParagraph"/>
        <w:numPr>
          <w:ilvl w:val="0"/>
          <w:numId w:val="2"/>
        </w:numPr>
      </w:pPr>
      <w:r>
        <w:t xml:space="preserve">Maximum Entropy Models (MaxEnt)</w:t>
      </w:r>
    </w:p>
    <w:p>
      <w:pPr>
        <w:pStyle w:val="ListParagraph"/>
        <w:numPr>
          <w:ilvl w:val="0"/>
          <w:numId w:val="2"/>
        </w:numPr>
      </w:pPr>
      <w:r>
        <w:t xml:space="preserve">Conditional Random Fields (CRF)</w:t>
      </w:r>
    </w:p>
    <w:p>
      <w:pPr>
        <w:pStyle w:val="Heading2"/>
      </w:pPr>
      <w:r>
        <w:t xml:space="preserve">3. Neural Network / Deep Learning-Based Tagging</w:t>
      </w:r>
    </w:p>
    <w:p>
      <w:r>
        <w:t xml:space="preserve">Modern state-of-the-art methods using:</w:t>
      </w:r>
    </w:p>
    <w:p>
      <w:pPr>
        <w:pStyle w:val="ListParagraph"/>
        <w:numPr>
          <w:ilvl w:val="0"/>
          <w:numId w:val="2"/>
        </w:numPr>
      </w:pPr>
      <w:r>
        <w:t xml:space="preserve">Bi-LSTM (Bidirectional Long Short-Term Memory)</w:t>
      </w:r>
    </w:p>
    <w:p>
      <w:pPr>
        <w:pStyle w:val="ListParagraph"/>
        <w:numPr>
          <w:ilvl w:val="0"/>
          <w:numId w:val="2"/>
        </w:numPr>
      </w:pPr>
      <w:r>
        <w:t xml:space="preserve">Transformers (BERT, RoBERTa, etc.)</w:t>
      </w:r>
    </w:p>
    <w:p>
      <w:pPr>
        <w:pStyle w:val="ListParagraph"/>
        <w:numPr>
          <w:ilvl w:val="0"/>
          <w:numId w:val="2"/>
        </w:numPr>
      </w:pPr>
      <w:r>
        <w:t xml:space="preserve">spaCy’s built-in neural models (very fast and accurate)</w:t>
      </w:r>
    </w:p>
    <w:p>
      <w:pPr>
        <w:pStyle w:val="Heading1"/>
      </w:pPr>
      <w:r>
        <w:t xml:space="preserve">4. Implementation in Python</w:t>
      </w:r>
    </w:p>
    <w:p>
      <w:pPr>
        <w:pStyle w:val="Heading2"/>
      </w:pPr>
      <w:r>
        <w:t xml:space="preserve">Using NLTK</w:t>
      </w:r>
    </w:p>
    <w:p>
      <w:r>
        <w:t xml:space="preserve">import nltk
nltk.download('averaged_perceptron_tagger')
from nltk import pos_tag, word_tokenize
text = "The quick brown fox jumps over the lazy dog."
tokens = word_tokenize(text)
tags = pos_tag(tokens)
print(tags)</w:t>
      </w:r>
    </w:p>
    <w:p>
      <w:pPr>
        <w:pStyle w:val="Heading2"/>
      </w:pPr>
      <w:r>
        <w:t xml:space="preserve">Using spaCy (Recommended for Production)</w:t>
      </w:r>
    </w:p>
    <w:p>
      <w:r>
        <w:t xml:space="preserve">import spacy
nlp = spacy.load("en_core_web_sm")
doc = nlp("The quick brown fox jumps over the lazy dog.")
for token in doc:
    print(token.text, token.pos_, token.tag_)</w:t>
      </w:r>
    </w:p>
    <w:p>
      <w:pPr>
        <w:pStyle w:val="Heading1"/>
      </w:pPr>
      <w:r>
        <w:t xml:space="preserve">5. Applications of POS Tagging</w:t>
      </w:r>
    </w:p>
    <w:p>
      <w:pPr>
        <w:pStyle w:val="ListParagraph"/>
        <w:numPr>
          <w:ilvl w:val="0"/>
          <w:numId w:val="2"/>
        </w:numPr>
      </w:pPr>
      <w:r>
        <w:t xml:space="preserve">Named Entity Recognition (NER)</w:t>
      </w:r>
    </w:p>
    <w:p>
      <w:pPr>
        <w:pStyle w:val="ListParagraph"/>
        <w:numPr>
          <w:ilvl w:val="0"/>
          <w:numId w:val="2"/>
        </w:numPr>
      </w:pPr>
      <w:r>
        <w:t xml:space="preserve">Chunking / Shallow Parsing</w:t>
      </w:r>
    </w:p>
    <w:p>
      <w:pPr>
        <w:pStyle w:val="ListParagraph"/>
        <w:numPr>
          <w:ilvl w:val="0"/>
          <w:numId w:val="2"/>
        </w:numPr>
      </w:pPr>
      <w:r>
        <w:t xml:space="preserve">Lemmatization (requires accurate POS)</w:t>
      </w:r>
    </w:p>
    <w:p>
      <w:pPr>
        <w:pStyle w:val="ListParagraph"/>
        <w:numPr>
          <w:ilvl w:val="0"/>
          <w:numId w:val="2"/>
        </w:numPr>
      </w:pPr>
      <w:r>
        <w:t xml:space="preserve">Dependency Parsing and Syntactic Analysis</w:t>
      </w:r>
    </w:p>
    <w:p>
      <w:pPr>
        <w:pStyle w:val="ListParagraph"/>
        <w:numPr>
          <w:ilvl w:val="0"/>
          <w:numId w:val="2"/>
        </w:numPr>
      </w:pPr>
      <w:r>
        <w:t xml:space="preserve">Sentiment Analysis and Opinion Mining</w:t>
      </w:r>
    </w:p>
    <w:p>
      <w:pPr>
        <w:pStyle w:val="ListParagraph"/>
        <w:numPr>
          <w:ilvl w:val="0"/>
          <w:numId w:val="2"/>
        </w:numPr>
      </w:pPr>
      <w:r>
        <w:t xml:space="preserve">Machine Translation</w:t>
      </w:r>
    </w:p>
    <w:p>
      <w:pPr>
        <w:pStyle w:val="ListParagraph"/>
        <w:numPr>
          <w:ilvl w:val="0"/>
          <w:numId w:val="2"/>
        </w:numPr>
      </w:pPr>
      <w:r>
        <w:t xml:space="preserve">Information Extraction</w:t>
      </w:r>
    </w:p>
    <w:p>
      <w:pPr>
        <w:pStyle w:val="Heading1"/>
      </w:pPr>
      <w:r>
        <w:t xml:space="preserve">6. Challenges in POS Tagging</w:t>
      </w:r>
    </w:p>
    <w:p>
      <w:pPr>
        <w:pStyle w:val="ListParagraph"/>
        <w:numPr>
          <w:ilvl w:val="0"/>
          <w:numId w:val="2"/>
        </w:numPr>
      </w:pPr>
      <w:r>
        <w:t xml:space="preserve">Ambiguity: Same word can have different POS depending on context (e.g., "run" as verb or noun)</w:t>
      </w:r>
    </w:p>
    <w:p>
      <w:pPr>
        <w:pStyle w:val="ListParagraph"/>
        <w:numPr>
          <w:ilvl w:val="0"/>
          <w:numId w:val="2"/>
        </w:numPr>
      </w:pPr>
      <w:r>
        <w:t xml:space="preserve">Out-of-Vocabulary (OOV) words</w:t>
      </w:r>
    </w:p>
    <w:p>
      <w:pPr>
        <w:pStyle w:val="ListParagraph"/>
        <w:numPr>
          <w:ilvl w:val="0"/>
          <w:numId w:val="2"/>
        </w:numPr>
      </w:pPr>
      <w:r>
        <w:t xml:space="preserve">Domain adaptation (news vs. social media vs. medical text)</w:t>
      </w:r>
    </w:p>
    <w:p>
      <w:pPr>
        <w:pStyle w:val="ListParagraph"/>
        <w:numPr>
          <w:ilvl w:val="0"/>
          <w:numId w:val="2"/>
        </w:numPr>
      </w:pPr>
      <w:r>
        <w:t xml:space="preserve">Multilingual and code-mixed text</w:t>
      </w:r>
    </w:p>
    <w:p>
      <w:pPr>
        <w:pStyle w:val="Heading1"/>
      </w:pPr>
      <w:r>
        <w:t xml:space="preserve">7. Evaluation Metrics</w:t>
      </w:r>
    </w:p>
    <w:p>
      <w:r>
        <w:t xml:space="preserve">Accuracy is the most common metric. State-of-the-art neural taggers achieve &gt;97% accuracy on standard English benchmarks (Penn Treebank).</w:t>
      </w:r>
    </w:p>
    <w:p>
      <w:pPr>
        <w:pStyle w:val="Heading1"/>
      </w:pPr>
      <w:r>
        <w:t xml:space="preserve">Conclusion</w:t>
      </w:r>
    </w:p>
    <w:p>
      <w:r>
        <w:t xml:space="preserve">POS Tagging (Word Tagging) is a critical preprocessing step that provides syntactic information essential for almost all advanced NLP applications. Modern neural approaches (especially transformer-based) have made it highly accurate and efficient across languages.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2026-06-05T04:34:11.518Z</dcterms:created>
  <dcterms:modified xsi:type="dcterms:W3CDTF">2026-06-05T04:34:11.519Z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