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Notes on the First Lecture on Mathematical Foundations</w:t>
      </w:r>
    </w:p>
    <w:p>
      <w:pPr>
        <w:pStyle w:val="Heading2"/>
      </w:pPr>
      <w:r>
        <w:t>Topics Covered</w:t>
      </w:r>
    </w:p>
    <w:p>
      <w:r>
        <w:br/>
        <w:t>1. Matrices and Types:</w:t>
        <w:br/>
        <w:t xml:space="preserve">   - Definition: Rectangular arrays of numbers/functions.</w:t>
        <w:br/>
        <w:t xml:space="preserve">   - Types:</w:t>
        <w:br/>
        <w:t xml:space="preserve">     - Symmetric, Skew-Symmetric.</w:t>
        <w:br/>
        <w:t xml:space="preserve">     - Triangular (Upper/Lower), Diagonal.</w:t>
        <w:br/>
        <w:t xml:space="preserve">     - Sparse Matrices.</w:t>
        <w:br/>
        <w:t xml:space="preserve">     </w:t>
        <w:br/>
        <w:t>2. Row Echelon Form (REF) and Reduced Row Echelon Form (RREF):</w:t>
        <w:br/>
        <w:t xml:space="preserve">   - REF: Non-zero rows are above rows of zeros, each leading entry of a row is in a column to the right of the leading entry of the previous row.</w:t>
        <w:br/>
        <w:t xml:space="preserve">   - RREF: All conditions of REF + leading entries are 1 and the only non-zero entry in their column.</w:t>
        <w:br/>
        <w:br/>
        <w:t>3. Rank of a Matrix:</w:t>
        <w:br/>
        <w:t xml:space="preserve">   - Number of non-zero rows in REF/RREF.</w:t>
        <w:br/>
        <w:t xml:space="preserve">   - Properties: Rank is invariant under elementary row operations.</w:t>
        <w:br/>
        <w:br/>
        <w:t>4. Determinants:</w:t>
        <w:br/>
        <w:t xml:space="preserve">   - Properties:</w:t>
        <w:br/>
        <w:t xml:space="preserve">     - det(AB) = det(A) × det(B)</w:t>
        <w:br/>
        <w:t xml:space="preserve">     - Non-zero determinant implies the matrix is invertible (non-singular).</w:t>
        <w:br/>
        <w:t xml:space="preserve">   - Calculation using minors and cofactors.</w:t>
        <w:br/>
        <w:br/>
        <w:t>5. Inverse of a Matrix:</w:t>
        <w:br/>
        <w:t xml:space="preserve">   - Formula: A⁻¹ = adj(A) / det(A), if det(A) ≠ 0.</w:t>
        <w:br/>
        <w:t xml:space="preserve">   - Simple approach for 2x2 matrices.</w:t>
        <w:br/>
        <w:br/>
        <w:t>6. Linear Systems of Equations:</w:t>
        <w:br/>
        <w:t xml:space="preserve">   - Represented as Ax = b.</w:t>
        <w:br/>
        <w:t xml:space="preserve">   - Consistency determined by comparing rank(A) and rank(Ã) (augmented matrix).</w:t>
        <w:br/>
        <w:t xml:space="preserve">   - Solution nature:</w:t>
        <w:br/>
        <w:t xml:space="preserve">     - No solution (inconsistent).</w:t>
        <w:br/>
        <w:t xml:space="preserve">     - Unique solution (determined systems).</w:t>
        <w:br/>
        <w:t xml:space="preserve">     - Infinite solutions (underdetermined systems).</w:t>
        <w:br/>
      </w:r>
    </w:p>
    <w:p>
      <w:pPr>
        <w:pStyle w:val="Heading2"/>
      </w:pPr>
      <w:r>
        <w:t>Right Questions to Ask the Professor</w:t>
      </w:r>
    </w:p>
    <w:p>
      <w:r>
        <w:br/>
        <w:t>1. Conceptual Understanding:</w:t>
        <w:br/>
        <w:t xml:space="preserve">   - How can we intuitively understand the difference between REF and RREF?</w:t>
        <w:br/>
        <w:t xml:space="preserve">   - Why does the determinant provide insight into the invertibility of a matrix?</w:t>
        <w:br/>
        <w:br/>
        <w:t>2. Applications:</w:t>
        <w:br/>
        <w:t xml:space="preserve">   - What are the practical applications of rank and determinants in real-world scenarios?</w:t>
        <w:br/>
        <w:t xml:space="preserve">   - How are the properties of special matrices like symmetric or sparse matrices used in computational fields?</w:t>
        <w:br/>
        <w:br/>
        <w:t>3. Techniques:</w:t>
        <w:br/>
        <w:t xml:space="preserve">   - Are there faster computational methods for finding determinants and inverses for large matrices?</w:t>
        <w:br/>
        <w:t xml:space="preserve">   - How does the concept of matrix rank relate to the solutions of linear systems?</w:t>
        <w:br/>
        <w:br/>
        <w:t>4. Challenges:</w:t>
        <w:br/>
        <w:t xml:space="preserve">   - What are the common mistakes students make while solving for REF/RREF or using elementary row operations?</w:t>
        <w:br/>
        <w:t xml:space="preserve">   - How do we handle rounding errors in computational methods involving matrices?</w:t>
        <w:br/>
        <w:br/>
        <w:t>5. Advanced Connections:</w:t>
        <w:br/>
        <w:t xml:space="preserve">   - Can you explain how these concepts extend to eigenvalues and eigenvectors?</w:t>
        <w:br/>
        <w:t xml:space="preserve">   - What is the role of LU decomposition in solving large-scale linear systems?</w:t>
        <w:br/>
      </w:r>
    </w:p>
    <w:p>
      <w:pPr>
        <w:pStyle w:val="Heading2"/>
      </w:pPr>
      <w:r>
        <w:t>FAQs</w:t>
      </w:r>
    </w:p>
    <w:p>
      <w:r>
        <w:br/>
        <w:t>1. What is the difference between REF and RREF?</w:t>
        <w:br/>
        <w:t xml:space="preserve">   - REF focuses on having a staircase pattern of leading entries, while RREF requires all leading entries to be 1 and the only non-zero entries in their columns.</w:t>
        <w:br/>
        <w:br/>
        <w:t>2. What is the significance of rank in a matrix?</w:t>
        <w:br/>
        <w:t xml:space="preserve">   - Rank indicates the maximum number of linearly independent rows/columns, directly influencing the nature of solutions for Ax = b.</w:t>
        <w:br/>
        <w:br/>
        <w:t>3. Why is matrix multiplication not commutative?</w:t>
        <w:br/>
        <w:t xml:space="preserve">   - The dimensions and structure of matrices restrict the order of multiplication, which can lead to different results.</w:t>
        <w:br/>
        <w:br/>
        <w:t>4. What happens if the determinant of a matrix is zero?</w:t>
        <w:br/>
        <w:t xml:space="preserve">   - The matrix is singular, implying it has no inverse and is likely associated with a dependent linear system.</w:t>
        <w:br/>
      </w:r>
    </w:p>
    <w:p>
      <w:pPr>
        <w:pStyle w:val="Heading2"/>
      </w:pPr>
      <w:r>
        <w:t>Additional Tips for Students</w:t>
      </w:r>
    </w:p>
    <w:p>
      <w:r>
        <w:br/>
        <w:t>- Practice Computation:</w:t>
        <w:br/>
        <w:t xml:space="preserve">  Regularly solve problems on matrix operations, determinant calculations, and rank determination to gain fluency.</w:t>
        <w:br/>
        <w:br/>
        <w:t>- Understand Elementary Operations:</w:t>
        <w:br/>
        <w:t xml:space="preserve">  Practice applying row operations carefully to avoid common errors in obtaining REF/RREF.</w:t>
        <w:br/>
        <w:br/>
        <w:t>- Explore Software Tools:</w:t>
        <w:br/>
        <w:t xml:space="preserve">  Utilize MATLAB, Python (NumPy), or similar tools to experiment with matrix operations and visualize concepts.</w:t>
        <w:br/>
        <w:br/>
        <w:t>- Connect to Applications:</w:t>
        <w:br/>
        <w:t xml:space="preserve">  Investigate applications in data science (e.g., dimensionality reduction), engineering, or physics to see these mathematical foundations in action.</w:t>
        <w:br/>
      </w:r>
    </w:p>
    <w:p>
      <w:pPr>
        <w:pStyle w:val="Heading2"/>
      </w:pPr>
      <w:r>
        <w:t>Conclusion</w:t>
      </w:r>
    </w:p>
    <w:p>
      <w:r>
        <w:br/>
        <w:t>The mathematical foundations of matrices, determinants, and linear systems form the bedrock of many advanced topics. Whether you're studying data science, tackling engineering challenges, or exploring theoretical physics, these concepts will empower you to think analytically and solve problems effectively.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