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Animal Visitor Policy — Version 3.0</w:t>
      </w:r>
    </w:p>
    <w:p>
      <w:pPr>
        <w:pStyle w:val="Heading2"/>
      </w:pPr>
      <w:r>
        <w:t>1. Purpose</w:t>
      </w:r>
    </w:p>
    <w:p>
      <w:r>
        <w:t>Version 3.0 adds a visitor badge for animals, because nobody could tell which platypus was a pet and which was a secret agent.</w:t>
      </w:r>
    </w:p>
    <w:p>
      <w:pPr>
        <w:pStyle w:val="Heading2"/>
      </w:pPr>
      <w:r>
        <w:t>2. Scope</w:t>
      </w:r>
    </w:p>
    <w:p>
      <w:r>
        <w:t>This policy applies to pets, service animals, minion mascots, and any animal that arrives by crashing through a skylight.</w:t>
      </w:r>
    </w:p>
    <w:p>
      <w:pPr>
        <w:pStyle w:val="Heading2"/>
      </w:pPr>
      <w:r>
        <w:t>3. Pet Visits</w:t>
      </w:r>
    </w:p>
    <w:p>
      <w:r>
        <w:t>3.1 Bring Your Pet Day. Bring Your Pet Day moves to the last Friday of each month so that it no longer coincides with inator testing.</w:t>
      </w:r>
    </w:p>
    <w:p>
      <w:r>
        <w:t>3.2 Prohibited Animals. Prohibited animals include sharks, alligators, and any animal that has ever worn a hat, even if it is not wearing one now.</w:t>
      </w:r>
    </w:p>
    <w:p>
      <w:pPr>
        <w:pStyle w:val="Heading2"/>
      </w:pPr>
      <w:r>
        <w:t>4. Platypus Sightings</w:t>
      </w:r>
    </w:p>
    <w:p>
      <w:r>
        <w:t>4.1 Reporting. Any platypus seen inside the building must be reported to Facilities at once, with a description of its hat, if any.</w:t>
      </w:r>
    </w:p>
    <w:p>
      <w:r>
        <w:t>4.2 Response. Employees should not approach the platypus. They should calmly move away from any inator and alert the CEO, who will want to know.</w:t>
      </w:r>
    </w:p>
    <w:p>
      <w:pPr>
        <w:pStyle w:val="Heading2"/>
      </w:pPr>
      <w:r>
        <w:t>5. Allergies</w:t>
      </w:r>
    </w:p>
    <w:p>
      <w:r>
        <w:t>Employees with allergies may request a pet-free floor. The seventh floor is permanently pet-free, except for the ooze, which is not technically a pet.</w:t>
      </w:r>
    </w:p>
    <w:p>
      <w:pPr>
        <w:pStyle w:val="Heading2"/>
      </w:pPr>
      <w:r>
        <w:t>6. Animal Badges</w:t>
      </w:r>
    </w:p>
    <w:p>
      <w:r>
        <w:t>Every visiting animal receives a laminated badge with its name and owner. Animals that arrive without an owner are escorted to the lobby and offered a snack while Facilities calls the CEO.</w:t>
      </w:r>
    </w:p>
    <w:p>
      <w:pPr>
        <w:pStyle w:val="Heading2"/>
      </w:pPr>
      <w:r>
        <w:t>7. Acknowledgment</w:t>
      </w:r>
    </w:p>
    <w:p>
      <w:r>
        <w:t>Bringing an animal to work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Visitor Policy — Version 3.0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