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Laboratory Safety Policy — Version 2.0</w:t>
      </w:r>
    </w:p>
    <w:p>
      <w:pPr>
        <w:pStyle w:val="Heading2"/>
      </w:pPr>
      <w:r>
        <w:t>1. Purpose</w:t>
      </w:r>
    </w:p>
    <w:p>
      <w:r>
        <w:t>Version 2.0 shortens the spill reporting window and adds a buddy system after an intern spent a full afternoon as a houseplant before anyone noticed.</w:t>
      </w:r>
    </w:p>
    <w:p>
      <w:pPr>
        <w:pStyle w:val="Heading2"/>
      </w:pPr>
      <w:r>
        <w:t>2. Scope</w:t>
      </w:r>
    </w:p>
    <w:p>
      <w:r>
        <w:t>This policy applies to anyone entering a laboratory, including visitors, interns, and robots on cleaning duty.</w:t>
      </w:r>
    </w:p>
    <w:p>
      <w:pPr>
        <w:pStyle w:val="Heading2"/>
      </w:pPr>
      <w:r>
        <w:t>3. Protective Equipment</w:t>
      </w:r>
    </w:p>
    <w:p>
      <w:r>
        <w:t>3.1 Required Gear. Safety goggles and a lab coat are required in every laboratory. Swim goggles are not safety goggles, no matter how tightly they fit.</w:t>
      </w:r>
    </w:p>
    <w:p>
      <w:r>
        <w:t>3.2 Ray Testing Gear. Anyone testing a ray must also wear a mirrored visor, in case the ray is reflected back by a shiny surface or a smug platypus.</w:t>
      </w:r>
    </w:p>
    <w:p>
      <w:pPr>
        <w:pStyle w:val="Heading2"/>
      </w:pPr>
      <w:r>
        <w:t>4. Inator Testing</w:t>
      </w:r>
    </w:p>
    <w:p>
      <w:r>
        <w:t>4.1 Test Targets. Inators may be tested only on approved targets, such as watermelons, mannequins, and the decommissioned photocopier.</w:t>
      </w:r>
    </w:p>
    <w:p>
      <w:r>
        <w:t>4.2 Countdown Rule. Every test must be preceded by a spoken countdown from five. Shouting 'behold' does not replace the countdown.</w:t>
      </w:r>
    </w:p>
    <w:p>
      <w:pPr>
        <w:pStyle w:val="Heading2"/>
      </w:pPr>
      <w:r>
        <w:t>5. Spills and Accidents</w:t>
      </w:r>
    </w:p>
    <w:p>
      <w:r>
        <w:t>Spills must now be reported within 5 minutes, down from 15 minutes. Transformations into animals, plants or furniture must be reported immediately by the nearest buddy.</w:t>
      </w:r>
    </w:p>
    <w:p>
      <w:pPr>
        <w:pStyle w:val="Heading2"/>
      </w:pPr>
      <w:r>
        <w:t>6. Buddy System</w:t>
      </w:r>
    </w:p>
    <w:p>
      <w:r>
        <w:t>Nobody may work alone in a laboratory. Each employee must have a lab buddy who checks on them every 20 minutes and confirms they are still a person.</w:t>
      </w:r>
    </w:p>
    <w:p>
      <w:pPr>
        <w:pStyle w:val="Heading2"/>
      </w:pPr>
      <w:r>
        <w:t>7. Acknowledgment</w:t>
      </w:r>
    </w:p>
    <w:p>
      <w:r>
        <w:t>Entering a laboratory constitutes acknowledgment of this policy and a promise never to lick anything glowing.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Safety Policy — Version 2.0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