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Performance Review Policy — Version 3.0</w:t>
      </w:r>
    </w:p>
    <w:p>
      <w:pPr>
        <w:pStyle w:val="Heading2"/>
      </w:pPr>
      <w:r>
        <w:t>1. Purpose</w:t>
      </w:r>
    </w:p>
    <w:p>
      <w:r>
        <w:t>Version 3.0 raises the minimum raise and adds peer feedback, so that reviews are no longer based entirely on the CEO's memory.</w:t>
      </w:r>
    </w:p>
    <w:p>
      <w:pPr>
        <w:pStyle w:val="Heading2"/>
      </w:pPr>
      <w:r>
        <w:t>2. Scope</w:t>
      </w:r>
    </w:p>
    <w:p>
      <w:r>
        <w:t>This policy applies to all employees who have completed their first 90 days, including robots.</w:t>
      </w:r>
    </w:p>
    <w:p>
      <w:pPr>
        <w:pStyle w:val="Heading2"/>
      </w:pPr>
      <w:r>
        <w:t>3. Review Cycle</w:t>
      </w:r>
    </w:p>
    <w:p>
      <w:r>
        <w:t>3.1 Frequency. Performance reviews now happen twice per year, in June and December.</w:t>
      </w:r>
    </w:p>
    <w:p>
      <w:r>
        <w:t>3.2 Self-Assessment. Self-assessments are limited to one page. Monologue-style self-assessments are now limited to 2 minutes when read aloud.</w:t>
      </w:r>
    </w:p>
    <w:p>
      <w:pPr>
        <w:pStyle w:val="Heading2"/>
      </w:pPr>
      <w:r>
        <w:t>4. Rating Scale</w:t>
      </w:r>
    </w:p>
    <w:p>
      <w:r>
        <w:t>Employees are rated on a five-point scale.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Diabolical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Devious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Adequately Evil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Mildly Inconvenient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Helped the Platypus</w:t>
            </w:r>
          </w:p>
        </w:tc>
      </w:tr>
    </w:tbl>
    <w:p>
      <w:r>
        <w:t>A rating of 1 requires a follow-up meeting and a long, disappointed stare.</w:t>
      </w:r>
    </w:p>
    <w:p>
      <w:pPr>
        <w:pStyle w:val="Heading2"/>
      </w:pPr>
      <w:r>
        <w:t>5. Raises</w:t>
      </w:r>
    </w:p>
    <w:p>
      <w:r>
        <w:t>Employees rated 4 or 5 now receive a raise of at least 5 percent. Employees rated 5 still get their name on the Wall of Infamy.</w:t>
      </w:r>
    </w:p>
    <w:p>
      <w:pPr>
        <w:pStyle w:val="Heading2"/>
      </w:pPr>
      <w:r>
        <w:t>6. Peer Feedback</w:t>
      </w:r>
    </w:p>
    <w:p>
      <w:r>
        <w:t>Each review includes feedback from three peers. Feedback from Norm is included automatically and is always positive.</w:t>
      </w:r>
    </w:p>
    <w:p>
      <w:pPr>
        <w:pStyle w:val="Heading2"/>
      </w:pPr>
      <w:r>
        <w:t>7. Acknowledgment</w:t>
      </w:r>
    </w:p>
    <w:p>
      <w:r>
        <w:t>Receiving a review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Policy — Version 3.0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