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Inator Lab FAQ — Version 1.0</w:t>
      </w:r>
    </w:p>
    <w:p>
      <w:pPr>
        <w:pStyle w:val="Heading2"/>
      </w:pPr>
      <w:r>
        <w:t>1. About This FAQ</w:t>
      </w:r>
    </w:p>
    <w:p>
      <w:r>
        <w:t>Practical questions about working in the inator labs.</w:t>
      </w:r>
    </w:p>
    <w:p>
      <w:pPr>
        <w:pStyle w:val="Heading2"/>
      </w:pPr>
      <w:r>
        <w:t>2. Safety</w:t>
      </w:r>
    </w:p>
    <w:p>
      <w:r>
        <w:t>2.1 Goggles. Q: Can I wear swim goggles? A: No. Swim goggles are not safety goggles, no matter how tight they are.</w:t>
      </w:r>
    </w:p>
    <w:p>
      <w:r>
        <w:t>2.2 Working Alone. Q: Can I work alone in the lab late at night? A: No. You need a lab buddy who checks on you every 20 minutes.</w:t>
      </w:r>
    </w:p>
    <w:p>
      <w:pPr>
        <w:pStyle w:val="Heading2"/>
      </w:pPr>
      <w:r>
        <w:t>3. Testing</w:t>
      </w:r>
    </w:p>
    <w:p>
      <w:r>
        <w:t>3.1 Watermelons. Q: Why are there so many watermelons? A: Watermelons are the approved test target for every inator prototype review, because they never wear fedoras.</w:t>
      </w:r>
    </w:p>
    <w:p>
      <w:r>
        <w:t>3.2 Portals. Q: How many portals can be open? A: One portal per lab, closed before lunch.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Inator Lab FAQ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