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Password and Access Policy — Version 1.0</w:t>
      </w:r>
    </w:p>
    <w:p>
      <w:pPr>
        <w:pStyle w:val="Heading2"/>
      </w:pPr>
      <w:r>
        <w:t>1. Purpose</w:t>
      </w:r>
    </w:p>
    <w:p>
      <w:r>
        <w:t>This policy keeps company systems secure against hackers, rival villains, and semi-aquatic mammals who are suspiciously good with keyboards.</w:t>
      </w:r>
    </w:p>
    <w:p>
      <w:pPr>
        <w:pStyle w:val="Heading2"/>
      </w:pPr>
      <w:r>
        <w:t>2. Scope</w:t>
      </w:r>
    </w:p>
    <w:p>
      <w:r>
        <w:t>This policy applies to every account on every company system, including the inator control panels and the Norm-bot maintenance terminal.</w:t>
      </w:r>
    </w:p>
    <w:p>
      <w:pPr>
        <w:pStyle w:val="Heading2"/>
      </w:pPr>
      <w:r>
        <w:t>3. Password Rules</w:t>
      </w:r>
    </w:p>
    <w:p>
      <w:r>
        <w:t>3.1 Length. Passwords must be at least 8 characters long. The word 'curses' may not appear in any password, because it is the first thing anyone guesses.</w:t>
      </w:r>
    </w:p>
    <w:p>
      <w:r>
        <w:t>3.2 Rotation. Passwords must be changed every 90 days. Reusing a password from the previous three rotations is prohibited.</w:t>
      </w:r>
    </w:p>
    <w:p>
      <w:r>
        <w:t>3.3 Banned Passwords. Banned passwords include 'password', 'perry', 'platypus', 'vanessa', and the name of any inator currently under construction.</w:t>
      </w:r>
    </w:p>
    <w:p>
      <w:pPr>
        <w:pStyle w:val="Heading2"/>
      </w:pPr>
      <w:r>
        <w:t>4. Badge Access</w:t>
      </w:r>
    </w:p>
    <w:p>
      <w:r>
        <w:t>4.1 Badge Display. Employee badges must be visible at all times inside the building. Badges worn on a fedora do not count as visible.</w:t>
      </w:r>
    </w:p>
    <w:p>
      <w:r>
        <w:t>4.2 Tailgating. Employees may not hold secure doors open for anyone, including adorable teal animals who appear to be lost.</w:t>
      </w:r>
    </w:p>
    <w:p>
      <w:pPr>
        <w:pStyle w:val="Heading2"/>
      </w:pPr>
      <w:r>
        <w:t>5. Lost Devices</w:t>
      </w:r>
    </w:p>
    <w:p>
      <w:r>
        <w:t>Lost laptops and phones must be reported to IT Security within 24 hours. Devices lost inside an inator's blast radius must be reported immediately.</w:t>
      </w:r>
    </w:p>
    <w:p>
      <w:pPr>
        <w:pStyle w:val="Heading2"/>
      </w:pPr>
      <w:r>
        <w:t>6. Acknowledgment</w:t>
      </w:r>
    </w:p>
    <w:p>
      <w:r>
        <w:t>Logging in to any company system constitutes acknowledgment of this policy and a promise not to write your password on a sticky note shaped like a platypus.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Password and Access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