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02">
      <w:pPr>
        <w:spacing w:after="200" w:line="276" w:lineRule="auto"/>
        <w:jc w:val="center"/>
        <w:rPr>
          <w:b w:val="1"/>
          <w:bCs w:val="1"/>
          <w:sz w:val="36"/>
          <w:szCs w:val="36"/>
        </w:rPr>
      </w:pPr>
      <w:r w:rsidDel="00000000" w:rsidR="00000000" w:rsidRPr="00000000">
        <w:rPr>
          <w:b w:val="1"/>
          <w:bCs w:val="1"/>
          <w:sz w:val="36"/>
          <w:szCs w:val="36"/>
          <w:rtl w:val="0"/>
        </w:rPr>
        <w:t xml:space="preserve">DOCUMENTACIÓN TÉCNICA</w:t>
      </w:r>
    </w:p>
    <w:p w:rsidR="00000000" w:rsidDel="00000000" w:rsidP="00000000" w:rsidRDefault="00000000" w:rsidRPr="00000000" w14:paraId="00000003">
      <w:pPr>
        <w:spacing w:after="200" w:line="276" w:lineRule="auto"/>
        <w:jc w:val="center"/>
        <w:rPr>
          <w:b w:val="1"/>
          <w:bCs w:val="1"/>
          <w:sz w:val="36"/>
          <w:szCs w:val="36"/>
        </w:rPr>
      </w:pPr>
      <w:r w:rsidDel="00000000" w:rsidR="00000000" w:rsidRPr="00000000">
        <w:rPr>
          <w:b w:val="1"/>
          <w:bCs w:val="1"/>
          <w:sz w:val="36"/>
          <w:szCs w:val="36"/>
          <w:rtl w:val="0"/>
        </w:rPr>
        <w:t xml:space="preserve">TRABAJO PRÁCTICO</w:t>
      </w:r>
    </w:p>
    <w:p w:rsidR="00000000" w:rsidDel="00000000" w:rsidP="00000000" w:rsidRDefault="00000000" w:rsidRPr="00000000" w14:paraId="00000004">
      <w:pPr>
        <w:spacing w:after="20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200" w:line="276" w:lineRule="auto"/>
        <w:jc w:val="center"/>
        <w:rPr>
          <w:b w:val="1"/>
          <w:bCs w:val="1"/>
          <w:color w:val="595959"/>
          <w:sz w:val="44"/>
          <w:szCs w:val="44"/>
        </w:rPr>
      </w:pPr>
      <w:r w:rsidDel="00000000" w:rsidR="00000000" w:rsidRPr="00000000">
        <w:rPr>
          <w:b w:val="1"/>
          <w:bCs w:val="1"/>
          <w:color w:val="595959"/>
          <w:sz w:val="44"/>
          <w:szCs w:val="44"/>
          <w:rtl w:val="0"/>
        </w:rPr>
        <w:t xml:space="preserve">“Gestion de Barrio Cerrado”</w:t>
      </w:r>
    </w:p>
    <w:p w:rsidR="00000000" w:rsidDel="00000000" w:rsidP="00000000" w:rsidRDefault="00000000" w:rsidRPr="00000000" w14:paraId="00000006">
      <w:pPr>
        <w:spacing w:after="200" w:line="276" w:lineRule="auto"/>
        <w:jc w:val="center"/>
        <w:rPr>
          <w:b w:val="1"/>
          <w:bCs w:val="1"/>
          <w:color w:val="595959"/>
          <w:sz w:val="16"/>
          <w:szCs w:val="16"/>
        </w:rPr>
      </w:pPr>
      <w:r w:rsidDel="00000000" w:rsidR="00000000" w:rsidRPr="00000000">
        <w:rPr>
          <w:b w:val="1"/>
          <w:bCs w:val="1"/>
          <w:color w:val="595959"/>
          <w:sz w:val="16"/>
          <w:szCs w:val="16"/>
        </w:rPr>
        <w:drawing>
          <wp:inline distB="114300" distT="114300" distL="114300" distR="114300">
            <wp:extent cx="1893096" cy="1011380"/>
            <wp:effectExtent b="0" l="0" r="0" t="0"/>
            <wp:docPr id="2" name="image2.png"/>
            <a:graphic>
              <a:graphicData uri="http://schemas.openxmlformats.org/drawingml/2006/picture">
                <pic:pic>
                  <pic:nvPicPr>
                    <pic:cNvPr id="0" name="image2.png"/>
                    <pic:cNvPicPr preferRelativeResize="0"/>
                  </pic:nvPicPr>
                  <pic:blipFill>
                    <a:blip r:embed="rId6"/>
                    <a:srcRect b="16401" l="0" r="0" t="29896"/>
                    <a:stretch>
                      <a:fillRect/>
                    </a:stretch>
                  </pic:blipFill>
                  <pic:spPr>
                    <a:xfrm>
                      <a:off x="0" y="0"/>
                      <a:ext cx="1893096" cy="10113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line="276" w:lineRule="auto"/>
        <w:jc w:val="center"/>
        <w:rPr>
          <w:b w:val="1"/>
          <w:bCs w:val="1"/>
          <w:color w:val="595959"/>
          <w:sz w:val="16"/>
          <w:szCs w:val="16"/>
        </w:rPr>
      </w:pPr>
      <w:r w:rsidDel="00000000" w:rsidR="00000000" w:rsidRPr="00000000">
        <w:rPr>
          <w:rtl w:val="0"/>
        </w:rPr>
      </w:r>
    </w:p>
    <w:p w:rsidR="00000000" w:rsidDel="00000000" w:rsidP="00000000" w:rsidRDefault="00000000" w:rsidRPr="00000000" w14:paraId="00000008">
      <w:pPr>
        <w:spacing w:after="240" w:line="240" w:lineRule="auto"/>
        <w:rPr>
          <w:sz w:val="24"/>
          <w:szCs w:val="24"/>
        </w:rPr>
      </w:pPr>
      <w:r w:rsidDel="00000000" w:rsidR="00000000" w:rsidRPr="00000000">
        <w:rPr>
          <w:b w:val="1"/>
          <w:bCs w:val="1"/>
          <w:color w:val="595959"/>
          <w:sz w:val="32"/>
          <w:szCs w:val="32"/>
          <w:rtl w:val="0"/>
        </w:rPr>
        <w:t xml:space="preserve">Integrantes del Grupo:</w:t>
      </w:r>
      <w:r w:rsidDel="00000000" w:rsidR="00000000" w:rsidRPr="00000000">
        <w:rPr>
          <w:rtl w:val="0"/>
        </w:rPr>
      </w:r>
    </w:p>
    <w:p w:rsidR="00000000" w:rsidDel="00000000" w:rsidP="00000000" w:rsidRDefault="00000000" w:rsidRPr="00000000" w14:paraId="00000009">
      <w:pPr>
        <w:spacing w:after="120" w:line="240" w:lineRule="auto"/>
        <w:rPr>
          <w:sz w:val="24"/>
          <w:szCs w:val="24"/>
        </w:rPr>
      </w:pPr>
      <w:r w:rsidDel="00000000" w:rsidR="00000000" w:rsidRPr="00000000">
        <w:rPr>
          <w:sz w:val="24"/>
          <w:szCs w:val="24"/>
          <w:rtl w:val="0"/>
        </w:rPr>
        <w:t xml:space="preserve">Monzón, Ignacio</w:t>
        <w:tab/>
        <w:tab/>
        <w:t xml:space="preserve">LU:1213519</w:t>
      </w:r>
    </w:p>
    <w:p w:rsidR="00000000" w:rsidDel="00000000" w:rsidP="00000000" w:rsidRDefault="00000000" w:rsidRPr="00000000" w14:paraId="0000000A">
      <w:pPr>
        <w:spacing w:after="120" w:line="240" w:lineRule="auto"/>
        <w:rPr>
          <w:sz w:val="24"/>
          <w:szCs w:val="24"/>
        </w:rPr>
      </w:pPr>
      <w:r w:rsidDel="00000000" w:rsidR="00000000" w:rsidRPr="00000000">
        <w:rPr>
          <w:sz w:val="24"/>
          <w:szCs w:val="24"/>
          <w:rtl w:val="0"/>
        </w:rPr>
        <w:t xml:space="preserve">Saccani, Juan Ignacio</w:t>
        <w:tab/>
        <w:t xml:space="preserve">LU:1213352</w:t>
      </w:r>
    </w:p>
    <w:p w:rsidR="00000000" w:rsidDel="00000000" w:rsidP="00000000" w:rsidRDefault="00000000" w:rsidRPr="00000000" w14:paraId="0000000B">
      <w:pPr>
        <w:spacing w:after="120" w:line="240" w:lineRule="auto"/>
        <w:rPr>
          <w:sz w:val="32"/>
          <w:szCs w:val="32"/>
        </w:rPr>
      </w:pPr>
      <w:r w:rsidDel="00000000" w:rsidR="00000000" w:rsidRPr="00000000">
        <w:rPr>
          <w:sz w:val="24"/>
          <w:szCs w:val="24"/>
          <w:rtl w:val="0"/>
        </w:rPr>
        <w:t xml:space="preserve">Campos, Juan de la Cruz</w:t>
        <w:tab/>
        <w:t xml:space="preserve">LU:1214052</w:t>
      </w:r>
      <w:r w:rsidDel="00000000" w:rsidR="00000000" w:rsidRPr="00000000">
        <w:rPr>
          <w:rtl w:val="0"/>
        </w:rPr>
      </w:r>
    </w:p>
    <w:p w:rsidR="00000000" w:rsidDel="00000000" w:rsidP="00000000" w:rsidRDefault="00000000" w:rsidRPr="00000000" w14:paraId="0000000C">
      <w:pPr>
        <w:spacing w:after="240" w:line="240" w:lineRule="auto"/>
        <w:rPr>
          <w:sz w:val="32"/>
          <w:szCs w:val="32"/>
        </w:rPr>
      </w:pPr>
      <w:r w:rsidDel="00000000" w:rsidR="00000000" w:rsidRPr="00000000">
        <w:rPr>
          <w:rtl w:val="0"/>
        </w:rPr>
      </w:r>
    </w:p>
    <w:p w:rsidR="00000000" w:rsidDel="00000000" w:rsidP="00000000" w:rsidRDefault="00000000" w:rsidRPr="00000000" w14:paraId="0000000D">
      <w:pPr>
        <w:spacing w:after="240" w:line="240" w:lineRule="auto"/>
        <w:rPr>
          <w:b w:val="1"/>
          <w:bCs w:val="1"/>
          <w:color w:val="595959"/>
          <w:sz w:val="32"/>
          <w:szCs w:val="32"/>
        </w:rPr>
      </w:pPr>
      <w:r w:rsidDel="00000000" w:rsidR="00000000" w:rsidRPr="00000000">
        <w:rPr>
          <w:b w:val="1"/>
          <w:bCs w:val="1"/>
          <w:color w:val="595959"/>
          <w:sz w:val="32"/>
          <w:szCs w:val="32"/>
          <w:rtl w:val="0"/>
        </w:rPr>
        <w:t xml:space="preserve">Profesora:</w:t>
      </w:r>
    </w:p>
    <w:p w:rsidR="00000000" w:rsidDel="00000000" w:rsidP="00000000" w:rsidRDefault="00000000" w:rsidRPr="00000000" w14:paraId="0000000E">
      <w:pPr>
        <w:spacing w:after="240" w:line="240" w:lineRule="auto"/>
        <w:rPr>
          <w:sz w:val="32"/>
          <w:szCs w:val="32"/>
        </w:rPr>
      </w:pPr>
      <w:r w:rsidDel="00000000" w:rsidR="00000000" w:rsidRPr="00000000">
        <w:rPr>
          <w:sz w:val="24"/>
          <w:szCs w:val="24"/>
          <w:rtl w:val="0"/>
        </w:rPr>
        <w:t xml:space="preserve">Leon, Maria Angela</w:t>
      </w:r>
      <w:r w:rsidDel="00000000" w:rsidR="00000000" w:rsidRPr="00000000">
        <w:rPr>
          <w:rtl w:val="0"/>
        </w:rPr>
      </w:r>
    </w:p>
    <w:p w:rsidR="00000000" w:rsidDel="00000000" w:rsidP="00000000" w:rsidRDefault="00000000" w:rsidRPr="00000000" w14:paraId="0000000F">
      <w:pPr>
        <w:spacing w:after="120" w:line="240" w:lineRule="auto"/>
        <w:jc w:val="center"/>
        <w:rPr>
          <w:sz w:val="24"/>
          <w:szCs w:val="24"/>
        </w:rPr>
      </w:pPr>
      <w:r w:rsidDel="00000000" w:rsidR="00000000" w:rsidRPr="00000000">
        <w:rPr>
          <w:sz w:val="24"/>
          <w:szCs w:val="24"/>
          <w:rtl w:val="0"/>
        </w:rPr>
        <w:t xml:space="preserve">Cuatrimestre: 2 – Año: 2026</w:t>
      </w:r>
    </w:p>
    <w:p w:rsidR="00000000" w:rsidDel="00000000" w:rsidP="00000000" w:rsidRDefault="00000000" w:rsidRPr="00000000" w14:paraId="00000010">
      <w:pPr>
        <w:spacing w:after="120" w:line="240" w:lineRule="auto"/>
        <w:jc w:val="center"/>
        <w:rPr/>
      </w:pPr>
      <w:r w:rsidDel="00000000" w:rsidR="00000000" w:rsidRPr="00000000">
        <w:rPr>
          <w:sz w:val="24"/>
          <w:szCs w:val="24"/>
          <w:rtl w:val="0"/>
        </w:rPr>
        <w:t xml:space="preserve">Curso: Miércoles 13:30hs presencial </w:t>
      </w:r>
      <w:r w:rsidDel="00000000" w:rsidR="00000000" w:rsidRPr="00000000">
        <w:rPr>
          <w:rtl w:val="0"/>
        </w:rPr>
      </w:r>
    </w:p>
    <w:p w:rsidR="00000000" w:rsidDel="00000000" w:rsidP="00000000" w:rsidRDefault="00000000" w:rsidRPr="00000000" w14:paraId="00000011">
      <w:pPr>
        <w:spacing w:after="120" w:line="276" w:lineRule="auto"/>
        <w:jc w:val="center"/>
        <w:rPr/>
      </w:pPr>
      <w:r w:rsidDel="00000000" w:rsidR="00000000" w:rsidRPr="00000000">
        <w:rPr>
          <w:sz w:val="32"/>
          <w:szCs w:val="32"/>
        </w:rPr>
        <w:drawing>
          <wp:inline distB="0" distT="0" distL="0" distR="0">
            <wp:extent cx="1354220" cy="1760487"/>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7"/>
                    <a:srcRect b="20267" l="0" r="0" t="0"/>
                    <a:stretch>
                      <a:fillRect/>
                    </a:stretch>
                  </pic:blipFill>
                  <pic:spPr>
                    <a:xfrm>
                      <a:off x="0" y="0"/>
                      <a:ext cx="1354220" cy="17604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Indice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Introducción……………………………………………………………………………………….………2</w:t>
      </w:r>
    </w:p>
    <w:p w:rsidR="00000000" w:rsidDel="00000000" w:rsidP="00000000" w:rsidRDefault="00000000" w:rsidRPr="00000000" w14:paraId="00000015">
      <w:pPr>
        <w:jc w:val="both"/>
        <w:rPr/>
      </w:pPr>
      <w:r w:rsidDel="00000000" w:rsidR="00000000" w:rsidRPr="00000000">
        <w:rPr>
          <w:rtl w:val="0"/>
        </w:rPr>
        <w:t xml:space="preserve">Bitácora de desarrollo……………………………………………………………………………………2</w:t>
      </w:r>
    </w:p>
    <w:p w:rsidR="00000000" w:rsidDel="00000000" w:rsidP="00000000" w:rsidRDefault="00000000" w:rsidRPr="00000000" w14:paraId="00000016">
      <w:pPr>
        <w:jc w:val="both"/>
        <w:rPr/>
      </w:pPr>
      <w:r w:rsidDel="00000000" w:rsidR="00000000" w:rsidRPr="00000000">
        <w:rPr>
          <w:sz w:val="24"/>
          <w:szCs w:val="24"/>
          <w:rtl w:val="0"/>
        </w:rPr>
        <w:t xml:space="preserve">División del trabajo</w:t>
      </w:r>
      <w:r w:rsidDel="00000000" w:rsidR="00000000" w:rsidRPr="00000000">
        <w:rPr>
          <w:rtl w:val="0"/>
        </w:rPr>
        <w:t xml:space="preserve">…………………………………………………………………………………..…4</w:t>
      </w:r>
    </w:p>
    <w:p w:rsidR="00000000" w:rsidDel="00000000" w:rsidP="00000000" w:rsidRDefault="00000000" w:rsidRPr="00000000" w14:paraId="00000017">
      <w:pPr>
        <w:jc w:val="both"/>
        <w:rPr/>
      </w:pPr>
      <w:r w:rsidDel="00000000" w:rsidR="00000000" w:rsidRPr="00000000">
        <w:rPr>
          <w:rtl w:val="0"/>
        </w:rPr>
        <w:t xml:space="preserve">Imagenes………………………………………………………………………………………………….4</w:t>
      </w:r>
    </w:p>
    <w:p w:rsidR="00000000" w:rsidDel="00000000" w:rsidP="00000000" w:rsidRDefault="00000000" w:rsidRPr="00000000" w14:paraId="00000018">
      <w:pPr>
        <w:jc w:val="both"/>
        <w:rPr/>
      </w:pPr>
      <w:r w:rsidDel="00000000" w:rsidR="00000000" w:rsidRPr="00000000">
        <w:rPr>
          <w:sz w:val="24"/>
          <w:szCs w:val="24"/>
          <w:rtl w:val="0"/>
        </w:rPr>
        <w:t xml:space="preserve">Diagrama UML</w:t>
      </w:r>
      <w:r w:rsidDel="00000000" w:rsidR="00000000" w:rsidRPr="00000000">
        <w:rPr>
          <w:rtl w:val="0"/>
        </w:rPr>
        <w:t xml:space="preserve">………………………………………………………………………………………….7</w:t>
      </w:r>
    </w:p>
    <w:p w:rsidR="00000000" w:rsidDel="00000000" w:rsidP="00000000" w:rsidRDefault="00000000" w:rsidRPr="00000000" w14:paraId="00000019">
      <w:pPr>
        <w:jc w:val="both"/>
        <w:rPr/>
      </w:pPr>
      <w:r w:rsidDel="00000000" w:rsidR="00000000" w:rsidRPr="00000000">
        <w:rPr>
          <w:rtl w:val="0"/>
        </w:rPr>
        <w:t xml:space="preserve">Decisiones e infraestructura del proyecto…………………………………………………………..…8</w:t>
      </w:r>
    </w:p>
    <w:p w:rsidR="00000000" w:rsidDel="00000000" w:rsidP="00000000" w:rsidRDefault="00000000" w:rsidRPr="00000000" w14:paraId="0000001A">
      <w:pPr>
        <w:numPr>
          <w:ilvl w:val="0"/>
          <w:numId w:val="4"/>
        </w:numPr>
        <w:ind w:left="720" w:hanging="360"/>
        <w:jc w:val="both"/>
      </w:pPr>
      <w:r w:rsidDel="00000000" w:rsidR="00000000" w:rsidRPr="00000000">
        <w:rPr>
          <w:rtl w:val="0"/>
        </w:rPr>
        <w:t xml:space="preserve">Carpetas………………………………………………………………………………………….8</w:t>
      </w:r>
    </w:p>
    <w:p w:rsidR="00000000" w:rsidDel="00000000" w:rsidP="00000000" w:rsidRDefault="00000000" w:rsidRPr="00000000" w14:paraId="0000001B">
      <w:pPr>
        <w:numPr>
          <w:ilvl w:val="0"/>
          <w:numId w:val="4"/>
        </w:numPr>
        <w:ind w:left="720" w:hanging="360"/>
        <w:jc w:val="both"/>
      </w:pPr>
      <w:r w:rsidDel="00000000" w:rsidR="00000000" w:rsidRPr="00000000">
        <w:rPr>
          <w:rtl w:val="0"/>
        </w:rPr>
        <w:t xml:space="preserve">Busquedas.class…………………………………………………………………………………8</w:t>
      </w:r>
    </w:p>
    <w:p w:rsidR="00000000" w:rsidDel="00000000" w:rsidP="00000000" w:rsidRDefault="00000000" w:rsidRPr="00000000" w14:paraId="0000001C">
      <w:pPr>
        <w:numPr>
          <w:ilvl w:val="0"/>
          <w:numId w:val="4"/>
        </w:numPr>
        <w:ind w:left="720" w:hanging="360"/>
        <w:jc w:val="both"/>
      </w:pPr>
      <w:r w:rsidDel="00000000" w:rsidR="00000000" w:rsidRPr="00000000">
        <w:rPr>
          <w:rtl w:val="0"/>
        </w:rPr>
        <w:t xml:space="preserve">MergeSort……………………………………………………………………………………….10</w:t>
      </w:r>
    </w:p>
    <w:p w:rsidR="00000000" w:rsidDel="00000000" w:rsidP="00000000" w:rsidRDefault="00000000" w:rsidRPr="00000000" w14:paraId="0000001D">
      <w:pPr>
        <w:numPr>
          <w:ilvl w:val="0"/>
          <w:numId w:val="4"/>
        </w:numPr>
        <w:ind w:left="720" w:hanging="360"/>
        <w:jc w:val="both"/>
      </w:pPr>
      <w:r w:rsidDel="00000000" w:rsidR="00000000" w:rsidRPr="00000000">
        <w:rPr>
          <w:sz w:val="24"/>
          <w:szCs w:val="24"/>
          <w:rtl w:val="0"/>
        </w:rPr>
        <w:t xml:space="preserve">Filtro para preguntas</w:t>
      </w:r>
      <w:r w:rsidDel="00000000" w:rsidR="00000000" w:rsidRPr="00000000">
        <w:rPr>
          <w:rtl w:val="0"/>
        </w:rPr>
        <w:t xml:space="preserve">…………………………………………………………………………11</w:t>
      </w:r>
    </w:p>
    <w:p w:rsidR="00000000" w:rsidDel="00000000" w:rsidP="00000000" w:rsidRDefault="00000000" w:rsidRPr="00000000" w14:paraId="0000001E">
      <w:pPr>
        <w:numPr>
          <w:ilvl w:val="0"/>
          <w:numId w:val="4"/>
        </w:numPr>
        <w:ind w:left="720" w:hanging="360"/>
        <w:jc w:val="both"/>
      </w:pPr>
      <w:r w:rsidDel="00000000" w:rsidR="00000000" w:rsidRPr="00000000">
        <w:rPr>
          <w:rtl w:val="0"/>
        </w:rPr>
        <w:t xml:space="preserve">¿Por qué funciona así elegir la mejor pregunta?……………………………………………12</w:t>
      </w:r>
    </w:p>
    <w:p w:rsidR="00000000" w:rsidDel="00000000" w:rsidP="00000000" w:rsidRDefault="00000000" w:rsidRPr="00000000" w14:paraId="0000001F">
      <w:pPr>
        <w:numPr>
          <w:ilvl w:val="0"/>
          <w:numId w:val="4"/>
        </w:numPr>
        <w:ind w:left="720" w:hanging="360"/>
        <w:jc w:val="both"/>
      </w:pPr>
      <w:r w:rsidDel="00000000" w:rsidR="00000000" w:rsidRPr="00000000">
        <w:rPr>
          <w:sz w:val="24"/>
          <w:szCs w:val="24"/>
          <w:rtl w:val="0"/>
        </w:rPr>
        <w:t xml:space="preserve">Justificación elección de modelo de datos</w:t>
      </w:r>
      <w:r w:rsidDel="00000000" w:rsidR="00000000" w:rsidRPr="00000000">
        <w:rPr>
          <w:rtl w:val="0"/>
        </w:rPr>
        <w:t xml:space="preserve">………………………………………………12</w:t>
      </w:r>
    </w:p>
    <w:p w:rsidR="00000000" w:rsidDel="00000000" w:rsidP="00000000" w:rsidRDefault="00000000" w:rsidRPr="00000000" w14:paraId="00000020">
      <w:pPr>
        <w:numPr>
          <w:ilvl w:val="0"/>
          <w:numId w:val="4"/>
        </w:numPr>
        <w:ind w:left="720" w:hanging="360"/>
        <w:jc w:val="both"/>
      </w:pPr>
      <w:r w:rsidDel="00000000" w:rsidR="00000000" w:rsidRPr="00000000">
        <w:rPr>
          <w:rtl w:val="0"/>
        </w:rPr>
        <w:t xml:space="preserve">Greedy…………………………………………………………………………………………...12</w:t>
      </w:r>
    </w:p>
    <w:p w:rsidR="00000000" w:rsidDel="00000000" w:rsidP="00000000" w:rsidRDefault="00000000" w:rsidRPr="00000000" w14:paraId="00000021">
      <w:pPr>
        <w:numPr>
          <w:ilvl w:val="0"/>
          <w:numId w:val="4"/>
        </w:numPr>
        <w:ind w:left="720" w:hanging="360"/>
        <w:jc w:val="both"/>
      </w:pPr>
      <w:r w:rsidDel="00000000" w:rsidR="00000000" w:rsidRPr="00000000">
        <w:rPr>
          <w:sz w:val="24"/>
          <w:szCs w:val="24"/>
          <w:rtl w:val="0"/>
        </w:rPr>
        <w:t xml:space="preserve">¿Hay algún caso en el que Greedy no es óptimo?</w:t>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2">
      <w:pPr>
        <w:numPr>
          <w:ilvl w:val="0"/>
          <w:numId w:val="4"/>
        </w:numPr>
        <w:ind w:left="720" w:hanging="360"/>
        <w:jc w:val="both"/>
        <w:rPr>
          <w:sz w:val="24"/>
          <w:szCs w:val="24"/>
        </w:rPr>
      </w:pPr>
      <w:r w:rsidDel="00000000" w:rsidR="00000000" w:rsidRPr="00000000">
        <w:rPr>
          <w:sz w:val="24"/>
          <w:szCs w:val="24"/>
          <w:rtl w:val="0"/>
        </w:rPr>
        <w:t xml:space="preserve">Maquina 1</w:t>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3">
      <w:pPr>
        <w:numPr>
          <w:ilvl w:val="0"/>
          <w:numId w:val="4"/>
        </w:numPr>
        <w:spacing w:after="0" w:afterAutospacing="0"/>
        <w:ind w:left="720" w:hanging="360"/>
        <w:jc w:val="both"/>
        <w:rPr>
          <w:sz w:val="24"/>
          <w:szCs w:val="24"/>
        </w:rPr>
      </w:pPr>
      <w:r w:rsidDel="00000000" w:rsidR="00000000" w:rsidRPr="00000000">
        <w:rPr>
          <w:sz w:val="24"/>
          <w:szCs w:val="24"/>
          <w:rtl w:val="0"/>
        </w:rPr>
        <w:t xml:space="preserve">Maquina 2</w:t>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4">
      <w:pPr>
        <w:numPr>
          <w:ilvl w:val="0"/>
          <w:numId w:val="4"/>
        </w:numPr>
        <w:spacing w:after="0" w:afterAutospacing="0" w:before="0" w:beforeAutospacing="0" w:lineRule="auto"/>
        <w:ind w:left="720" w:hanging="360"/>
        <w:jc w:val="both"/>
      </w:pPr>
      <w:r w:rsidDel="00000000" w:rsidR="00000000" w:rsidRPr="00000000">
        <w:rPr>
          <w:rtl w:val="0"/>
        </w:rPr>
        <w:t xml:space="preserve">Casos límite……………………………………………………………………………………..13</w:t>
      </w:r>
    </w:p>
    <w:p w:rsidR="00000000" w:rsidDel="00000000" w:rsidP="00000000" w:rsidRDefault="00000000" w:rsidRPr="00000000" w14:paraId="00000025">
      <w:pPr>
        <w:numPr>
          <w:ilvl w:val="0"/>
          <w:numId w:val="4"/>
        </w:numPr>
        <w:spacing w:after="0" w:afterAutospacing="0" w:before="0" w:beforeAutospacing="0" w:lineRule="auto"/>
        <w:ind w:left="720" w:hanging="360"/>
        <w:jc w:val="both"/>
      </w:pPr>
      <w:r w:rsidDel="00000000" w:rsidR="00000000" w:rsidRPr="00000000">
        <w:rPr>
          <w:sz w:val="24"/>
          <w:szCs w:val="24"/>
          <w:rtl w:val="0"/>
        </w:rPr>
        <w:t xml:space="preserve">Dependencia lógica</w:t>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6">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Validación y pre condiciones</w:t>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7">
      <w:pPr>
        <w:numPr>
          <w:ilvl w:val="0"/>
          <w:numId w:val="4"/>
        </w:numPr>
        <w:ind w:left="720" w:hanging="360"/>
        <w:jc w:val="both"/>
      </w:pPr>
      <w:r w:rsidDel="00000000" w:rsidR="00000000" w:rsidRPr="00000000">
        <w:rPr>
          <w:rtl w:val="0"/>
        </w:rPr>
        <w:t xml:space="preserve">Análisis de complejidad………………………………………………………………………..14</w:t>
      </w:r>
    </w:p>
    <w:p w:rsidR="00000000" w:rsidDel="00000000" w:rsidP="00000000" w:rsidRDefault="00000000" w:rsidRPr="00000000" w14:paraId="00000028">
      <w:pPr>
        <w:numPr>
          <w:ilvl w:val="0"/>
          <w:numId w:val="4"/>
        </w:numPr>
        <w:ind w:left="720" w:hanging="360"/>
        <w:jc w:val="both"/>
      </w:pPr>
      <w:r w:rsidDel="00000000" w:rsidR="00000000" w:rsidRPr="00000000">
        <w:rPr>
          <w:rtl w:val="0"/>
        </w:rPr>
        <w:t xml:space="preserve">Notación BIG O general del juego………………………………………………..…………..15</w:t>
      </w:r>
    </w:p>
    <w:p w:rsidR="00000000" w:rsidDel="00000000" w:rsidP="00000000" w:rsidRDefault="00000000" w:rsidRPr="00000000" w14:paraId="00000029">
      <w:pPr>
        <w:jc w:val="both"/>
        <w:rPr/>
      </w:pPr>
      <w:r w:rsidDel="00000000" w:rsidR="00000000" w:rsidRPr="00000000">
        <w:rPr>
          <w:color w:val="1f1f1f"/>
          <w:rtl w:val="0"/>
        </w:rPr>
        <w:t xml:space="preserve">Archivo PlayerVSMaquina</w:t>
      </w:r>
      <w:r w:rsidDel="00000000" w:rsidR="00000000" w:rsidRPr="00000000">
        <w:rPr>
          <w:rtl w:val="0"/>
        </w:rPr>
        <w:t xml:space="preserve">……………………………………………………………………………...15</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jc w:val="both"/>
        <w:rPr/>
      </w:pPr>
      <w:r w:rsidDel="00000000" w:rsidR="00000000" w:rsidRPr="00000000">
        <w:rPr>
          <w:rtl w:val="0"/>
        </w:rPr>
        <w:t xml:space="preserve">Archivo MaquinaVSMaquina…………………………………………………………………………...16</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jc w:val="both"/>
        <w:rPr/>
      </w:pPr>
      <w:r w:rsidDel="00000000" w:rsidR="00000000" w:rsidRPr="00000000">
        <w:rPr>
          <w:rtl w:val="0"/>
        </w:rPr>
        <w:t xml:space="preserve">Archivo Personajes……………………………………………………………………………………...16</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jc w:val="both"/>
        <w:rPr/>
      </w:pPr>
      <w:r w:rsidDel="00000000" w:rsidR="00000000" w:rsidRPr="00000000">
        <w:rPr>
          <w:rtl w:val="0"/>
        </w:rPr>
        <w:t xml:space="preserve">Archivo InicializacionPersonajes………………………………………………………………………16</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jc w:val="both"/>
        <w:rPr/>
      </w:pPr>
      <w:r w:rsidDel="00000000" w:rsidR="00000000" w:rsidRPr="00000000">
        <w:rPr>
          <w:rtl w:val="0"/>
        </w:rPr>
        <w:t xml:space="preserve">Archivo Main……………………………………………………………………………………………..17</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jc w:val="both"/>
        <w:rPr/>
      </w:pPr>
      <w:r w:rsidDel="00000000" w:rsidR="00000000" w:rsidRPr="00000000">
        <w:rPr>
          <w:rtl w:val="0"/>
        </w:rPr>
        <w:t xml:space="preserve">Apartado GUI…………………………………………………………………………………………….17</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tl w:val="0"/>
        </w:rPr>
        <w:t xml:space="preserve">Estructura GUI DESIGNER……………………………………………………………………17</w:t>
      </w:r>
    </w:p>
    <w:p w:rsidR="00000000" w:rsidDel="00000000" w:rsidP="00000000" w:rsidRDefault="00000000" w:rsidRPr="00000000" w14:paraId="00000030">
      <w:pPr>
        <w:jc w:val="both"/>
        <w:rPr/>
      </w:pPr>
      <w:r w:rsidDel="00000000" w:rsidR="00000000" w:rsidRPr="00000000">
        <w:rPr>
          <w:rtl w:val="0"/>
        </w:rPr>
        <w:t xml:space="preserve">Panel.class……………………………………………………………………………………………….18</w:t>
      </w:r>
    </w:p>
    <w:p w:rsidR="00000000" w:rsidDel="00000000" w:rsidP="00000000" w:rsidRDefault="00000000" w:rsidRPr="00000000" w14:paraId="00000031">
      <w:pPr>
        <w:jc w:val="both"/>
        <w:rPr/>
      </w:pPr>
      <w:r w:rsidDel="00000000" w:rsidR="00000000" w:rsidRPr="00000000">
        <w:rPr>
          <w:rtl w:val="0"/>
        </w:rPr>
        <w:t xml:space="preserve">VentanaPrincipal.class………………………………………………………………………………….19</w:t>
      </w:r>
    </w:p>
    <w:p w:rsidR="00000000" w:rsidDel="00000000" w:rsidP="00000000" w:rsidRDefault="00000000" w:rsidRPr="00000000" w14:paraId="00000032">
      <w:pPr>
        <w:jc w:val="both"/>
        <w:rPr/>
      </w:pPr>
      <w:r w:rsidDel="00000000" w:rsidR="00000000" w:rsidRPr="00000000">
        <w:rPr>
          <w:sz w:val="24"/>
          <w:szCs w:val="24"/>
          <w:rtl w:val="0"/>
        </w:rPr>
        <w:t xml:space="preserve">Algoritmos no utilizados</w:t>
      </w:r>
      <w:r w:rsidDel="00000000" w:rsidR="00000000" w:rsidRPr="00000000">
        <w:rPr>
          <w:rtl w:val="0"/>
        </w:rPr>
        <w:t xml:space="preserve">……………………………………………………………………………...19</w:t>
      </w:r>
    </w:p>
    <w:p w:rsidR="00000000" w:rsidDel="00000000" w:rsidP="00000000" w:rsidRDefault="00000000" w:rsidRPr="00000000" w14:paraId="00000033">
      <w:pPr>
        <w:jc w:val="both"/>
        <w:rPr/>
      </w:pPr>
      <w:r w:rsidDel="00000000" w:rsidR="00000000" w:rsidRPr="00000000">
        <w:rPr>
          <w:rtl w:val="0"/>
        </w:rPr>
        <w:t xml:space="preserve">Reflexión sobre el TP……..…………………………………………………………………………….20</w:t>
      </w:r>
    </w:p>
    <w:p w:rsidR="00000000" w:rsidDel="00000000" w:rsidP="00000000" w:rsidRDefault="00000000" w:rsidRPr="00000000" w14:paraId="00000034">
      <w:pPr>
        <w:jc w:val="both"/>
        <w:rPr/>
      </w:pPr>
      <w:r w:rsidDel="00000000" w:rsidR="00000000" w:rsidRPr="00000000">
        <w:rPr>
          <w:rtl w:val="0"/>
        </w:rPr>
        <w:t xml:space="preserve">Bibliografia……………………………………………………………………………………………….21</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Version utilizada jdk 25</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Propuesta seleccionada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highlight w:val="yellow"/>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Propuesta A: Gestión de un barrio cerrado</w:t>
      </w:r>
    </w:p>
    <w:p w:rsidR="00000000" w:rsidDel="00000000" w:rsidP="00000000" w:rsidRDefault="00000000" w:rsidRPr="00000000" w14:paraId="00000043">
      <w:pPr>
        <w:rPr/>
      </w:pPr>
      <w:r w:rsidDel="00000000" w:rsidR="00000000" w:rsidRPr="00000000">
        <w:rPr>
          <w:rtl w:val="0"/>
        </w:rPr>
        <w:t xml:space="preserve">Contexto. Un barrio cerrado con 150 lotes necesita un sistema para ordenar la relación </w:t>
      </w:r>
    </w:p>
    <w:p w:rsidR="00000000" w:rsidDel="00000000" w:rsidP="00000000" w:rsidRDefault="00000000" w:rsidRPr="00000000" w14:paraId="00000044">
      <w:pPr>
        <w:rPr/>
      </w:pPr>
      <w:r w:rsidDel="00000000" w:rsidR="00000000" w:rsidRPr="00000000">
        <w:rPr>
          <w:rtl w:val="0"/>
        </w:rPr>
        <w:t xml:space="preserve">entre la administración y los vecinos, que hoy se resuelve con planillas y mensajes sueltos.</w:t>
      </w:r>
    </w:p>
    <w:p w:rsidR="00000000" w:rsidDel="00000000" w:rsidP="00000000" w:rsidRDefault="00000000" w:rsidRPr="00000000" w14:paraId="00000045">
      <w:pPr>
        <w:rPr/>
      </w:pPr>
      <w:r w:rsidDel="00000000" w:rsidR="00000000" w:rsidRPr="00000000">
        <w:rPr>
          <w:rtl w:val="0"/>
        </w:rPr>
        <w:t xml:space="preserve">Actores: vecino, administrador, personal de seguridad, personal de mantenimiento.</w:t>
      </w:r>
    </w:p>
    <w:p w:rsidR="00000000" w:rsidDel="00000000" w:rsidP="00000000" w:rsidRDefault="00000000" w:rsidRPr="00000000" w14:paraId="00000046">
      <w:pPr>
        <w:rPr/>
      </w:pPr>
      <w:r w:rsidDel="00000000" w:rsidR="00000000" w:rsidRPr="00000000">
        <w:rPr>
          <w:rtl w:val="0"/>
        </w:rPr>
        <w:t xml:space="preserve">Casos de uso mínimos</w:t>
      </w:r>
    </w:p>
    <w:p w:rsidR="00000000" w:rsidDel="00000000" w:rsidP="00000000" w:rsidRDefault="00000000" w:rsidRPr="00000000" w14:paraId="00000047">
      <w:pPr>
        <w:rPr/>
      </w:pPr>
      <w:r w:rsidDel="00000000" w:rsidR="00000000" w:rsidRPr="00000000">
        <w:rPr>
          <w:rtl w:val="0"/>
        </w:rPr>
        <w:t xml:space="preserve">Registrar y gestionar solicitudes y reclamos de vecinos (alta, asignación, seguimiento de </w:t>
      </w:r>
    </w:p>
    <w:p w:rsidR="00000000" w:rsidDel="00000000" w:rsidP="00000000" w:rsidRDefault="00000000" w:rsidRPr="00000000" w14:paraId="00000048">
      <w:pPr>
        <w:rPr/>
      </w:pPr>
      <w:r w:rsidDel="00000000" w:rsidR="00000000" w:rsidRPr="00000000">
        <w:rPr>
          <w:rtl w:val="0"/>
        </w:rPr>
        <w:t xml:space="preserve">estado, cierre).</w:t>
      </w:r>
    </w:p>
    <w:p w:rsidR="00000000" w:rsidDel="00000000" w:rsidP="00000000" w:rsidRDefault="00000000" w:rsidRPr="00000000" w14:paraId="00000049">
      <w:pPr>
        <w:rPr/>
      </w:pPr>
      <w:r w:rsidDel="00000000" w:rsidR="00000000" w:rsidRPr="00000000">
        <w:rPr>
          <w:rtl w:val="0"/>
        </w:rPr>
        <w:t xml:space="preserve">• Emitir expensas, registrar pagos y calcular intereses por mora.</w:t>
      </w:r>
    </w:p>
    <w:p w:rsidR="00000000" w:rsidDel="00000000" w:rsidP="00000000" w:rsidRDefault="00000000" w:rsidRPr="00000000" w14:paraId="0000004A">
      <w:pPr>
        <w:rPr/>
      </w:pPr>
      <w:r w:rsidDel="00000000" w:rsidR="00000000" w:rsidRPr="00000000">
        <w:rPr>
          <w:rtl w:val="0"/>
        </w:rPr>
        <w:t xml:space="preserve">• Controlar luminarias y cámaras de seguridad: registrar fallas, generar órdenes de </w:t>
      </w:r>
    </w:p>
    <w:p w:rsidR="00000000" w:rsidDel="00000000" w:rsidP="00000000" w:rsidRDefault="00000000" w:rsidRPr="00000000" w14:paraId="0000004B">
      <w:pPr>
        <w:rPr/>
      </w:pPr>
      <w:r w:rsidDel="00000000" w:rsidR="00000000" w:rsidRPr="00000000">
        <w:rPr>
          <w:rtl w:val="0"/>
        </w:rPr>
        <w:t xml:space="preserve">mantenimiento y consultar el estado de cada equipo.</w:t>
      </w:r>
    </w:p>
    <w:p w:rsidR="00000000" w:rsidDel="00000000" w:rsidP="00000000" w:rsidRDefault="00000000" w:rsidRPr="00000000" w14:paraId="0000004C">
      <w:pPr>
        <w:rPr/>
      </w:pPr>
      <w:r w:rsidDel="00000000" w:rsidR="00000000" w:rsidRPr="00000000">
        <w:rPr>
          <w:rtl w:val="0"/>
        </w:rPr>
        <w:t xml:space="preserve">• Registrar el ingreso de visitas y proveedores con autorización previa del vecino.</w:t>
      </w:r>
    </w:p>
    <w:p w:rsidR="00000000" w:rsidDel="00000000" w:rsidP="00000000" w:rsidRDefault="00000000" w:rsidRPr="00000000" w14:paraId="0000004D">
      <w:pPr>
        <w:rPr/>
      </w:pPr>
      <w:r w:rsidDel="00000000" w:rsidR="00000000" w:rsidRPr="00000000">
        <w:rPr>
          <w:rtl w:val="0"/>
        </w:rPr>
        <w:t xml:space="preserve">• Emitir reportes (reclamos pendientes, morosidad, equipos fuera de servicio).</w:t>
      </w:r>
    </w:p>
    <w:p w:rsidR="00000000" w:rsidDel="00000000" w:rsidP="00000000" w:rsidRDefault="00000000" w:rsidRPr="00000000" w14:paraId="0000004E">
      <w:pPr>
        <w:rPr/>
      </w:pPr>
      <w:r w:rsidDel="00000000" w:rsidR="00000000" w:rsidRPr="00000000">
        <w:rPr>
          <w:rtl w:val="0"/>
        </w:rPr>
        <w:t xml:space="preserve">Reglas de negocio. En las tres propuestas las reglas son de cumplimiento obligatorio y los </w:t>
      </w:r>
    </w:p>
    <w:p w:rsidR="00000000" w:rsidDel="00000000" w:rsidP="00000000" w:rsidRDefault="00000000" w:rsidRPr="00000000" w14:paraId="0000004F">
      <w:pPr>
        <w:rPr/>
      </w:pPr>
      <w:r w:rsidDel="00000000" w:rsidR="00000000" w:rsidRPr="00000000">
        <w:rPr>
          <w:rtl w:val="0"/>
        </w:rPr>
        <w:t xml:space="preserve">valores numéricos son de referencia: el grupo puede ajustarlos si deja el supuesto </w:t>
      </w:r>
    </w:p>
    <w:p w:rsidR="00000000" w:rsidDel="00000000" w:rsidP="00000000" w:rsidRDefault="00000000" w:rsidRPr="00000000" w14:paraId="00000050">
      <w:pPr>
        <w:rPr/>
      </w:pPr>
      <w:r w:rsidDel="00000000" w:rsidR="00000000" w:rsidRPr="00000000">
        <w:rPr>
          <w:rtl w:val="0"/>
        </w:rPr>
        <w:t xml:space="preserve">documentado.</w:t>
      </w:r>
    </w:p>
    <w:p w:rsidR="00000000" w:rsidDel="00000000" w:rsidP="00000000" w:rsidRDefault="00000000" w:rsidRPr="00000000" w14:paraId="00000051">
      <w:pPr>
        <w:rPr/>
      </w:pPr>
      <w:r w:rsidDel="00000000" w:rsidR="00000000" w:rsidRPr="00000000">
        <w:rPr>
          <w:rtl w:val="0"/>
        </w:rPr>
        <w:t xml:space="preserve">Reclamos y solicitudes</w:t>
      </w:r>
    </w:p>
    <w:p w:rsidR="00000000" w:rsidDel="00000000" w:rsidP="00000000" w:rsidRDefault="00000000" w:rsidRPr="00000000" w14:paraId="00000052">
      <w:pPr>
        <w:rPr/>
      </w:pPr>
      <w:r w:rsidDel="00000000" w:rsidR="00000000" w:rsidRPr="00000000">
        <w:rPr>
          <w:rtl w:val="0"/>
        </w:rPr>
        <w:t xml:space="preserve">• Cada reclamo tiene un tipo (seguridad, mantenimiento, convivencia, administrativo) y </w:t>
      </w:r>
    </w:p>
    <w:p w:rsidR="00000000" w:rsidDel="00000000" w:rsidP="00000000" w:rsidRDefault="00000000" w:rsidRPr="00000000" w14:paraId="00000053">
      <w:pPr>
        <w:rPr/>
      </w:pPr>
      <w:r w:rsidDel="00000000" w:rsidR="00000000" w:rsidRPr="00000000">
        <w:rPr>
          <w:rtl w:val="0"/>
        </w:rPr>
        <w:t xml:space="preserve">una prioridad: seguridad es alta, mantenimiento es media, y convivencia y administrativo </w:t>
      </w:r>
    </w:p>
    <w:p w:rsidR="00000000" w:rsidDel="00000000" w:rsidP="00000000" w:rsidRDefault="00000000" w:rsidRPr="00000000" w14:paraId="00000054">
      <w:pPr>
        <w:rPr/>
      </w:pPr>
      <w:r w:rsidDel="00000000" w:rsidR="00000000" w:rsidRPr="00000000">
        <w:rPr>
          <w:rtl w:val="0"/>
        </w:rPr>
        <w:t xml:space="preserve">son bajas.</w:t>
      </w:r>
    </w:p>
    <w:p w:rsidR="00000000" w:rsidDel="00000000" w:rsidP="00000000" w:rsidRDefault="00000000" w:rsidRPr="00000000" w14:paraId="00000055">
      <w:pPr>
        <w:rPr/>
      </w:pPr>
      <w:r w:rsidDel="00000000" w:rsidR="00000000" w:rsidRPr="00000000">
        <w:rPr>
          <w:rtl w:val="0"/>
        </w:rPr>
        <w:t xml:space="preserve">• Los estados son abierto, asignado, en curso, resuelto y cerrado, y solo se puede avanzar al </w:t>
      </w:r>
    </w:p>
    <w:p w:rsidR="00000000" w:rsidDel="00000000" w:rsidP="00000000" w:rsidRDefault="00000000" w:rsidRPr="00000000" w14:paraId="00000056">
      <w:pPr>
        <w:rPr/>
      </w:pPr>
      <w:r w:rsidDel="00000000" w:rsidR="00000000" w:rsidRPr="00000000">
        <w:rPr>
          <w:rtl w:val="0"/>
        </w:rPr>
        <w:t xml:space="preserve">estado siguiente. El vecino puede reabrir un reclamo resuelto dentro de los 5 días; pasado </w:t>
      </w:r>
    </w:p>
    <w:p w:rsidR="00000000" w:rsidDel="00000000" w:rsidP="00000000" w:rsidRDefault="00000000" w:rsidRPr="00000000" w14:paraId="00000057">
      <w:pPr>
        <w:rPr/>
      </w:pPr>
      <w:r w:rsidDel="00000000" w:rsidR="00000000" w:rsidRPr="00000000">
        <w:rPr>
          <w:rtl w:val="0"/>
        </w:rPr>
        <w:t xml:space="preserve">ese plazo sin respuesta, se cierra.</w:t>
      </w:r>
    </w:p>
    <w:p w:rsidR="00000000" w:rsidDel="00000000" w:rsidP="00000000" w:rsidRDefault="00000000" w:rsidRPr="00000000" w14:paraId="00000058">
      <w:pPr>
        <w:rPr/>
      </w:pPr>
      <w:r w:rsidDel="00000000" w:rsidR="00000000" w:rsidRPr="00000000">
        <w:rPr>
          <w:rtl w:val="0"/>
        </w:rPr>
        <w:t xml:space="preserve">• Cada reclamo tiene un único responsable asignado, y ningún empleado puede tener más </w:t>
      </w:r>
    </w:p>
    <w:p w:rsidR="00000000" w:rsidDel="00000000" w:rsidP="00000000" w:rsidRDefault="00000000" w:rsidRPr="00000000" w14:paraId="00000059">
      <w:pPr>
        <w:rPr/>
      </w:pPr>
      <w:r w:rsidDel="00000000" w:rsidR="00000000" w:rsidRPr="00000000">
        <w:rPr>
          <w:rtl w:val="0"/>
        </w:rPr>
        <w:t xml:space="preserve">de 5 reclamos en curso a la vez.</w:t>
      </w:r>
    </w:p>
    <w:p w:rsidR="00000000" w:rsidDel="00000000" w:rsidP="00000000" w:rsidRDefault="00000000" w:rsidRPr="00000000" w14:paraId="0000005A">
      <w:pPr>
        <w:rPr/>
      </w:pPr>
      <w:r w:rsidDel="00000000" w:rsidR="00000000" w:rsidRPr="00000000">
        <w:rPr>
          <w:rtl w:val="0"/>
        </w:rPr>
        <w:t xml:space="preserve">• Un reclamo de prioridad alta que no fue atendido en 24 horas se escala al administrador.</w:t>
      </w:r>
    </w:p>
    <w:p w:rsidR="00000000" w:rsidDel="00000000" w:rsidP="00000000" w:rsidRDefault="00000000" w:rsidRPr="00000000" w14:paraId="0000005B">
      <w:pPr>
        <w:rPr/>
      </w:pPr>
      <w:r w:rsidDel="00000000" w:rsidR="00000000" w:rsidRPr="00000000">
        <w:rPr>
          <w:rtl w:val="0"/>
        </w:rPr>
        <w:t xml:space="preserve">• Solo el titular del lote o una persona autorizada por él puede presentar reclamos.</w:t>
      </w:r>
    </w:p>
    <w:p w:rsidR="00000000" w:rsidDel="00000000" w:rsidP="00000000" w:rsidRDefault="00000000" w:rsidRPr="00000000" w14:paraId="0000005C">
      <w:pPr>
        <w:rPr/>
      </w:pPr>
      <w:r w:rsidDel="00000000" w:rsidR="00000000" w:rsidRPr="00000000">
        <w:rPr>
          <w:rtl w:val="0"/>
        </w:rPr>
        <w:t xml:space="preserve">Expensas y pagos</w:t>
      </w:r>
    </w:p>
    <w:p w:rsidR="00000000" w:rsidDel="00000000" w:rsidP="00000000" w:rsidRDefault="00000000" w:rsidRPr="00000000" w14:paraId="0000005D">
      <w:pPr>
        <w:rPr/>
      </w:pPr>
      <w:r w:rsidDel="00000000" w:rsidR="00000000" w:rsidRPr="00000000">
        <w:rPr>
          <w:rtl w:val="0"/>
        </w:rPr>
        <w:t xml:space="preserve">• La expensa mensual de cada lote es el presupuesto del mes multiplicado por el coeficiente </w:t>
      </w:r>
    </w:p>
    <w:p w:rsidR="00000000" w:rsidDel="00000000" w:rsidP="00000000" w:rsidRDefault="00000000" w:rsidRPr="00000000" w14:paraId="0000005E">
      <w:pPr>
        <w:rPr/>
      </w:pPr>
      <w:r w:rsidDel="00000000" w:rsidR="00000000" w:rsidRPr="00000000">
        <w:rPr>
          <w:rtl w:val="0"/>
        </w:rPr>
        <w:t xml:space="preserve">de participación del lote (según su superficie).</w:t>
      </w:r>
    </w:p>
    <w:p w:rsidR="00000000" w:rsidDel="00000000" w:rsidP="00000000" w:rsidRDefault="00000000" w:rsidRPr="00000000" w14:paraId="0000005F">
      <w:pPr>
        <w:rPr/>
      </w:pPr>
      <w:r w:rsidDel="00000000" w:rsidR="00000000" w:rsidRPr="00000000">
        <w:rPr>
          <w:rtl w:val="0"/>
        </w:rPr>
        <w:t xml:space="preserve">• El vencimiento es el día 10 de cada mes. Desde esa fecha se cobra un interés punitorio del </w:t>
      </w:r>
    </w:p>
    <w:p w:rsidR="00000000" w:rsidDel="00000000" w:rsidP="00000000" w:rsidRDefault="00000000" w:rsidRPr="00000000" w14:paraId="00000060">
      <w:pPr>
        <w:rPr/>
      </w:pPr>
      <w:r w:rsidDel="00000000" w:rsidR="00000000" w:rsidRPr="00000000">
        <w:rPr>
          <w:rtl w:val="0"/>
        </w:rPr>
        <w:t xml:space="preserve">3 % mensual sobre el saldo impago.</w:t>
      </w:r>
    </w:p>
    <w:p w:rsidR="00000000" w:rsidDel="00000000" w:rsidP="00000000" w:rsidRDefault="00000000" w:rsidRPr="00000000" w14:paraId="00000061">
      <w:pPr>
        <w:rPr/>
      </w:pPr>
      <w:r w:rsidDel="00000000" w:rsidR="00000000" w:rsidRPr="00000000">
        <w:rPr>
          <w:rtl w:val="0"/>
        </w:rPr>
        <w:t xml:space="preserve">• Los pagos parciales se imputan primero a los intereses y después al capital, empezando </w:t>
      </w:r>
    </w:p>
    <w:p w:rsidR="00000000" w:rsidDel="00000000" w:rsidP="00000000" w:rsidRDefault="00000000" w:rsidRPr="00000000" w14:paraId="00000062">
      <w:pPr>
        <w:rPr/>
      </w:pPr>
      <w:r w:rsidDel="00000000" w:rsidR="00000000" w:rsidRPr="00000000">
        <w:rPr>
          <w:rtl w:val="0"/>
        </w:rPr>
        <w:t xml:space="preserve">por el período más antiguo.</w:t>
      </w:r>
    </w:p>
    <w:p w:rsidR="00000000" w:rsidDel="00000000" w:rsidP="00000000" w:rsidRDefault="00000000" w:rsidRPr="00000000" w14:paraId="00000063">
      <w:pPr>
        <w:rPr/>
      </w:pPr>
      <w:r w:rsidDel="00000000" w:rsidR="00000000" w:rsidRPr="00000000">
        <w:rPr>
          <w:rtl w:val="0"/>
        </w:rPr>
        <w:t xml:space="preserve">• Un lote con más de tres períodos impagos se marca como moroso y se genera una </w:t>
      </w:r>
    </w:p>
    <w:p w:rsidR="00000000" w:rsidDel="00000000" w:rsidP="00000000" w:rsidRDefault="00000000" w:rsidRPr="00000000" w14:paraId="00000064">
      <w:pPr>
        <w:rPr/>
      </w:pPr>
      <w:r w:rsidDel="00000000" w:rsidR="00000000" w:rsidRPr="00000000">
        <w:rPr>
          <w:rtl w:val="0"/>
        </w:rPr>
        <w:t xml:space="preserve">notificación formal al titular. La condición se quita al regularizar la deuda.</w:t>
      </w:r>
    </w:p>
    <w:p w:rsidR="00000000" w:rsidDel="00000000" w:rsidP="00000000" w:rsidRDefault="00000000" w:rsidRPr="00000000" w14:paraId="00000065">
      <w:pPr>
        <w:rPr/>
      </w:pPr>
      <w:r w:rsidDel="00000000" w:rsidR="00000000" w:rsidRPr="00000000">
        <w:rPr>
          <w:rtl w:val="0"/>
        </w:rPr>
        <w:t xml:space="preserve">• Un pago registrado no se elimina: si hubo un error, se corrige con un asiento de ajuste.</w:t>
      </w:r>
    </w:p>
    <w:p w:rsidR="00000000" w:rsidDel="00000000" w:rsidP="00000000" w:rsidRDefault="00000000" w:rsidRPr="00000000" w14:paraId="00000066">
      <w:pPr>
        <w:rPr/>
      </w:pPr>
      <w:r w:rsidDel="00000000" w:rsidR="00000000" w:rsidRPr="00000000">
        <w:rPr>
          <w:rtl w:val="0"/>
        </w:rPr>
        <w:t xml:space="preserve">Luminarias y cámaras</w:t>
      </w:r>
    </w:p>
    <w:p w:rsidR="00000000" w:rsidDel="00000000" w:rsidP="00000000" w:rsidRDefault="00000000" w:rsidRPr="00000000" w14:paraId="00000067">
      <w:pPr>
        <w:rPr/>
      </w:pPr>
      <w:r w:rsidDel="00000000" w:rsidR="00000000" w:rsidRPr="00000000">
        <w:rPr>
          <w:rtl w:val="0"/>
        </w:rPr>
        <w:t xml:space="preserve">• Cada equipo tiene un estado: operativo, con falla, en reparación o fuera de servicio.</w:t>
      </w:r>
    </w:p>
    <w:p w:rsidR="00000000" w:rsidDel="00000000" w:rsidP="00000000" w:rsidRDefault="00000000" w:rsidRPr="00000000" w14:paraId="00000068">
      <w:pPr>
        <w:rPr/>
      </w:pPr>
      <w:r w:rsidDel="00000000" w:rsidR="00000000" w:rsidRPr="00000000">
        <w:rPr>
          <w:rtl w:val="0"/>
        </w:rPr>
        <w:t xml:space="preserve">• Una falla en una cámara genera una orden de mantenimiento de prioridad alta. Una falla </w:t>
      </w:r>
    </w:p>
    <w:p w:rsidR="00000000" w:rsidDel="00000000" w:rsidP="00000000" w:rsidRDefault="00000000" w:rsidRPr="00000000" w14:paraId="00000069">
      <w:pPr>
        <w:rPr/>
      </w:pPr>
      <w:r w:rsidDel="00000000" w:rsidR="00000000" w:rsidRPr="00000000">
        <w:rPr>
          <w:rtl w:val="0"/>
        </w:rPr>
        <w:t xml:space="preserve">en una luminaria genera una de prioridad normal, que pasa a alta si fallan más de 3</w:t>
      </w:r>
    </w:p>
    <w:p w:rsidR="00000000" w:rsidDel="00000000" w:rsidP="00000000" w:rsidRDefault="00000000" w:rsidRPr="00000000" w14:paraId="0000006A">
      <w:pPr>
        <w:rPr/>
      </w:pPr>
      <w:r w:rsidDel="00000000" w:rsidR="00000000" w:rsidRPr="00000000">
        <w:rPr>
          <w:rtl w:val="0"/>
        </w:rPr>
        <w:t xml:space="preserve">luminarias del mismo sector.</w:t>
      </w:r>
    </w:p>
    <w:p w:rsidR="00000000" w:rsidDel="00000000" w:rsidP="00000000" w:rsidRDefault="00000000" w:rsidRPr="00000000" w14:paraId="0000006B">
      <w:pPr>
        <w:rPr/>
      </w:pPr>
      <w:r w:rsidDel="00000000" w:rsidR="00000000" w:rsidRPr="00000000">
        <w:rPr>
          <w:rtl w:val="0"/>
        </w:rPr>
        <w:t xml:space="preserve">• Si una cámara está sin funcionar más de 48 horas, se informa al administrador.</w:t>
      </w:r>
    </w:p>
    <w:p w:rsidR="00000000" w:rsidDel="00000000" w:rsidP="00000000" w:rsidRDefault="00000000" w:rsidRPr="00000000" w14:paraId="0000006C">
      <w:pPr>
        <w:rPr/>
      </w:pPr>
      <w:r w:rsidDel="00000000" w:rsidR="00000000" w:rsidRPr="00000000">
        <w:rPr>
          <w:rtl w:val="0"/>
        </w:rPr>
        <w:t xml:space="preserve">• Una orden de mantenimiento no se puede cerrar sin registrar la fecha, el técnico y la </w:t>
      </w:r>
    </w:p>
    <w:p w:rsidR="00000000" w:rsidDel="00000000" w:rsidP="00000000" w:rsidRDefault="00000000" w:rsidRPr="00000000" w14:paraId="0000006D">
      <w:pPr>
        <w:rPr/>
      </w:pPr>
      <w:r w:rsidDel="00000000" w:rsidR="00000000" w:rsidRPr="00000000">
        <w:rPr>
          <w:rtl w:val="0"/>
        </w:rPr>
        <w:t xml:space="preserve">descripción de la reparación.</w:t>
      </w:r>
    </w:p>
    <w:p w:rsidR="00000000" w:rsidDel="00000000" w:rsidP="00000000" w:rsidRDefault="00000000" w:rsidRPr="00000000" w14:paraId="0000006E">
      <w:pPr>
        <w:rPr/>
      </w:pPr>
      <w:r w:rsidDel="00000000" w:rsidR="00000000" w:rsidRPr="00000000">
        <w:rPr>
          <w:rtl w:val="0"/>
        </w:rPr>
        <w:t xml:space="preserve">Ingreso de visitas</w:t>
      </w:r>
    </w:p>
    <w:p w:rsidR="00000000" w:rsidDel="00000000" w:rsidP="00000000" w:rsidRDefault="00000000" w:rsidRPr="00000000" w14:paraId="0000006F">
      <w:pPr>
        <w:rPr/>
      </w:pPr>
      <w:r w:rsidDel="00000000" w:rsidR="00000000" w:rsidRPr="00000000">
        <w:rPr>
          <w:rtl w:val="0"/>
        </w:rPr>
        <w:t xml:space="preserve">• Toda visita requiere una autorización previa del vecino, con fecha y franja horaria de </w:t>
      </w:r>
    </w:p>
    <w:p w:rsidR="00000000" w:rsidDel="00000000" w:rsidP="00000000" w:rsidRDefault="00000000" w:rsidRPr="00000000" w14:paraId="00000070">
      <w:pPr>
        <w:rPr/>
      </w:pPr>
      <w:r w:rsidDel="00000000" w:rsidR="00000000" w:rsidRPr="00000000">
        <w:rPr>
          <w:rtl w:val="0"/>
        </w:rPr>
        <w:t xml:space="preserve">vigencia. Sin autorización, seguridad no habilita el ingreso.</w:t>
      </w:r>
    </w:p>
    <w:p w:rsidR="00000000" w:rsidDel="00000000" w:rsidP="00000000" w:rsidRDefault="00000000" w:rsidRPr="00000000" w14:paraId="00000071">
      <w:pPr>
        <w:rPr/>
      </w:pPr>
      <w:r w:rsidDel="00000000" w:rsidR="00000000" w:rsidRPr="00000000">
        <w:rPr>
          <w:rtl w:val="0"/>
        </w:rPr>
        <w:t xml:space="preserve">• Los proveedores habituales pueden tener una autorización recurrente de hasta 30 días.</w:t>
      </w:r>
    </w:p>
    <w:p w:rsidR="00000000" w:rsidDel="00000000" w:rsidP="00000000" w:rsidRDefault="00000000" w:rsidRPr="00000000" w14:paraId="00000072">
      <w:pPr>
        <w:rPr/>
      </w:pPr>
      <w:r w:rsidDel="00000000" w:rsidR="00000000" w:rsidRPr="00000000">
        <w:rPr>
          <w:rtl w:val="0"/>
        </w:rPr>
        <w:t xml:space="preserve">• Cada ingreso se registra con su egreso, y una misma persona no puede registrar un </w:t>
      </w:r>
    </w:p>
    <w:p w:rsidR="00000000" w:rsidDel="00000000" w:rsidP="00000000" w:rsidRDefault="00000000" w:rsidRPr="00000000" w14:paraId="00000073">
      <w:pPr>
        <w:rPr/>
      </w:pPr>
      <w:r w:rsidDel="00000000" w:rsidR="00000000" w:rsidRPr="00000000">
        <w:rPr>
          <w:rtl w:val="0"/>
        </w:rPr>
        <w:t xml:space="preserve">segundo ingreso sin haber salido.</w:t>
      </w:r>
    </w:p>
    <w:p w:rsidR="00000000" w:rsidDel="00000000" w:rsidP="00000000" w:rsidRDefault="00000000" w:rsidRPr="00000000" w14:paraId="00000074">
      <w:pPr>
        <w:rPr/>
      </w:pPr>
      <w:r w:rsidDel="00000000" w:rsidR="00000000" w:rsidRPr="00000000">
        <w:rPr>
          <w:rtl w:val="0"/>
        </w:rPr>
        <w:t xml:space="preserve">Enunciado para el modelado.</w:t>
      </w:r>
    </w:p>
    <w:p w:rsidR="00000000" w:rsidDel="00000000" w:rsidP="00000000" w:rsidRDefault="00000000" w:rsidRPr="00000000" w14:paraId="00000075">
      <w:pPr>
        <w:rPr/>
      </w:pPr>
      <w:r w:rsidDel="00000000" w:rsidR="00000000" w:rsidRPr="00000000">
        <w:rPr>
          <w:rtl w:val="0"/>
        </w:rPr>
        <w:t xml:space="preserve">El barrio cerrado «Los Aromos» está compuesto por 150 lotes. Cada lote tiene un número, </w:t>
      </w:r>
    </w:p>
    <w:p w:rsidR="00000000" w:rsidDel="00000000" w:rsidP="00000000" w:rsidRDefault="00000000" w:rsidRPr="00000000" w14:paraId="00000076">
      <w:pPr>
        <w:rPr/>
      </w:pPr>
      <w:r w:rsidDel="00000000" w:rsidR="00000000" w:rsidRPr="00000000">
        <w:rPr>
          <w:rtl w:val="0"/>
        </w:rPr>
        <w:t xml:space="preserve">una superficie en metros cuadrados y un titular, que es una persona con nombre, apellido, </w:t>
      </w:r>
    </w:p>
    <w:p w:rsidR="00000000" w:rsidDel="00000000" w:rsidP="00000000" w:rsidRDefault="00000000" w:rsidRPr="00000000" w14:paraId="00000077">
      <w:pPr>
        <w:rPr/>
      </w:pPr>
      <w:r w:rsidDel="00000000" w:rsidR="00000000" w:rsidRPr="00000000">
        <w:rPr>
          <w:rtl w:val="0"/>
        </w:rPr>
        <w:t xml:space="preserve">documento, teléfono y correo electrónico. Un lote tiene un único titular, pero una misma </w:t>
      </w:r>
    </w:p>
    <w:p w:rsidR="00000000" w:rsidDel="00000000" w:rsidP="00000000" w:rsidRDefault="00000000" w:rsidRPr="00000000" w14:paraId="00000078">
      <w:pPr>
        <w:rPr/>
      </w:pPr>
      <w:r w:rsidDel="00000000" w:rsidR="00000000" w:rsidRPr="00000000">
        <w:rPr>
          <w:rtl w:val="0"/>
        </w:rPr>
        <w:t xml:space="preserve">persona puede ser titular de más de un lote. Además del titular, en un lote pueden vivir </w:t>
      </w:r>
    </w:p>
    <w:p w:rsidR="00000000" w:rsidDel="00000000" w:rsidP="00000000" w:rsidRDefault="00000000" w:rsidRPr="00000000" w14:paraId="00000079">
      <w:pPr>
        <w:rPr/>
      </w:pPr>
      <w:r w:rsidDel="00000000" w:rsidR="00000000" w:rsidRPr="00000000">
        <w:rPr>
          <w:rtl w:val="0"/>
        </w:rPr>
        <w:t xml:space="preserve">otros residentes, que pueden ser familiares o inquilinos y de quienes se registran los </w:t>
      </w:r>
    </w:p>
    <w:p w:rsidR="00000000" w:rsidDel="00000000" w:rsidP="00000000" w:rsidRDefault="00000000" w:rsidRPr="00000000" w14:paraId="0000007A">
      <w:pPr>
        <w:rPr/>
      </w:pPr>
      <w:r w:rsidDel="00000000" w:rsidR="00000000" w:rsidRPr="00000000">
        <w:rPr>
          <w:rtl w:val="0"/>
        </w:rPr>
        <w:t xml:space="preserve">mismos datos personales.</w:t>
      </w:r>
    </w:p>
    <w:p w:rsidR="00000000" w:rsidDel="00000000" w:rsidP="00000000" w:rsidRDefault="00000000" w:rsidRPr="00000000" w14:paraId="0000007B">
      <w:pPr>
        <w:rPr/>
      </w:pPr>
      <w:r w:rsidDel="00000000" w:rsidR="00000000" w:rsidRPr="00000000">
        <w:rPr>
          <w:rtl w:val="0"/>
        </w:rPr>
        <w:t xml:space="preserve">El barrio está a cargo de un administrador que coordina al personal. El personal es de dos </w:t>
      </w:r>
    </w:p>
    <w:p w:rsidR="00000000" w:rsidDel="00000000" w:rsidP="00000000" w:rsidRDefault="00000000" w:rsidRPr="00000000" w14:paraId="0000007C">
      <w:pPr>
        <w:rPr/>
      </w:pPr>
      <w:r w:rsidDel="00000000" w:rsidR="00000000" w:rsidRPr="00000000">
        <w:rPr>
          <w:rtl w:val="0"/>
        </w:rPr>
        <w:t xml:space="preserve">tipos: los guardias de seguridad, que tienen un turno y un puesto asignado (portería, ronda </w:t>
      </w:r>
    </w:p>
    <w:p w:rsidR="00000000" w:rsidDel="00000000" w:rsidP="00000000" w:rsidRDefault="00000000" w:rsidRPr="00000000" w14:paraId="0000007D">
      <w:pPr>
        <w:rPr/>
      </w:pPr>
      <w:r w:rsidDel="00000000" w:rsidR="00000000" w:rsidRPr="00000000">
        <w:rPr>
          <w:rtl w:val="0"/>
        </w:rPr>
        <w:t xml:space="preserve">o monitoreo), y los empleados de mantenimiento, que tienen una especialidad (electricidad, </w:t>
      </w:r>
    </w:p>
    <w:p w:rsidR="00000000" w:rsidDel="00000000" w:rsidP="00000000" w:rsidRDefault="00000000" w:rsidRPr="00000000" w14:paraId="0000007E">
      <w:pPr>
        <w:rPr/>
      </w:pPr>
      <w:r w:rsidDel="00000000" w:rsidR="00000000" w:rsidRPr="00000000">
        <w:rPr>
          <w:rtl w:val="0"/>
        </w:rPr>
        <w:t xml:space="preserve">plomería o jardinería). De todos se conoce el legajo, el nombre y la fecha de ingreso.</w:t>
      </w:r>
    </w:p>
    <w:p w:rsidR="00000000" w:rsidDel="00000000" w:rsidP="00000000" w:rsidRDefault="00000000" w:rsidRPr="00000000" w14:paraId="0000007F">
      <w:pPr>
        <w:rPr/>
      </w:pPr>
      <w:r w:rsidDel="00000000" w:rsidR="00000000" w:rsidRPr="00000000">
        <w:rPr>
          <w:rtl w:val="0"/>
        </w:rPr>
        <w:t xml:space="preserve">Los vecinos presentan reclamos y solicitudes al administrador. Cada reclamo tiene un</w:t>
      </w:r>
    </w:p>
    <w:p w:rsidR="00000000" w:rsidDel="00000000" w:rsidP="00000000" w:rsidRDefault="00000000" w:rsidRPr="00000000" w14:paraId="00000080">
      <w:pPr>
        <w:rPr/>
      </w:pPr>
      <w:r w:rsidDel="00000000" w:rsidR="00000000" w:rsidRPr="00000000">
        <w:rPr>
          <w:rtl w:val="0"/>
        </w:rPr>
        <w:t xml:space="preserve">número, una fecha, un tipo, una descripción, una prioridad y un estado, y corresponde a un </w:t>
      </w:r>
    </w:p>
    <w:p w:rsidR="00000000" w:rsidDel="00000000" w:rsidP="00000000" w:rsidRDefault="00000000" w:rsidRPr="00000000" w14:paraId="00000081">
      <w:pPr>
        <w:rPr/>
      </w:pPr>
      <w:r w:rsidDel="00000000" w:rsidR="00000000" w:rsidRPr="00000000">
        <w:rPr>
          <w:rtl w:val="0"/>
        </w:rPr>
        <w:t xml:space="preserve">lote y a la persona que lo presentó. El administrador asigna cada reclamo a un empleado. </w:t>
      </w:r>
    </w:p>
    <w:p w:rsidR="00000000" w:rsidDel="00000000" w:rsidP="00000000" w:rsidRDefault="00000000" w:rsidRPr="00000000" w14:paraId="00000082">
      <w:pPr>
        <w:rPr/>
      </w:pPr>
      <w:r w:rsidDel="00000000" w:rsidR="00000000" w:rsidRPr="00000000">
        <w:rPr>
          <w:rtl w:val="0"/>
        </w:rPr>
        <w:t xml:space="preserve">Cada vez que cambia el estado de un reclamo queda registrada la fecha, el nuevo estado y </w:t>
      </w:r>
    </w:p>
    <w:p w:rsidR="00000000" w:rsidDel="00000000" w:rsidP="00000000" w:rsidRDefault="00000000" w:rsidRPr="00000000" w14:paraId="00000083">
      <w:pPr>
        <w:rPr/>
      </w:pPr>
      <w:r w:rsidDel="00000000" w:rsidR="00000000" w:rsidRPr="00000000">
        <w:rPr>
          <w:rtl w:val="0"/>
        </w:rPr>
        <w:t xml:space="preserve">una observación, de modo que se pueda consultar toda su evolución. Los reclamos también </w:t>
      </w:r>
    </w:p>
    <w:p w:rsidR="00000000" w:rsidDel="00000000" w:rsidP="00000000" w:rsidRDefault="00000000" w:rsidRPr="00000000" w14:paraId="00000084">
      <w:pPr>
        <w:rPr/>
      </w:pPr>
      <w:r w:rsidDel="00000000" w:rsidR="00000000" w:rsidRPr="00000000">
        <w:rPr>
          <w:rtl w:val="0"/>
        </w:rPr>
        <w:t xml:space="preserve">pueden tener comentarios del vecino y del personal.</w:t>
      </w:r>
    </w:p>
    <w:p w:rsidR="00000000" w:rsidDel="00000000" w:rsidP="00000000" w:rsidRDefault="00000000" w:rsidRPr="00000000" w14:paraId="00000085">
      <w:pPr>
        <w:rPr/>
      </w:pPr>
      <w:r w:rsidDel="00000000" w:rsidR="00000000" w:rsidRPr="00000000">
        <w:rPr>
          <w:rtl w:val="0"/>
        </w:rPr>
        <w:t xml:space="preserve">Cada mes se emite una expensa por lote, que tiene un período, un importe, una fecha de </w:t>
      </w:r>
    </w:p>
    <w:p w:rsidR="00000000" w:rsidDel="00000000" w:rsidP="00000000" w:rsidRDefault="00000000" w:rsidRPr="00000000" w14:paraId="00000086">
      <w:pPr>
        <w:rPr/>
      </w:pPr>
      <w:r w:rsidDel="00000000" w:rsidR="00000000" w:rsidRPr="00000000">
        <w:rPr>
          <w:rtl w:val="0"/>
        </w:rPr>
        <w:t xml:space="preserve">vencimiento y un estado. Una expensa puede cancelarse con uno o varios pagos, de los </w:t>
      </w:r>
    </w:p>
    <w:p w:rsidR="00000000" w:rsidDel="00000000" w:rsidP="00000000" w:rsidRDefault="00000000" w:rsidRPr="00000000" w14:paraId="00000087">
      <w:pPr>
        <w:rPr/>
      </w:pPr>
      <w:r w:rsidDel="00000000" w:rsidR="00000000" w:rsidRPr="00000000">
        <w:rPr>
          <w:rtl w:val="0"/>
        </w:rPr>
        <w:t xml:space="preserve">cuales se registra la fecha, el importe y el medio de pago (efectivo, transferencia o tarjeta). </w:t>
      </w:r>
    </w:p>
    <w:p w:rsidR="00000000" w:rsidDel="00000000" w:rsidP="00000000" w:rsidRDefault="00000000" w:rsidRPr="00000000" w14:paraId="00000088">
      <w:pPr>
        <w:rPr/>
      </w:pPr>
      <w:r w:rsidDel="00000000" w:rsidR="00000000" w:rsidRPr="00000000">
        <w:rPr>
          <w:rtl w:val="0"/>
        </w:rPr>
        <w:t xml:space="preserve">Si el pago se realiza después del vencimiento, se calcula un interés por mora.</w:t>
      </w:r>
    </w:p>
    <w:p w:rsidR="00000000" w:rsidDel="00000000" w:rsidP="00000000" w:rsidRDefault="00000000" w:rsidRPr="00000000" w14:paraId="00000089">
      <w:pPr>
        <w:rPr/>
      </w:pPr>
      <w:r w:rsidDel="00000000" w:rsidR="00000000" w:rsidRPr="00000000">
        <w:rPr>
          <w:rtl w:val="0"/>
        </w:rPr>
        <w:t xml:space="preserve">El barrio tiene luminarias y cámaras de seguridad ubicadas en distintos sectores (calles </w:t>
      </w:r>
    </w:p>
    <w:p w:rsidR="00000000" w:rsidDel="00000000" w:rsidP="00000000" w:rsidRDefault="00000000" w:rsidRPr="00000000" w14:paraId="0000008A">
      <w:pPr>
        <w:rPr/>
      </w:pPr>
      <w:r w:rsidDel="00000000" w:rsidR="00000000" w:rsidRPr="00000000">
        <w:rPr>
          <w:rtl w:val="0"/>
        </w:rPr>
        <w:t xml:space="preserve">internas, accesos y espacios comunes). De cada equipo se conoce un código, su sector, la </w:t>
      </w:r>
    </w:p>
    <w:p w:rsidR="00000000" w:rsidDel="00000000" w:rsidP="00000000" w:rsidRDefault="00000000" w:rsidRPr="00000000" w14:paraId="0000008B">
      <w:pPr>
        <w:rPr/>
      </w:pPr>
      <w:r w:rsidDel="00000000" w:rsidR="00000000" w:rsidRPr="00000000">
        <w:rPr>
          <w:rtl w:val="0"/>
        </w:rPr>
        <w:t xml:space="preserve">fecha de instalación y su estado. Las cámaras tienen además una resolución y una cantidad</w:t>
      </w:r>
    </w:p>
    <w:p w:rsidR="00000000" w:rsidDel="00000000" w:rsidP="00000000" w:rsidRDefault="00000000" w:rsidRPr="00000000" w14:paraId="0000008C">
      <w:pPr>
        <w:rPr/>
      </w:pPr>
      <w:r w:rsidDel="00000000" w:rsidR="00000000" w:rsidRPr="00000000">
        <w:rPr>
          <w:rtl w:val="0"/>
        </w:rPr>
        <w:t xml:space="preserve">de días de grabación que almacenan, y las luminarias tienen un tipo de lámpara y una </w:t>
      </w:r>
    </w:p>
    <w:p w:rsidR="00000000" w:rsidDel="00000000" w:rsidP="00000000" w:rsidRDefault="00000000" w:rsidRPr="00000000" w14:paraId="0000008D">
      <w:pPr>
        <w:rPr/>
      </w:pPr>
      <w:r w:rsidDel="00000000" w:rsidR="00000000" w:rsidRPr="00000000">
        <w:rPr>
          <w:rtl w:val="0"/>
        </w:rPr>
        <w:t xml:space="preserve">potencia. Cuando un equipo falla, un vecino o un guardia registra la falla y el </w:t>
      </w:r>
    </w:p>
    <w:p w:rsidR="00000000" w:rsidDel="00000000" w:rsidP="00000000" w:rsidRDefault="00000000" w:rsidRPr="00000000" w14:paraId="0000008E">
      <w:pPr>
        <w:rPr/>
      </w:pPr>
      <w:r w:rsidDel="00000000" w:rsidR="00000000" w:rsidRPr="00000000">
        <w:rPr>
          <w:rtl w:val="0"/>
        </w:rPr>
        <w:t xml:space="preserve">administrador genera una orden de mantenimiento para un empleado, con fecha de </w:t>
      </w:r>
    </w:p>
    <w:p w:rsidR="00000000" w:rsidDel="00000000" w:rsidP="00000000" w:rsidRDefault="00000000" w:rsidRPr="00000000" w14:paraId="0000008F">
      <w:pPr>
        <w:rPr/>
      </w:pPr>
      <w:r w:rsidDel="00000000" w:rsidR="00000000" w:rsidRPr="00000000">
        <w:rPr>
          <w:rtl w:val="0"/>
        </w:rPr>
        <w:t xml:space="preserve">apertura, prioridad, descripción del trabajo y fecha de cierre. A lo largo de su vida, un </w:t>
      </w:r>
    </w:p>
    <w:p w:rsidR="00000000" w:rsidDel="00000000" w:rsidP="00000000" w:rsidRDefault="00000000" w:rsidRPr="00000000" w14:paraId="00000090">
      <w:pPr>
        <w:rPr/>
      </w:pPr>
      <w:r w:rsidDel="00000000" w:rsidR="00000000" w:rsidRPr="00000000">
        <w:rPr>
          <w:rtl w:val="0"/>
        </w:rPr>
        <w:t xml:space="preserve">mismo equipo puede tener muchas órdenes.</w:t>
      </w:r>
    </w:p>
    <w:p w:rsidR="00000000" w:rsidDel="00000000" w:rsidP="00000000" w:rsidRDefault="00000000" w:rsidRPr="00000000" w14:paraId="00000091">
      <w:pPr>
        <w:rPr/>
      </w:pPr>
      <w:r w:rsidDel="00000000" w:rsidR="00000000" w:rsidRPr="00000000">
        <w:rPr>
          <w:rtl w:val="0"/>
        </w:rPr>
        <w:t xml:space="preserve">Para que una visita pueda ingresar, el vecino debe autorizarla indicando el nombre y el </w:t>
      </w:r>
    </w:p>
    <w:p w:rsidR="00000000" w:rsidDel="00000000" w:rsidP="00000000" w:rsidRDefault="00000000" w:rsidRPr="00000000" w14:paraId="00000092">
      <w:pPr>
        <w:rPr/>
      </w:pPr>
      <w:r w:rsidDel="00000000" w:rsidR="00000000" w:rsidRPr="00000000">
        <w:rPr>
          <w:rtl w:val="0"/>
        </w:rPr>
        <w:t xml:space="preserve">documento del visitante, el lote que visita y la fecha y franja horaria permitidas. Los </w:t>
      </w:r>
    </w:p>
    <w:p w:rsidR="00000000" w:rsidDel="00000000" w:rsidP="00000000" w:rsidRDefault="00000000" w:rsidRPr="00000000" w14:paraId="00000093">
      <w:pPr>
        <w:rPr/>
      </w:pPr>
      <w:r w:rsidDel="00000000" w:rsidR="00000000" w:rsidRPr="00000000">
        <w:rPr>
          <w:rtl w:val="0"/>
        </w:rPr>
        <w:t xml:space="preserve">proveedores habituales pueden tener una autorización recurrente por varios días. Cuando la persona llega, el guardia de la portería consulta la autorización y registra la hora de ingreso </w:t>
      </w:r>
    </w:p>
    <w:p w:rsidR="00000000" w:rsidDel="00000000" w:rsidP="00000000" w:rsidRDefault="00000000" w:rsidRPr="00000000" w14:paraId="00000094">
      <w:pPr>
        <w:rPr/>
      </w:pPr>
      <w:r w:rsidDel="00000000" w:rsidR="00000000" w:rsidRPr="00000000">
        <w:rPr>
          <w:rtl w:val="0"/>
        </w:rPr>
        <w:t xml:space="preserve">y, más tarde, la de egreso.</w:t>
      </w:r>
    </w:p>
    <w:p w:rsidR="00000000" w:rsidDel="00000000" w:rsidP="00000000" w:rsidRDefault="00000000" w:rsidRPr="00000000" w14:paraId="00000095">
      <w:pPr>
        <w:rPr/>
      </w:pPr>
      <w:r w:rsidDel="00000000" w:rsidR="00000000" w:rsidRPr="00000000">
        <w:rPr>
          <w:rtl w:val="0"/>
        </w:rPr>
        <w:t xml:space="preserve">A partir de los datos del sistema, el administrador debe poder emitir reportes de reclamos </w:t>
      </w:r>
    </w:p>
    <w:p w:rsidR="00000000" w:rsidDel="00000000" w:rsidP="00000000" w:rsidRDefault="00000000" w:rsidRPr="00000000" w14:paraId="00000096">
      <w:pPr>
        <w:rPr/>
      </w:pPr>
      <w:r w:rsidDel="00000000" w:rsidR="00000000" w:rsidRPr="00000000">
        <w:rPr>
          <w:rtl w:val="0"/>
        </w:rPr>
        <w:t xml:space="preserve">pendientes, de morosidad por lote y de equipos fuera de servicio. Todo dato necesario que </w:t>
      </w:r>
    </w:p>
    <w:p w:rsidR="00000000" w:rsidDel="00000000" w:rsidP="00000000" w:rsidRDefault="00000000" w:rsidRPr="00000000" w14:paraId="00000097">
      <w:pPr>
        <w:rPr/>
      </w:pPr>
      <w:r w:rsidDel="00000000" w:rsidR="00000000" w:rsidRPr="00000000">
        <w:rPr>
          <w:rtl w:val="0"/>
        </w:rPr>
        <w:t xml:space="preserve">no figure en este enunciado debe completarse como un supuesto y quedar documentado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Requisitos y supuestos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Descripción casos de uso</w:t>
      </w:r>
    </w:p>
    <w:p w:rsidR="00000000" w:rsidDel="00000000" w:rsidP="00000000" w:rsidRDefault="00000000" w:rsidRPr="00000000" w14:paraId="0000009D">
      <w:pPr>
        <w:rPr/>
      </w:pPr>
      <w:r w:rsidDel="00000000" w:rsidR="00000000" w:rsidRPr="00000000">
        <w:rPr>
          <w:rtl w:val="0"/>
        </w:rPr>
        <w:tab/>
      </w:r>
    </w:p>
    <w:p w:rsidR="00000000" w:rsidDel="00000000" w:rsidP="00000000" w:rsidRDefault="00000000" w:rsidRPr="00000000" w14:paraId="0000009E">
      <w:pPr>
        <w:rPr/>
      </w:pPr>
      <w:r w:rsidDel="00000000" w:rsidR="00000000" w:rsidRPr="00000000">
        <w:rPr>
          <w:rtl w:val="0"/>
        </w:rPr>
        <w:t xml:space="preserve">CU01 - Registrar reclamo: Los vecinos pueden registrar reclamos tomando sus datos y la descripción del reclamo para ser resuelto en la brevedad.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CU02 - Autorizar visitas: Los vecinos pueden autorizar visitas ya sean normales o recurrentes (proveedores). Que van a poder ser consultados por el guardia de seguridad, personal del barrio cerrado, para determinar si deja pasar a la persona que viene de visita.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CU03 - Consultar seguimiento de reclamo: Se puede consultar el estado del reclamo para ver como avanza, si está asignado a alguien para resolverlo, resuelto o las distintas etapas del reclamo.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CU04 - Gestionar reclamo: El administrador puede gestionar el reclamo para poder hacer el seguimiento cambiar el estado si este lo requiere entre otras cosas.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CU05 - Emitir expensas: Mes a mes el administrador debe emitir las expensas para poder ser cobradas a los vecinos.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CU06 - Registrar pagos: El administrador registra los pagos hechos por los vecinos ya sean completos o parciales de las expensas para cumplir con sus obligaciones.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CU07 - Registrar fallas: Puede ser realizado por los vecinos o el personal de seguridad, donde detectan fallas en algún equipo y si es la ocasión se crea una orden de mantenimiento para ser arreglado.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CU08 - Generar orden de mantenimiento: Cuando se registra una falla y se verifica que el equipo falla se genera una orden de mantenimiento para hacer un seguimiento sobre cómo el equipo se renueva o se arregla.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CU09 - Emitir reportes: Se emiten reportes para análisis de datos sobre autorizaciones, fallas, reclamos, entre otras cosas.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CU10 - Registrar ingreso: El personal de seguridad registra el ingreso de las visitas siempre consultado autorizaciones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CU11 - Registrar egreso: El personal de seguridad registra el egreso de las visitas.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CU12 - Consultar autorización: Se puede consultar y se debe consultar en caso de que una persona se presente para entrar al barrio.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CU13 - Consultar estado del equipo: Se puede consultar el estado de un equipo.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CU14 - Consultar órdenes asignadas: El personal de mantenimiento consulta las órdenes que tiene asignadas para realizar las respectivas reparaciones.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CU15 - Registrar reparación: Registra una reparación hecha correspondiente a una orden de mantenimiento para darla por finalizada.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Diagrama casos de uso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Diagrama de Clases Inicial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Diagramas de Secuencia</w:t>
      </w:r>
    </w:p>
    <w:p w:rsidR="00000000" w:rsidDel="00000000" w:rsidP="00000000" w:rsidRDefault="00000000" w:rsidRPr="00000000" w14:paraId="000000C1">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C2">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Justificación Principios SOLID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Principio de responsabilidad única (Single responsability): Mayormente todas las clases cumplen el principio de responsabilidad única dónde presentan una única razón para cambiar.</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Abierto/Cerrado (Open/close): Este principio se cumple en clases como Pago que permite agregar nuevas variantes de pagos sin tener que tocar código que ya funcionaba.</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numPr>
          <w:ilvl w:val="0"/>
          <w:numId w:val="3"/>
        </w:numPr>
        <w:ind w:left="720" w:hanging="360"/>
        <w:rPr>
          <w:u w:val="none"/>
        </w:rPr>
      </w:pPr>
      <w:r w:rsidDel="00000000" w:rsidR="00000000" w:rsidRPr="00000000">
        <w:rPr>
          <w:rtl w:val="0"/>
        </w:rPr>
        <w:t xml:space="preserve">Principio Liskov: Se cumple en las subclases dónde pueden reemplazar las superclases sin ningún inconveniente. Cómo por ejemplo los pagos, en dónde se decidió hacer una clase abstracta que reciba el tipo de pago que la extiende. También el personal y vecinos que son heredadas por las respectivas clases.</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Interface segregation: Sucede con la interfaz como Persistencia y Notificador que implementan solamente lo necesario para poder utilizar correctamente sin tener que implementar métodos que no van a ser utilizados. </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3"/>
        </w:numPr>
        <w:ind w:left="720" w:hanging="360"/>
        <w:rPr>
          <w:u w:val="none"/>
        </w:rPr>
      </w:pPr>
      <w:r w:rsidDel="00000000" w:rsidR="00000000" w:rsidRPr="00000000">
        <w:rPr>
          <w:rtl w:val="0"/>
        </w:rPr>
        <w:t xml:space="preserve">Inversión de dependencias: Módulos de alto nivel no dependen de los módulos de bajo nivel como puede ser, el generador de reportes que no depende directamente de la persistencia en json sino que de una abstracción de persistencia, lo que sucede igualmente en notificador.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Justificación Patrones GRASP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Experto en información: Se aplica en la clase Expensas donde decidimos que es el responsable de calcular el saldo que está pendiente y los intereses en caso de que esté vencida la expensa. Tiene todos los atributos para saber las cosas que se nombraron por lo que es correcto que esta clase maneje esos cálculos.</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Controlador: Lo aplicamos en GestorReclamos, clase que coordina operaciones relacionadas a los reclamos.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Alta cohesión: Mayormente en todas las clases del sistema, están enfocadas en una única responsabilidad a resolver.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5"/>
        </w:numPr>
        <w:ind w:left="720" w:hanging="360"/>
        <w:rPr>
          <w:u w:val="none"/>
        </w:rPr>
      </w:pPr>
      <w:r w:rsidDel="00000000" w:rsidR="00000000" w:rsidRPr="00000000">
        <w:rPr>
          <w:rtl w:val="0"/>
        </w:rPr>
        <w:t xml:space="preserve">Bajo acoplamiento: En Persistencia y Notificador, son interfaces por lo que no dependen directamente de una implementación en específico sino que se pueden cambiar fácilmente sin que el programa se diera cuenta.</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Indirección: Nuevamente Persistencia y Notificador funcionan como intermediarios entre la clase que los utiliza y la clase que se implementa como PersistenciaJSON, entonces no depende directamente de PersistenciaJSON sino que utiliza la clase intermedia.</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Variación Protegida: Funciona similar a bajo acoplamiento en donde utilizamos interfaces que protegen la variación de utilizar nuevas implementaciones distintas a las que ya teníamos y podríamos reemplazar una implementación con otra sin que el programa sea afectado.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Fabricación pura: Creamos clases ficticias como Persistencia y Notificador ya que físicamente no existen pero necesitábamos modelarlas de alguna manera para poder dejar reflejado como funciona el sistema en términos de persistencia y notificación a vecinos.</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Diagrama de Clases Final (con notas)</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