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A530E" w14:textId="77777777" w:rsidR="006A2A80" w:rsidRDefault="006A2A80" w:rsidP="006A2A80">
      <w:pPr>
        <w:pStyle w:val="Subtitle"/>
      </w:pPr>
    </w:p>
    <w:p w14:paraId="6BF12ED4" w14:textId="77777777" w:rsidR="006A2A80" w:rsidRDefault="006A2A80" w:rsidP="006A2A80">
      <w:pPr>
        <w:pStyle w:val="Subtitle"/>
      </w:pPr>
    </w:p>
    <w:p w14:paraId="1E9E66D7" w14:textId="77777777" w:rsidR="00CB6302" w:rsidRDefault="00CB6302" w:rsidP="006A2A80">
      <w:pPr>
        <w:pStyle w:val="Subtitle"/>
      </w:pPr>
    </w:p>
    <w:p w14:paraId="3DDC0845" w14:textId="7D3A9FB5" w:rsidR="006A2A80" w:rsidRDefault="00BE1FF8" w:rsidP="006A2A80">
      <w:pPr>
        <w:pStyle w:val="Subtitle"/>
      </w:pPr>
      <w:r>
        <w:rPr>
          <w:noProof/>
        </w:rPr>
        <w:drawing>
          <wp:anchor distT="0" distB="0" distL="114300" distR="114300" simplePos="0" relativeHeight="251657728" behindDoc="0" locked="0" layoutInCell="1" allowOverlap="1" wp14:anchorId="35A74FFF" wp14:editId="160948CD">
            <wp:simplePos x="0" y="0"/>
            <wp:positionH relativeFrom="margin">
              <wp:align>center</wp:align>
            </wp:positionH>
            <wp:positionV relativeFrom="margin">
              <wp:align>top</wp:align>
            </wp:positionV>
            <wp:extent cx="7540625" cy="262445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r="511"/>
                    <a:stretch>
                      <a:fillRect/>
                    </a:stretch>
                  </pic:blipFill>
                  <pic:spPr bwMode="auto">
                    <a:xfrm>
                      <a:off x="0" y="0"/>
                      <a:ext cx="7540625" cy="2624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60174" w14:textId="504D873A" w:rsidR="005B5683" w:rsidRPr="00E33EBB" w:rsidRDefault="00132A01" w:rsidP="004877F7">
      <w:pPr>
        <w:pStyle w:val="Title"/>
        <w:rPr>
          <w:color w:val="1CB24B"/>
        </w:rPr>
      </w:pPr>
      <w:r>
        <w:rPr>
          <w:color w:val="1CB24B"/>
        </w:rPr>
        <w:t>Hyper Bus Module</w:t>
      </w:r>
      <w:r w:rsidR="00D7169F" w:rsidRPr="00E33EBB">
        <w:rPr>
          <w:color w:val="1CB24B"/>
        </w:rPr>
        <w:t xml:space="preserve">: </w:t>
      </w:r>
      <w:r w:rsidR="002003F6" w:rsidRPr="00E33EBB">
        <w:rPr>
          <w:color w:val="1CB24B"/>
        </w:rPr>
        <w:t xml:space="preserve">User </w:t>
      </w:r>
      <w:r w:rsidR="00D7169F" w:rsidRPr="00E33EBB">
        <w:rPr>
          <w:color w:val="1CB24B"/>
        </w:rPr>
        <w:t>Manual</w:t>
      </w:r>
    </w:p>
    <w:p w14:paraId="5BE2966E" w14:textId="5C5FC2B6" w:rsidR="00B90300" w:rsidRPr="00896481" w:rsidRDefault="00E268B8" w:rsidP="00896481">
      <w:pPr>
        <w:pStyle w:val="Subtitle"/>
      </w:pPr>
      <w:r>
        <w:t>March</w:t>
      </w:r>
      <w:r w:rsidR="005B5683" w:rsidRPr="00896481">
        <w:t xml:space="preserve"> 20</w:t>
      </w:r>
      <w:r w:rsidR="00D73096">
        <w:t>2</w:t>
      </w:r>
      <w:r>
        <w:t>1</w:t>
      </w:r>
      <w:r w:rsidR="00B90300" w:rsidRPr="00896481">
        <w:t xml:space="preserve"> </w:t>
      </w:r>
      <w:r w:rsidR="007452D4" w:rsidRPr="00896481">
        <w:br/>
      </w:r>
      <w:r w:rsidR="00D73096">
        <w:t>Version</w:t>
      </w:r>
      <w:r w:rsidR="00B90300" w:rsidRPr="00896481">
        <w:t xml:space="preserve"> </w:t>
      </w:r>
      <w:r>
        <w:t>1</w:t>
      </w:r>
      <w:r w:rsidR="00B90300" w:rsidRPr="00896481">
        <w:t>.</w:t>
      </w:r>
      <w:r>
        <w:t>1</w:t>
      </w:r>
      <w:r w:rsidR="007452D4" w:rsidRPr="00896481">
        <w:br/>
      </w:r>
      <w:proofErr w:type="spellStart"/>
      <w:r w:rsidR="00132A01">
        <w:t>Hayate</w:t>
      </w:r>
      <w:proofErr w:type="spellEnd"/>
      <w:r w:rsidR="00132A01">
        <w:t xml:space="preserve"> </w:t>
      </w:r>
      <w:proofErr w:type="spellStart"/>
      <w:r w:rsidR="00132A01">
        <w:t>Okuhara</w:t>
      </w:r>
      <w:proofErr w:type="spellEnd"/>
      <w:r w:rsidR="00D479F5" w:rsidRPr="00896481">
        <w:t xml:space="preserve"> </w:t>
      </w:r>
      <w:r w:rsidR="00132A01">
        <w:t>(hayate.okuhara@unibo.it</w:t>
      </w:r>
      <w:r w:rsidR="00B90300" w:rsidRPr="00896481">
        <w:t>)</w:t>
      </w:r>
      <w:r w:rsidR="00E33EBB" w:rsidRPr="00896481">
        <w:br/>
      </w:r>
      <w:r w:rsidR="00E33EBB" w:rsidRPr="00896481">
        <w:br/>
      </w:r>
      <w:r w:rsidR="00E33EBB" w:rsidRPr="00896481">
        <w:br/>
      </w:r>
      <w:r w:rsidR="00E33EBB" w:rsidRPr="00896481">
        <w:br/>
      </w:r>
    </w:p>
    <w:p w14:paraId="1EB1EB41" w14:textId="77777777" w:rsidR="00B3712A" w:rsidRDefault="00C05C7C" w:rsidP="003030A5">
      <w:pPr>
        <w:pStyle w:val="Subtitle"/>
        <w:jc w:val="left"/>
      </w:pPr>
      <w:r>
        <w:br/>
      </w:r>
      <w:r w:rsidR="00E33EBB">
        <w:br/>
      </w:r>
      <w:r w:rsidR="00F87A41">
        <w:br/>
      </w:r>
      <w:r w:rsidR="007F5BA9">
        <w:br/>
      </w:r>
      <w:r w:rsidR="00436526">
        <w:br/>
      </w:r>
      <w:r w:rsidR="00436526">
        <w:br/>
      </w:r>
      <w:r w:rsidR="00B3712A">
        <w:br/>
      </w:r>
      <w:proofErr w:type="spellStart"/>
      <w:r w:rsidR="00436526">
        <w:t>Micrel</w:t>
      </w:r>
      <w:proofErr w:type="spellEnd"/>
      <w:r w:rsidR="00436526">
        <w:t xml:space="preserve"> Lab and </w:t>
      </w:r>
      <w:proofErr w:type="spellStart"/>
      <w:r w:rsidR="00B3712A">
        <w:t>Multitherman</w:t>
      </w:r>
      <w:proofErr w:type="spellEnd"/>
      <w:r w:rsidR="00B3712A">
        <w:t xml:space="preserve"> Lab</w:t>
      </w:r>
      <w:r w:rsidR="00B3712A">
        <w:br/>
        <w:t>University of Bologna, Italy</w:t>
      </w:r>
    </w:p>
    <w:p w14:paraId="2A9AE8AB" w14:textId="77777777" w:rsidR="00F71355" w:rsidRDefault="00B90300" w:rsidP="003030A5">
      <w:pPr>
        <w:pStyle w:val="Subtitle"/>
        <w:jc w:val="left"/>
      </w:pPr>
      <w:r w:rsidRPr="00E33EBB">
        <w:t>Integrated Systems Lab</w:t>
      </w:r>
      <w:r w:rsidR="00D479F5" w:rsidRPr="00E33EBB">
        <w:br/>
      </w:r>
      <w:r w:rsidRPr="00E33EBB">
        <w:t>ETH Zürich, Switzerland</w:t>
      </w:r>
      <w:r w:rsidR="0056712B" w:rsidRPr="00E33EBB">
        <w:br w:type="page"/>
      </w:r>
    </w:p>
    <w:p w14:paraId="13DCA99D" w14:textId="77777777" w:rsidR="00CC0D06" w:rsidRDefault="00CC0D06" w:rsidP="004368B8">
      <w:pPr>
        <w:pStyle w:val="FrontMatter"/>
      </w:pPr>
    </w:p>
    <w:p w14:paraId="13639613" w14:textId="77777777" w:rsidR="00CC0D06" w:rsidRPr="00CC0D06" w:rsidRDefault="00CC0D06" w:rsidP="004368B8">
      <w:pPr>
        <w:pStyle w:val="FrontMatter"/>
      </w:pPr>
    </w:p>
    <w:p w14:paraId="6E81068E" w14:textId="77777777" w:rsidR="00F71355" w:rsidRPr="00E33EBB" w:rsidRDefault="00F71355" w:rsidP="004368B8">
      <w:pPr>
        <w:pStyle w:val="FrontMatter"/>
      </w:pPr>
    </w:p>
    <w:p w14:paraId="66E56381" w14:textId="77777777" w:rsidR="00F71355" w:rsidRPr="00E33EBB" w:rsidRDefault="00F71355" w:rsidP="004368B8">
      <w:pPr>
        <w:pStyle w:val="FrontMatter"/>
      </w:pPr>
    </w:p>
    <w:p w14:paraId="092737B0" w14:textId="77777777" w:rsidR="00F71355" w:rsidRPr="00E33EBB" w:rsidRDefault="00F71355" w:rsidP="004368B8">
      <w:pPr>
        <w:pStyle w:val="FrontMatter"/>
      </w:pPr>
    </w:p>
    <w:p w14:paraId="40901D06" w14:textId="77777777" w:rsidR="00F71355" w:rsidRPr="00E33EBB" w:rsidRDefault="00F71355" w:rsidP="004368B8">
      <w:pPr>
        <w:pStyle w:val="FrontMatter"/>
      </w:pPr>
    </w:p>
    <w:p w14:paraId="73B650F5" w14:textId="77777777" w:rsidR="00F71355" w:rsidRPr="00E33EBB" w:rsidRDefault="00F71355" w:rsidP="004368B8">
      <w:pPr>
        <w:pStyle w:val="FrontMatter"/>
      </w:pPr>
    </w:p>
    <w:p w14:paraId="344CC8C8" w14:textId="77777777" w:rsidR="00F71355" w:rsidRPr="00E33EBB" w:rsidRDefault="00F71355" w:rsidP="004368B8">
      <w:pPr>
        <w:pStyle w:val="FrontMatter"/>
      </w:pPr>
    </w:p>
    <w:p w14:paraId="00BF6B37" w14:textId="77777777" w:rsidR="00D80C85" w:rsidRPr="00E33EBB" w:rsidRDefault="00D80C85" w:rsidP="004368B8">
      <w:pPr>
        <w:pStyle w:val="FrontMatter"/>
      </w:pPr>
    </w:p>
    <w:p w14:paraId="4A80C631" w14:textId="77777777" w:rsidR="00F71355" w:rsidRDefault="00F71355" w:rsidP="004368B8">
      <w:pPr>
        <w:pStyle w:val="FrontMatter"/>
      </w:pPr>
    </w:p>
    <w:p w14:paraId="49401BE5" w14:textId="77777777" w:rsidR="007452D4" w:rsidRPr="00E33EBB" w:rsidRDefault="007452D4" w:rsidP="004368B8">
      <w:pPr>
        <w:pStyle w:val="FrontMatter"/>
      </w:pPr>
    </w:p>
    <w:p w14:paraId="3B7AFA2E" w14:textId="77777777" w:rsidR="007452D4" w:rsidRPr="00E33EBB" w:rsidRDefault="007452D4" w:rsidP="004368B8">
      <w:pPr>
        <w:pStyle w:val="FrontMatter"/>
      </w:pPr>
    </w:p>
    <w:p w14:paraId="77DC9651" w14:textId="77777777" w:rsidR="007452D4" w:rsidRPr="00E33EBB" w:rsidRDefault="007452D4" w:rsidP="004368B8">
      <w:pPr>
        <w:pStyle w:val="FrontMatter"/>
      </w:pPr>
    </w:p>
    <w:p w14:paraId="647F98EF" w14:textId="77777777" w:rsidR="00F71355" w:rsidRPr="00E33EBB" w:rsidRDefault="00F71355" w:rsidP="004368B8">
      <w:pPr>
        <w:pStyle w:val="FrontMatter"/>
      </w:pPr>
    </w:p>
    <w:p w14:paraId="0E1AFE3D" w14:textId="77777777" w:rsidR="00896481" w:rsidRDefault="00896481" w:rsidP="004368B8">
      <w:pPr>
        <w:pStyle w:val="FrontMatter"/>
      </w:pPr>
    </w:p>
    <w:p w14:paraId="3C9835D7" w14:textId="77777777" w:rsidR="00896481" w:rsidRDefault="00896481" w:rsidP="004368B8">
      <w:pPr>
        <w:pStyle w:val="FrontMatter"/>
      </w:pPr>
    </w:p>
    <w:p w14:paraId="36563E1E" w14:textId="77777777" w:rsidR="004368B8" w:rsidRDefault="004368B8" w:rsidP="004368B8">
      <w:pPr>
        <w:pStyle w:val="FrontMatter"/>
      </w:pPr>
    </w:p>
    <w:p w14:paraId="2599C38A" w14:textId="77777777" w:rsidR="004368B8" w:rsidRDefault="004368B8" w:rsidP="004368B8">
      <w:pPr>
        <w:pStyle w:val="FrontMatter"/>
      </w:pPr>
    </w:p>
    <w:p w14:paraId="16EF5948" w14:textId="77777777" w:rsidR="004368B8" w:rsidRDefault="004368B8" w:rsidP="004368B8">
      <w:pPr>
        <w:pStyle w:val="FrontMatter"/>
      </w:pPr>
    </w:p>
    <w:p w14:paraId="7740D1F4" w14:textId="77777777" w:rsidR="004368B8" w:rsidRPr="004368B8" w:rsidRDefault="004368B8" w:rsidP="004368B8">
      <w:pPr>
        <w:pStyle w:val="FrontMatter"/>
      </w:pPr>
    </w:p>
    <w:p w14:paraId="0CC383B1" w14:textId="77777777" w:rsidR="00896481" w:rsidRDefault="00896481" w:rsidP="004368B8">
      <w:pPr>
        <w:pStyle w:val="FrontMatter"/>
      </w:pPr>
    </w:p>
    <w:p w14:paraId="439FCF21" w14:textId="77777777" w:rsidR="00896481" w:rsidRDefault="00896481" w:rsidP="004368B8">
      <w:pPr>
        <w:pStyle w:val="FrontMatter"/>
      </w:pPr>
    </w:p>
    <w:p w14:paraId="64D9F6CF" w14:textId="77777777" w:rsidR="004368B8" w:rsidRDefault="004368B8" w:rsidP="004368B8">
      <w:pPr>
        <w:pStyle w:val="FrontMatter"/>
      </w:pPr>
    </w:p>
    <w:p w14:paraId="18DE4A87" w14:textId="77777777" w:rsidR="004368B8" w:rsidRPr="004368B8" w:rsidRDefault="004368B8" w:rsidP="004368B8">
      <w:pPr>
        <w:pStyle w:val="FrontMatter"/>
      </w:pPr>
    </w:p>
    <w:p w14:paraId="22DDE307" w14:textId="77777777" w:rsidR="00896481" w:rsidRDefault="00896481" w:rsidP="004368B8">
      <w:pPr>
        <w:pStyle w:val="FrontMatter"/>
      </w:pPr>
    </w:p>
    <w:p w14:paraId="355B500C" w14:textId="77777777" w:rsidR="00B3712A" w:rsidRDefault="00B3712A" w:rsidP="00B3712A">
      <w:pPr>
        <w:pStyle w:val="FrontMatter"/>
      </w:pPr>
    </w:p>
    <w:p w14:paraId="0B1AA14C" w14:textId="77777777" w:rsidR="00B3712A" w:rsidRPr="00B3712A" w:rsidRDefault="00B3712A" w:rsidP="00B3712A">
      <w:pPr>
        <w:pStyle w:val="FrontMatter"/>
      </w:pPr>
    </w:p>
    <w:p w14:paraId="17AA9849" w14:textId="77777777" w:rsidR="00B3712A" w:rsidRPr="00B3712A" w:rsidRDefault="00B3712A" w:rsidP="00B3712A">
      <w:pPr>
        <w:pStyle w:val="FrontMatter"/>
      </w:pPr>
    </w:p>
    <w:p w14:paraId="06A0DA6D" w14:textId="77777777" w:rsidR="00B3712A" w:rsidRPr="00B3712A" w:rsidRDefault="00B3712A" w:rsidP="00B3712A">
      <w:pPr>
        <w:pStyle w:val="FrontMatter"/>
      </w:pPr>
    </w:p>
    <w:p w14:paraId="63E83A06" w14:textId="77777777" w:rsidR="00B3712A" w:rsidRPr="00B3712A" w:rsidRDefault="00B3712A" w:rsidP="00B3712A">
      <w:pPr>
        <w:pStyle w:val="FrontMatter"/>
      </w:pPr>
    </w:p>
    <w:p w14:paraId="5F06DB62" w14:textId="77777777" w:rsidR="00B3712A" w:rsidRPr="00B3712A" w:rsidRDefault="00B3712A" w:rsidP="00B3712A">
      <w:pPr>
        <w:pStyle w:val="FrontMatter"/>
      </w:pPr>
    </w:p>
    <w:p w14:paraId="251B2B53" w14:textId="77777777" w:rsidR="00B3712A" w:rsidRPr="00B3712A" w:rsidRDefault="00B3712A" w:rsidP="00B3712A">
      <w:pPr>
        <w:pStyle w:val="FrontMatter"/>
      </w:pPr>
    </w:p>
    <w:p w14:paraId="1E59D823" w14:textId="77777777" w:rsidR="00B3712A" w:rsidRPr="00B3712A" w:rsidRDefault="00B3712A" w:rsidP="00B3712A">
      <w:pPr>
        <w:pStyle w:val="FrontMatter"/>
      </w:pPr>
    </w:p>
    <w:p w14:paraId="77C5670A" w14:textId="77777777" w:rsidR="00B3712A" w:rsidRDefault="00B3712A" w:rsidP="00B3712A">
      <w:pPr>
        <w:pStyle w:val="FrontMatter"/>
      </w:pPr>
    </w:p>
    <w:p w14:paraId="6B0EF0E7" w14:textId="77777777" w:rsidR="00B3712A" w:rsidRPr="00B3712A" w:rsidRDefault="00B3712A" w:rsidP="00B3712A">
      <w:pPr>
        <w:pStyle w:val="FrontMatter"/>
      </w:pPr>
    </w:p>
    <w:p w14:paraId="373CBAF1" w14:textId="77777777" w:rsidR="00B3712A" w:rsidRPr="00B3712A" w:rsidRDefault="00B3712A" w:rsidP="00B3712A">
      <w:pPr>
        <w:pStyle w:val="FrontMatter"/>
      </w:pPr>
    </w:p>
    <w:p w14:paraId="2FDC6E1E" w14:textId="77777777" w:rsidR="00B3712A" w:rsidRPr="00B3712A" w:rsidRDefault="00B3712A" w:rsidP="00B3712A">
      <w:pPr>
        <w:pStyle w:val="FrontMatter"/>
      </w:pPr>
    </w:p>
    <w:p w14:paraId="36794213" w14:textId="77777777" w:rsidR="00B3712A" w:rsidRPr="00B3712A" w:rsidRDefault="00B3712A" w:rsidP="00B3712A">
      <w:pPr>
        <w:pStyle w:val="FrontMatter"/>
      </w:pPr>
    </w:p>
    <w:p w14:paraId="64E8B030" w14:textId="77777777" w:rsidR="00B3712A" w:rsidRPr="00B3712A" w:rsidRDefault="00B3712A" w:rsidP="00B3712A">
      <w:pPr>
        <w:pStyle w:val="FrontMatter"/>
      </w:pPr>
    </w:p>
    <w:p w14:paraId="4DBC00BF" w14:textId="77777777" w:rsidR="00B3712A" w:rsidRPr="00B3712A" w:rsidRDefault="00B3712A" w:rsidP="00B3712A">
      <w:pPr>
        <w:pStyle w:val="FrontMatter"/>
      </w:pPr>
    </w:p>
    <w:p w14:paraId="40757B06" w14:textId="77777777" w:rsidR="00B3712A" w:rsidRPr="00B3712A" w:rsidRDefault="00B3712A" w:rsidP="00B3712A">
      <w:pPr>
        <w:pStyle w:val="FrontMatter"/>
      </w:pPr>
    </w:p>
    <w:p w14:paraId="75FD74A3" w14:textId="77777777" w:rsidR="00B3712A" w:rsidRPr="00B3712A" w:rsidRDefault="00B3712A" w:rsidP="00B3712A">
      <w:pPr>
        <w:pStyle w:val="FrontMatter"/>
      </w:pPr>
    </w:p>
    <w:p w14:paraId="17707ACB" w14:textId="77777777" w:rsidR="00B3712A" w:rsidRPr="00B3712A" w:rsidRDefault="00B3712A" w:rsidP="00B3712A">
      <w:pPr>
        <w:pStyle w:val="FrontMatter"/>
      </w:pPr>
    </w:p>
    <w:p w14:paraId="51236EAC" w14:textId="77777777" w:rsidR="00B3712A" w:rsidRPr="00B3712A" w:rsidRDefault="00B3712A" w:rsidP="00B3712A">
      <w:pPr>
        <w:pStyle w:val="FrontMatter"/>
      </w:pPr>
    </w:p>
    <w:p w14:paraId="5759ADC6" w14:textId="77777777" w:rsidR="00B3712A" w:rsidRPr="00B3712A" w:rsidRDefault="00B3712A" w:rsidP="00B3712A">
      <w:pPr>
        <w:pStyle w:val="FrontMatter"/>
      </w:pPr>
    </w:p>
    <w:p w14:paraId="266C7759" w14:textId="77777777" w:rsidR="00B3712A" w:rsidRPr="00B3712A" w:rsidRDefault="00B3712A" w:rsidP="00B3712A">
      <w:pPr>
        <w:pStyle w:val="FrontMatter"/>
      </w:pPr>
    </w:p>
    <w:p w14:paraId="2A2B52D2" w14:textId="77777777" w:rsidR="00B3712A" w:rsidRPr="00B3712A" w:rsidRDefault="00B3712A" w:rsidP="00B3712A">
      <w:pPr>
        <w:pStyle w:val="FrontMatter"/>
      </w:pPr>
    </w:p>
    <w:p w14:paraId="5B1512B0" w14:textId="77777777" w:rsidR="00B3712A" w:rsidRPr="00B3712A" w:rsidRDefault="00B3712A" w:rsidP="00B3712A">
      <w:pPr>
        <w:pStyle w:val="FrontMatter"/>
      </w:pPr>
    </w:p>
    <w:p w14:paraId="527ABFF4" w14:textId="10C4BC12" w:rsidR="00B3712A" w:rsidRDefault="00B3712A" w:rsidP="00B3712A">
      <w:pPr>
        <w:pStyle w:val="FrontMatter"/>
      </w:pPr>
      <w:r>
        <w:t>Copyright 20</w:t>
      </w:r>
      <w:r w:rsidR="00E268B8">
        <w:t>21</w:t>
      </w:r>
      <w:r>
        <w:t xml:space="preserve"> ETH Zurich and University of Bologna.</w:t>
      </w:r>
    </w:p>
    <w:p w14:paraId="4A22E18F" w14:textId="77777777" w:rsidR="00896481" w:rsidRDefault="00B3712A" w:rsidP="00B3712A">
      <w:pPr>
        <w:pStyle w:val="FrontMatter"/>
      </w:pPr>
      <w:r>
        <w:br/>
        <w:t xml:space="preserve">Copyright and related rights are licensed under the </w:t>
      </w:r>
      <w:proofErr w:type="spellStart"/>
      <w:r>
        <w:t>Solderpad</w:t>
      </w:r>
      <w:proofErr w:type="spellEnd"/>
      <w:r>
        <w:t xml:space="preserve"> Hardware License, Version 0.51 (the “License”); you may not use this file except in compliance with the License. You may obtain a copy of the License at http://solderpad.org/licenses/SHL-0.51. Unless required by applicable law or agreed to in writing, software, hardware and materials distributed under this License is distributed on an “AS IS” BASIS, WITHOUT WARRANTIES OR CONDITIONS OF ANY KIND, either express or implied. See the License for the specific language governing permissions and limitations under the License.</w:t>
      </w:r>
    </w:p>
    <w:p w14:paraId="373416B2" w14:textId="77777777" w:rsidR="005B5683" w:rsidRPr="004368B8" w:rsidRDefault="000735DA" w:rsidP="004368B8">
      <w:pPr>
        <w:pStyle w:val="TOCHeading"/>
        <w:rPr>
          <w:rFonts w:cs="Lucida Grande"/>
          <w:caps/>
        </w:rPr>
      </w:pPr>
      <w:r w:rsidRPr="00E33EBB">
        <w:rPr>
          <w:rFonts w:cs="Lucida Grande"/>
          <w:caps/>
        </w:rPr>
        <w:br w:type="page"/>
      </w:r>
      <w:r w:rsidR="005B5683" w:rsidRPr="00896481">
        <w:lastRenderedPageBreak/>
        <w:t>Document Revisions</w:t>
      </w:r>
    </w:p>
    <w:tbl>
      <w:tblPr>
        <w:tblW w:w="0" w:type="auto"/>
        <w:jc w:val="center"/>
        <w:tblLayout w:type="fixed"/>
        <w:tblLook w:val="04A0" w:firstRow="1" w:lastRow="0" w:firstColumn="1" w:lastColumn="0" w:noHBand="0" w:noVBand="1"/>
      </w:tblPr>
      <w:tblGrid>
        <w:gridCol w:w="709"/>
        <w:gridCol w:w="1016"/>
        <w:gridCol w:w="1774"/>
        <w:gridCol w:w="5383"/>
      </w:tblGrid>
      <w:tr w:rsidR="0056712B" w:rsidRPr="00743A8A" w14:paraId="4ECD32A7" w14:textId="77777777" w:rsidTr="004368B8">
        <w:trPr>
          <w:tblHeader/>
          <w:jc w:val="center"/>
        </w:trPr>
        <w:tc>
          <w:tcPr>
            <w:tcW w:w="709" w:type="dxa"/>
            <w:tcBorders>
              <w:top w:val="single" w:sz="8" w:space="0" w:color="000000"/>
              <w:left w:val="single" w:sz="8" w:space="0" w:color="000000"/>
              <w:bottom w:val="double" w:sz="4" w:space="0" w:color="000000"/>
              <w:right w:val="nil"/>
            </w:tcBorders>
            <w:shd w:val="clear" w:color="auto" w:fill="D8D8D8"/>
            <w:hideMark/>
          </w:tcPr>
          <w:p w14:paraId="64578C25" w14:textId="77777777" w:rsidR="0056712B" w:rsidRPr="004368B8" w:rsidRDefault="0056712B" w:rsidP="004368B8">
            <w:pPr>
              <w:pStyle w:val="Table"/>
              <w:rPr>
                <w:rFonts w:eastAsia="Cambria"/>
                <w:b/>
              </w:rPr>
            </w:pPr>
            <w:r w:rsidRPr="004368B8">
              <w:rPr>
                <w:rFonts w:eastAsia="Cambria"/>
                <w:b/>
              </w:rPr>
              <w:t>Rev.</w:t>
            </w:r>
          </w:p>
        </w:tc>
        <w:tc>
          <w:tcPr>
            <w:tcW w:w="1016" w:type="dxa"/>
            <w:tcBorders>
              <w:top w:val="single" w:sz="8" w:space="0" w:color="000000"/>
              <w:left w:val="single" w:sz="4" w:space="0" w:color="000000"/>
              <w:bottom w:val="double" w:sz="4" w:space="0" w:color="000000"/>
              <w:right w:val="nil"/>
            </w:tcBorders>
            <w:shd w:val="clear" w:color="auto" w:fill="D8D8D8"/>
            <w:hideMark/>
          </w:tcPr>
          <w:p w14:paraId="0DA84D59" w14:textId="77777777" w:rsidR="0056712B" w:rsidRPr="004368B8" w:rsidRDefault="0056712B" w:rsidP="004368B8">
            <w:pPr>
              <w:pStyle w:val="Table"/>
              <w:rPr>
                <w:rFonts w:eastAsia="Cambria"/>
                <w:b/>
              </w:rPr>
            </w:pPr>
            <w:r w:rsidRPr="004368B8">
              <w:rPr>
                <w:rFonts w:eastAsia="Cambria"/>
                <w:b/>
              </w:rPr>
              <w:t>Date</w:t>
            </w:r>
          </w:p>
        </w:tc>
        <w:tc>
          <w:tcPr>
            <w:tcW w:w="1774" w:type="dxa"/>
            <w:tcBorders>
              <w:top w:val="single" w:sz="8" w:space="0" w:color="000000"/>
              <w:left w:val="single" w:sz="4" w:space="0" w:color="000000"/>
              <w:bottom w:val="double" w:sz="4" w:space="0" w:color="000000"/>
              <w:right w:val="nil"/>
            </w:tcBorders>
            <w:shd w:val="clear" w:color="auto" w:fill="D8D8D8"/>
            <w:hideMark/>
          </w:tcPr>
          <w:p w14:paraId="0CAC0403" w14:textId="77777777" w:rsidR="0056712B" w:rsidRPr="004368B8" w:rsidRDefault="0056712B" w:rsidP="004368B8">
            <w:pPr>
              <w:pStyle w:val="Table"/>
              <w:rPr>
                <w:rFonts w:eastAsia="Cambria"/>
                <w:b/>
              </w:rPr>
            </w:pPr>
            <w:r w:rsidRPr="004368B8">
              <w:rPr>
                <w:rFonts w:eastAsia="Cambria"/>
                <w:b/>
              </w:rPr>
              <w:t>Author</w:t>
            </w:r>
          </w:p>
        </w:tc>
        <w:tc>
          <w:tcPr>
            <w:tcW w:w="5383" w:type="dxa"/>
            <w:tcBorders>
              <w:top w:val="single" w:sz="8" w:space="0" w:color="000000"/>
              <w:left w:val="single" w:sz="4" w:space="0" w:color="000000"/>
              <w:bottom w:val="double" w:sz="4" w:space="0" w:color="000000"/>
              <w:right w:val="single" w:sz="8" w:space="0" w:color="000000"/>
            </w:tcBorders>
            <w:shd w:val="clear" w:color="auto" w:fill="D8D8D8"/>
            <w:hideMark/>
          </w:tcPr>
          <w:p w14:paraId="3E228ECD" w14:textId="77777777" w:rsidR="0056712B" w:rsidRPr="004368B8" w:rsidRDefault="0056712B" w:rsidP="004368B8">
            <w:pPr>
              <w:pStyle w:val="Table"/>
              <w:rPr>
                <w:rFonts w:eastAsia="Cambria"/>
                <w:b/>
              </w:rPr>
            </w:pPr>
            <w:r w:rsidRPr="004368B8">
              <w:rPr>
                <w:rFonts w:eastAsia="Cambria"/>
                <w:b/>
              </w:rPr>
              <w:t>Description</w:t>
            </w:r>
          </w:p>
        </w:tc>
      </w:tr>
      <w:tr w:rsidR="0056712B" w:rsidRPr="00743A8A" w14:paraId="38651828" w14:textId="77777777" w:rsidTr="00E268B8">
        <w:trPr>
          <w:jc w:val="center"/>
        </w:trPr>
        <w:tc>
          <w:tcPr>
            <w:tcW w:w="709" w:type="dxa"/>
            <w:tcBorders>
              <w:top w:val="nil"/>
              <w:left w:val="single" w:sz="8" w:space="0" w:color="000000"/>
              <w:bottom w:val="single" w:sz="4" w:space="0" w:color="auto"/>
              <w:right w:val="nil"/>
            </w:tcBorders>
            <w:shd w:val="clear" w:color="auto" w:fill="F2F2F2"/>
            <w:hideMark/>
          </w:tcPr>
          <w:p w14:paraId="311D04E3" w14:textId="77777777" w:rsidR="0056712B" w:rsidRPr="00743A8A" w:rsidRDefault="0056712B" w:rsidP="004368B8">
            <w:pPr>
              <w:pStyle w:val="Table"/>
              <w:rPr>
                <w:rFonts w:eastAsia="Cambria"/>
              </w:rPr>
            </w:pPr>
            <w:r w:rsidRPr="00743A8A">
              <w:rPr>
                <w:rFonts w:eastAsia="Cambria"/>
              </w:rPr>
              <w:t>1.0</w:t>
            </w:r>
          </w:p>
        </w:tc>
        <w:tc>
          <w:tcPr>
            <w:tcW w:w="1016" w:type="dxa"/>
            <w:tcBorders>
              <w:top w:val="nil"/>
              <w:left w:val="single" w:sz="4" w:space="0" w:color="000000"/>
              <w:bottom w:val="single" w:sz="4" w:space="0" w:color="auto"/>
              <w:right w:val="nil"/>
            </w:tcBorders>
            <w:shd w:val="clear" w:color="auto" w:fill="F2F2F2"/>
            <w:hideMark/>
          </w:tcPr>
          <w:p w14:paraId="41515899" w14:textId="3EE9A1E5" w:rsidR="0056712B" w:rsidRPr="00743A8A" w:rsidRDefault="00B948FD" w:rsidP="004368B8">
            <w:pPr>
              <w:pStyle w:val="Table"/>
              <w:rPr>
                <w:rFonts w:eastAsia="Cambria"/>
              </w:rPr>
            </w:pPr>
            <w:r>
              <w:rPr>
                <w:rFonts w:eastAsia="Cambria"/>
              </w:rPr>
              <w:t>22</w:t>
            </w:r>
            <w:r w:rsidR="0056712B" w:rsidRPr="00743A8A">
              <w:rPr>
                <w:rFonts w:eastAsia="Cambria"/>
              </w:rPr>
              <w:t>/</w:t>
            </w:r>
            <w:r>
              <w:rPr>
                <w:rFonts w:eastAsia="Cambria"/>
              </w:rPr>
              <w:t>02</w:t>
            </w:r>
            <w:r w:rsidR="0056712B" w:rsidRPr="00743A8A">
              <w:rPr>
                <w:rFonts w:eastAsia="Cambria"/>
              </w:rPr>
              <w:t>/</w:t>
            </w:r>
            <w:r>
              <w:rPr>
                <w:rFonts w:eastAsia="Cambria"/>
              </w:rPr>
              <w:t>20</w:t>
            </w:r>
          </w:p>
        </w:tc>
        <w:tc>
          <w:tcPr>
            <w:tcW w:w="1774" w:type="dxa"/>
            <w:tcBorders>
              <w:top w:val="nil"/>
              <w:left w:val="single" w:sz="4" w:space="0" w:color="000000"/>
              <w:bottom w:val="single" w:sz="4" w:space="0" w:color="auto"/>
              <w:right w:val="nil"/>
            </w:tcBorders>
            <w:shd w:val="clear" w:color="auto" w:fill="F2F2F2"/>
            <w:hideMark/>
          </w:tcPr>
          <w:p w14:paraId="68C0C124" w14:textId="6067153B" w:rsidR="0056712B" w:rsidRPr="00743A8A" w:rsidRDefault="00D73096" w:rsidP="004368B8">
            <w:pPr>
              <w:pStyle w:val="Table"/>
              <w:rPr>
                <w:rFonts w:eastAsia="Cambria"/>
              </w:rPr>
            </w:pPr>
            <w:proofErr w:type="spellStart"/>
            <w:r>
              <w:rPr>
                <w:rFonts w:eastAsia="Cambria"/>
              </w:rPr>
              <w:t>Hayate</w:t>
            </w:r>
            <w:proofErr w:type="spellEnd"/>
            <w:r>
              <w:rPr>
                <w:rFonts w:eastAsia="Cambria"/>
              </w:rPr>
              <w:t xml:space="preserve"> </w:t>
            </w:r>
            <w:proofErr w:type="spellStart"/>
            <w:r>
              <w:rPr>
                <w:rFonts w:eastAsia="Cambria"/>
              </w:rPr>
              <w:t>Okuhara</w:t>
            </w:r>
            <w:proofErr w:type="spellEnd"/>
          </w:p>
        </w:tc>
        <w:tc>
          <w:tcPr>
            <w:tcW w:w="5383" w:type="dxa"/>
            <w:tcBorders>
              <w:top w:val="nil"/>
              <w:left w:val="single" w:sz="4" w:space="0" w:color="000000"/>
              <w:bottom w:val="single" w:sz="4" w:space="0" w:color="auto"/>
              <w:right w:val="single" w:sz="8" w:space="0" w:color="000000"/>
            </w:tcBorders>
            <w:shd w:val="clear" w:color="auto" w:fill="F2F2F2"/>
            <w:hideMark/>
          </w:tcPr>
          <w:p w14:paraId="45BE80EF" w14:textId="77777777" w:rsidR="00AA259D" w:rsidRPr="00743A8A" w:rsidRDefault="0056712B" w:rsidP="004368B8">
            <w:pPr>
              <w:pStyle w:val="Table"/>
              <w:rPr>
                <w:rFonts w:eastAsia="Cambria"/>
              </w:rPr>
            </w:pPr>
            <w:r w:rsidRPr="00743A8A">
              <w:rPr>
                <w:rFonts w:eastAsia="Cambria"/>
              </w:rPr>
              <w:t>First Draft</w:t>
            </w:r>
          </w:p>
        </w:tc>
      </w:tr>
      <w:tr w:rsidR="00E268B8" w:rsidRPr="00743A8A" w14:paraId="1B47BE57" w14:textId="77777777" w:rsidTr="00E268B8">
        <w:trPr>
          <w:jc w:val="center"/>
        </w:trPr>
        <w:tc>
          <w:tcPr>
            <w:tcW w:w="709" w:type="dxa"/>
            <w:tcBorders>
              <w:top w:val="single" w:sz="4" w:space="0" w:color="auto"/>
              <w:left w:val="single" w:sz="8" w:space="0" w:color="000000"/>
              <w:bottom w:val="single" w:sz="4" w:space="0" w:color="000000"/>
              <w:right w:val="nil"/>
            </w:tcBorders>
            <w:shd w:val="clear" w:color="auto" w:fill="F2F2F2"/>
          </w:tcPr>
          <w:p w14:paraId="3864CB8D" w14:textId="49EC0052" w:rsidR="00E268B8" w:rsidRPr="00743A8A" w:rsidRDefault="00E268B8" w:rsidP="004368B8">
            <w:pPr>
              <w:pStyle w:val="Table"/>
              <w:rPr>
                <w:rFonts w:eastAsia="Cambria"/>
              </w:rPr>
            </w:pPr>
            <w:r>
              <w:rPr>
                <w:rFonts w:eastAsia="Cambria"/>
              </w:rPr>
              <w:t>1.1</w:t>
            </w:r>
          </w:p>
        </w:tc>
        <w:tc>
          <w:tcPr>
            <w:tcW w:w="1016" w:type="dxa"/>
            <w:tcBorders>
              <w:top w:val="single" w:sz="4" w:space="0" w:color="auto"/>
              <w:left w:val="single" w:sz="4" w:space="0" w:color="000000"/>
              <w:bottom w:val="single" w:sz="4" w:space="0" w:color="000000"/>
              <w:right w:val="nil"/>
            </w:tcBorders>
            <w:shd w:val="clear" w:color="auto" w:fill="F2F2F2"/>
          </w:tcPr>
          <w:p w14:paraId="0DE1C022" w14:textId="703F889A" w:rsidR="00E268B8" w:rsidRDefault="00E268B8" w:rsidP="004368B8">
            <w:pPr>
              <w:pStyle w:val="Table"/>
              <w:rPr>
                <w:rFonts w:eastAsia="Cambria"/>
              </w:rPr>
            </w:pPr>
            <w:r>
              <w:rPr>
                <w:rFonts w:eastAsia="Cambria"/>
              </w:rPr>
              <w:t>01/03/21</w:t>
            </w:r>
          </w:p>
        </w:tc>
        <w:tc>
          <w:tcPr>
            <w:tcW w:w="1774" w:type="dxa"/>
            <w:tcBorders>
              <w:top w:val="single" w:sz="4" w:space="0" w:color="auto"/>
              <w:left w:val="single" w:sz="4" w:space="0" w:color="000000"/>
              <w:bottom w:val="single" w:sz="4" w:space="0" w:color="000000"/>
              <w:right w:val="nil"/>
            </w:tcBorders>
            <w:shd w:val="clear" w:color="auto" w:fill="F2F2F2"/>
          </w:tcPr>
          <w:p w14:paraId="28949F03" w14:textId="59B8D334" w:rsidR="00E268B8" w:rsidRDefault="00E268B8" w:rsidP="004368B8">
            <w:pPr>
              <w:pStyle w:val="Table"/>
              <w:rPr>
                <w:rFonts w:eastAsia="Cambria"/>
              </w:rPr>
            </w:pPr>
            <w:proofErr w:type="spellStart"/>
            <w:r>
              <w:rPr>
                <w:rFonts w:eastAsia="Cambria"/>
              </w:rPr>
              <w:t>Hayate</w:t>
            </w:r>
            <w:proofErr w:type="spellEnd"/>
            <w:r>
              <w:rPr>
                <w:rFonts w:eastAsia="Cambria"/>
              </w:rPr>
              <w:t xml:space="preserve"> </w:t>
            </w:r>
            <w:proofErr w:type="spellStart"/>
            <w:r>
              <w:rPr>
                <w:rFonts w:eastAsia="Cambria"/>
              </w:rPr>
              <w:t>Okuhara</w:t>
            </w:r>
            <w:proofErr w:type="spellEnd"/>
          </w:p>
        </w:tc>
        <w:tc>
          <w:tcPr>
            <w:tcW w:w="5383" w:type="dxa"/>
            <w:tcBorders>
              <w:top w:val="single" w:sz="4" w:space="0" w:color="auto"/>
              <w:left w:val="single" w:sz="4" w:space="0" w:color="000000"/>
              <w:bottom w:val="single" w:sz="4" w:space="0" w:color="000000"/>
              <w:right w:val="single" w:sz="8" w:space="0" w:color="000000"/>
            </w:tcBorders>
            <w:shd w:val="clear" w:color="auto" w:fill="F2F2F2"/>
          </w:tcPr>
          <w:p w14:paraId="68A4F494" w14:textId="7170AC39" w:rsidR="00E268B8" w:rsidRPr="00743A8A" w:rsidRDefault="00E268B8" w:rsidP="004368B8">
            <w:pPr>
              <w:pStyle w:val="Table"/>
              <w:rPr>
                <w:rFonts w:eastAsia="Cambria"/>
              </w:rPr>
            </w:pPr>
            <w:r>
              <w:rPr>
                <w:rFonts w:eastAsia="Cambria"/>
              </w:rPr>
              <w:t>Public release</w:t>
            </w:r>
          </w:p>
        </w:tc>
      </w:tr>
    </w:tbl>
    <w:p w14:paraId="195C8D60" w14:textId="77777777" w:rsidR="005B5683" w:rsidRPr="00896481" w:rsidRDefault="000735DA" w:rsidP="00D05F44">
      <w:pPr>
        <w:pStyle w:val="TOCHeading"/>
      </w:pPr>
      <w:r w:rsidRPr="00E33EBB">
        <w:br w:type="page"/>
      </w:r>
      <w:r w:rsidR="005B5683" w:rsidRPr="00896481">
        <w:lastRenderedPageBreak/>
        <w:t>Table of Contents</w:t>
      </w:r>
    </w:p>
    <w:p w14:paraId="234B2414" w14:textId="23411DDB" w:rsidR="00ED5DCA" w:rsidRDefault="005B5683">
      <w:pPr>
        <w:pStyle w:val="TOC1"/>
        <w:rPr>
          <w:rFonts w:asciiTheme="minorHAnsi" w:eastAsiaTheme="minorEastAsia" w:hAnsiTheme="minorHAnsi" w:cstheme="minorBidi"/>
          <w:noProof/>
          <w:sz w:val="22"/>
          <w:lang w:eastAsia="ja-JP"/>
        </w:rPr>
      </w:pPr>
      <w:r w:rsidRPr="00E33EBB">
        <w:rPr>
          <w:rFonts w:cs="Lucida Grande"/>
          <w:b/>
          <w:bCs/>
          <w:caps/>
          <w:noProof/>
          <w:u w:val="single"/>
        </w:rPr>
        <w:fldChar w:fldCharType="begin"/>
      </w:r>
      <w:r w:rsidRPr="00E33EBB">
        <w:instrText xml:space="preserve"> TOC \o "1-3" \t "Heading 7,2" </w:instrText>
      </w:r>
      <w:r w:rsidRPr="00E33EBB">
        <w:rPr>
          <w:rFonts w:cs="Lucida Grande"/>
          <w:b/>
          <w:bCs/>
          <w:caps/>
          <w:noProof/>
          <w:u w:val="single"/>
        </w:rPr>
        <w:fldChar w:fldCharType="separate"/>
      </w:r>
      <w:r w:rsidR="00ED5DCA">
        <w:rPr>
          <w:noProof/>
        </w:rPr>
        <w:t>1</w:t>
      </w:r>
      <w:r w:rsidR="00ED5DCA">
        <w:rPr>
          <w:rFonts w:asciiTheme="minorHAnsi" w:eastAsiaTheme="minorEastAsia" w:hAnsiTheme="minorHAnsi" w:cstheme="minorBidi"/>
          <w:noProof/>
          <w:sz w:val="22"/>
          <w:lang w:eastAsia="ja-JP"/>
        </w:rPr>
        <w:tab/>
      </w:r>
      <w:r w:rsidR="00ED5DCA">
        <w:rPr>
          <w:noProof/>
        </w:rPr>
        <w:t>Introduction</w:t>
      </w:r>
      <w:r w:rsidR="00ED5DCA">
        <w:rPr>
          <w:noProof/>
        </w:rPr>
        <w:tab/>
      </w:r>
      <w:r w:rsidR="00ED5DCA">
        <w:rPr>
          <w:noProof/>
        </w:rPr>
        <w:fldChar w:fldCharType="begin"/>
      </w:r>
      <w:r w:rsidR="00ED5DCA">
        <w:rPr>
          <w:noProof/>
        </w:rPr>
        <w:instrText xml:space="preserve"> PAGEREF _Toc33295564 \h </w:instrText>
      </w:r>
      <w:r w:rsidR="00ED5DCA">
        <w:rPr>
          <w:noProof/>
        </w:rPr>
      </w:r>
      <w:r w:rsidR="00ED5DCA">
        <w:rPr>
          <w:noProof/>
        </w:rPr>
        <w:fldChar w:fldCharType="separate"/>
      </w:r>
      <w:r w:rsidR="00ED5DCA">
        <w:rPr>
          <w:noProof/>
        </w:rPr>
        <w:t>5</w:t>
      </w:r>
      <w:r w:rsidR="00ED5DCA">
        <w:rPr>
          <w:noProof/>
        </w:rPr>
        <w:fldChar w:fldCharType="end"/>
      </w:r>
    </w:p>
    <w:p w14:paraId="14B3D462" w14:textId="6343A31E" w:rsidR="00ED5DCA" w:rsidRDefault="00ED5DCA">
      <w:pPr>
        <w:pStyle w:val="TOC2"/>
        <w:rPr>
          <w:rFonts w:asciiTheme="minorHAnsi" w:eastAsiaTheme="minorEastAsia" w:hAnsiTheme="minorHAnsi" w:cstheme="minorBidi"/>
          <w:i w:val="0"/>
          <w:noProof/>
          <w:sz w:val="22"/>
          <w:lang w:eastAsia="ja-JP"/>
        </w:rPr>
      </w:pPr>
      <w:r>
        <w:rPr>
          <w:noProof/>
        </w:rPr>
        <w:t>1.1</w:t>
      </w:r>
      <w:r>
        <w:rPr>
          <w:rFonts w:asciiTheme="minorHAnsi" w:eastAsiaTheme="minorEastAsia" w:hAnsiTheme="minorHAnsi" w:cstheme="minorBidi"/>
          <w:i w:val="0"/>
          <w:noProof/>
          <w:sz w:val="22"/>
          <w:lang w:eastAsia="ja-JP"/>
        </w:rPr>
        <w:tab/>
      </w:r>
      <w:r>
        <w:rPr>
          <w:noProof/>
        </w:rPr>
        <w:t>Scope and Purpose</w:t>
      </w:r>
      <w:r>
        <w:rPr>
          <w:noProof/>
        </w:rPr>
        <w:tab/>
      </w:r>
      <w:r>
        <w:rPr>
          <w:noProof/>
        </w:rPr>
        <w:fldChar w:fldCharType="begin"/>
      </w:r>
      <w:r>
        <w:rPr>
          <w:noProof/>
        </w:rPr>
        <w:instrText xml:space="preserve"> PAGEREF _Toc33295565 \h </w:instrText>
      </w:r>
      <w:r>
        <w:rPr>
          <w:noProof/>
        </w:rPr>
      </w:r>
      <w:r>
        <w:rPr>
          <w:noProof/>
        </w:rPr>
        <w:fldChar w:fldCharType="separate"/>
      </w:r>
      <w:r>
        <w:rPr>
          <w:noProof/>
        </w:rPr>
        <w:t>5</w:t>
      </w:r>
      <w:r>
        <w:rPr>
          <w:noProof/>
        </w:rPr>
        <w:fldChar w:fldCharType="end"/>
      </w:r>
    </w:p>
    <w:p w14:paraId="51E76128" w14:textId="2C592917" w:rsidR="00ED5DCA" w:rsidRDefault="00ED5DCA">
      <w:pPr>
        <w:pStyle w:val="TOC1"/>
        <w:rPr>
          <w:rFonts w:asciiTheme="minorHAnsi" w:eastAsiaTheme="minorEastAsia" w:hAnsiTheme="minorHAnsi" w:cstheme="minorBidi"/>
          <w:noProof/>
          <w:sz w:val="22"/>
          <w:lang w:eastAsia="ja-JP"/>
        </w:rPr>
      </w:pPr>
      <w:r>
        <w:rPr>
          <w:noProof/>
        </w:rPr>
        <w:t>2</w:t>
      </w:r>
      <w:r>
        <w:rPr>
          <w:rFonts w:asciiTheme="minorHAnsi" w:eastAsiaTheme="minorEastAsia" w:hAnsiTheme="minorHAnsi" w:cstheme="minorBidi"/>
          <w:noProof/>
          <w:sz w:val="22"/>
          <w:lang w:eastAsia="ja-JP"/>
        </w:rPr>
        <w:tab/>
      </w:r>
      <w:r>
        <w:rPr>
          <w:noProof/>
        </w:rPr>
        <w:t>Architecture</w:t>
      </w:r>
      <w:r>
        <w:rPr>
          <w:noProof/>
        </w:rPr>
        <w:tab/>
      </w:r>
      <w:r>
        <w:rPr>
          <w:noProof/>
        </w:rPr>
        <w:fldChar w:fldCharType="begin"/>
      </w:r>
      <w:r>
        <w:rPr>
          <w:noProof/>
        </w:rPr>
        <w:instrText xml:space="preserve"> PAGEREF _Toc33295566 \h </w:instrText>
      </w:r>
      <w:r>
        <w:rPr>
          <w:noProof/>
        </w:rPr>
      </w:r>
      <w:r>
        <w:rPr>
          <w:noProof/>
        </w:rPr>
        <w:fldChar w:fldCharType="separate"/>
      </w:r>
      <w:r>
        <w:rPr>
          <w:noProof/>
        </w:rPr>
        <w:t>6</w:t>
      </w:r>
      <w:r>
        <w:rPr>
          <w:noProof/>
        </w:rPr>
        <w:fldChar w:fldCharType="end"/>
      </w:r>
    </w:p>
    <w:p w14:paraId="34872628" w14:textId="28EEBD65" w:rsidR="00ED5DCA" w:rsidRDefault="00ED5DCA">
      <w:pPr>
        <w:pStyle w:val="TOC2"/>
        <w:rPr>
          <w:rFonts w:asciiTheme="minorHAnsi" w:eastAsiaTheme="minorEastAsia" w:hAnsiTheme="minorHAnsi" w:cstheme="minorBidi"/>
          <w:i w:val="0"/>
          <w:noProof/>
          <w:sz w:val="22"/>
          <w:lang w:eastAsia="ja-JP"/>
        </w:rPr>
      </w:pPr>
      <w:r>
        <w:rPr>
          <w:noProof/>
        </w:rPr>
        <w:t>2.1</w:t>
      </w:r>
      <w:r>
        <w:rPr>
          <w:rFonts w:asciiTheme="minorHAnsi" w:eastAsiaTheme="minorEastAsia" w:hAnsiTheme="minorHAnsi" w:cstheme="minorBidi"/>
          <w:i w:val="0"/>
          <w:noProof/>
          <w:sz w:val="22"/>
          <w:lang w:eastAsia="ja-JP"/>
        </w:rPr>
        <w:tab/>
      </w:r>
      <w:r>
        <w:rPr>
          <w:noProof/>
        </w:rPr>
        <w:t>2D transfer splitter</w:t>
      </w:r>
      <w:r>
        <w:rPr>
          <w:noProof/>
        </w:rPr>
        <w:tab/>
      </w:r>
      <w:r>
        <w:rPr>
          <w:noProof/>
        </w:rPr>
        <w:fldChar w:fldCharType="begin"/>
      </w:r>
      <w:r>
        <w:rPr>
          <w:noProof/>
        </w:rPr>
        <w:instrText xml:space="preserve"> PAGEREF _Toc33295567 \h </w:instrText>
      </w:r>
      <w:r>
        <w:rPr>
          <w:noProof/>
        </w:rPr>
      </w:r>
      <w:r>
        <w:rPr>
          <w:noProof/>
        </w:rPr>
        <w:fldChar w:fldCharType="separate"/>
      </w:r>
      <w:r>
        <w:rPr>
          <w:noProof/>
        </w:rPr>
        <w:t>7</w:t>
      </w:r>
      <w:r>
        <w:rPr>
          <w:noProof/>
        </w:rPr>
        <w:fldChar w:fldCharType="end"/>
      </w:r>
    </w:p>
    <w:p w14:paraId="3FCF9237" w14:textId="096F17D1" w:rsidR="00ED5DCA" w:rsidRDefault="00ED5DCA">
      <w:pPr>
        <w:pStyle w:val="TOC2"/>
        <w:rPr>
          <w:rFonts w:asciiTheme="minorHAnsi" w:eastAsiaTheme="minorEastAsia" w:hAnsiTheme="minorHAnsi" w:cstheme="minorBidi"/>
          <w:i w:val="0"/>
          <w:noProof/>
          <w:sz w:val="22"/>
          <w:lang w:eastAsia="ja-JP"/>
        </w:rPr>
      </w:pPr>
      <w:r>
        <w:rPr>
          <w:noProof/>
        </w:rPr>
        <w:t>2.2</w:t>
      </w:r>
      <w:r>
        <w:rPr>
          <w:rFonts w:asciiTheme="minorHAnsi" w:eastAsiaTheme="minorEastAsia" w:hAnsiTheme="minorHAnsi" w:cstheme="minorBidi"/>
          <w:i w:val="0"/>
          <w:noProof/>
          <w:sz w:val="22"/>
          <w:lang w:eastAsia="ja-JP"/>
        </w:rPr>
        <w:tab/>
      </w:r>
      <w:r>
        <w:rPr>
          <w:noProof/>
        </w:rPr>
        <w:t>Unpack module</w:t>
      </w:r>
      <w:r>
        <w:rPr>
          <w:noProof/>
        </w:rPr>
        <w:tab/>
      </w:r>
      <w:r>
        <w:rPr>
          <w:noProof/>
        </w:rPr>
        <w:fldChar w:fldCharType="begin"/>
      </w:r>
      <w:r>
        <w:rPr>
          <w:noProof/>
        </w:rPr>
        <w:instrText xml:space="preserve"> PAGEREF _Toc33295568 \h </w:instrText>
      </w:r>
      <w:r>
        <w:rPr>
          <w:noProof/>
        </w:rPr>
      </w:r>
      <w:r>
        <w:rPr>
          <w:noProof/>
        </w:rPr>
        <w:fldChar w:fldCharType="separate"/>
      </w:r>
      <w:r>
        <w:rPr>
          <w:noProof/>
        </w:rPr>
        <w:t>8</w:t>
      </w:r>
      <w:r>
        <w:rPr>
          <w:noProof/>
        </w:rPr>
        <w:fldChar w:fldCharType="end"/>
      </w:r>
    </w:p>
    <w:p w14:paraId="19291EFA" w14:textId="0D0F238E" w:rsidR="00ED5DCA" w:rsidRDefault="00ED5DCA">
      <w:pPr>
        <w:pStyle w:val="TOC2"/>
        <w:rPr>
          <w:rFonts w:asciiTheme="minorHAnsi" w:eastAsiaTheme="minorEastAsia" w:hAnsiTheme="minorHAnsi" w:cstheme="minorBidi"/>
          <w:i w:val="0"/>
          <w:noProof/>
          <w:sz w:val="22"/>
          <w:lang w:eastAsia="ja-JP"/>
        </w:rPr>
      </w:pPr>
      <w:r>
        <w:rPr>
          <w:noProof/>
        </w:rPr>
        <w:t>2.3</w:t>
      </w:r>
      <w:r>
        <w:rPr>
          <w:rFonts w:asciiTheme="minorHAnsi" w:eastAsiaTheme="minorEastAsia" w:hAnsiTheme="minorHAnsi" w:cstheme="minorBidi"/>
          <w:i w:val="0"/>
          <w:noProof/>
          <w:sz w:val="22"/>
          <w:lang w:eastAsia="ja-JP"/>
        </w:rPr>
        <w:tab/>
      </w:r>
      <w:r>
        <w:rPr>
          <w:noProof/>
        </w:rPr>
        <w:t>Controller</w:t>
      </w:r>
      <w:r>
        <w:rPr>
          <w:noProof/>
        </w:rPr>
        <w:tab/>
      </w:r>
      <w:r>
        <w:rPr>
          <w:noProof/>
        </w:rPr>
        <w:fldChar w:fldCharType="begin"/>
      </w:r>
      <w:r>
        <w:rPr>
          <w:noProof/>
        </w:rPr>
        <w:instrText xml:space="preserve"> PAGEREF _Toc33295569 \h </w:instrText>
      </w:r>
      <w:r>
        <w:rPr>
          <w:noProof/>
        </w:rPr>
      </w:r>
      <w:r>
        <w:rPr>
          <w:noProof/>
        </w:rPr>
        <w:fldChar w:fldCharType="separate"/>
      </w:r>
      <w:r>
        <w:rPr>
          <w:noProof/>
        </w:rPr>
        <w:t>9</w:t>
      </w:r>
      <w:r>
        <w:rPr>
          <w:noProof/>
        </w:rPr>
        <w:fldChar w:fldCharType="end"/>
      </w:r>
    </w:p>
    <w:p w14:paraId="59960BE0" w14:textId="28EAE474" w:rsidR="00ED5DCA" w:rsidRDefault="00ED5DCA">
      <w:pPr>
        <w:pStyle w:val="TOC2"/>
        <w:rPr>
          <w:rFonts w:asciiTheme="minorHAnsi" w:eastAsiaTheme="minorEastAsia" w:hAnsiTheme="minorHAnsi" w:cstheme="minorBidi"/>
          <w:i w:val="0"/>
          <w:noProof/>
          <w:sz w:val="22"/>
          <w:lang w:eastAsia="ja-JP"/>
        </w:rPr>
      </w:pPr>
      <w:r>
        <w:rPr>
          <w:noProof/>
        </w:rPr>
        <w:t>2.4</w:t>
      </w:r>
      <w:r>
        <w:rPr>
          <w:rFonts w:asciiTheme="minorHAnsi" w:eastAsiaTheme="minorEastAsia" w:hAnsiTheme="minorHAnsi" w:cstheme="minorBidi"/>
          <w:i w:val="0"/>
          <w:noProof/>
          <w:sz w:val="22"/>
          <w:lang w:eastAsia="ja-JP"/>
        </w:rPr>
        <w:tab/>
      </w:r>
      <w:r>
        <w:rPr>
          <w:noProof/>
        </w:rPr>
        <w:t>32b/16b and 16b/32b modules</w:t>
      </w:r>
      <w:r>
        <w:rPr>
          <w:noProof/>
        </w:rPr>
        <w:tab/>
      </w:r>
      <w:r>
        <w:rPr>
          <w:noProof/>
        </w:rPr>
        <w:fldChar w:fldCharType="begin"/>
      </w:r>
      <w:r>
        <w:rPr>
          <w:noProof/>
        </w:rPr>
        <w:instrText xml:space="preserve"> PAGEREF _Toc33295570 \h </w:instrText>
      </w:r>
      <w:r>
        <w:rPr>
          <w:noProof/>
        </w:rPr>
      </w:r>
      <w:r>
        <w:rPr>
          <w:noProof/>
        </w:rPr>
        <w:fldChar w:fldCharType="separate"/>
      </w:r>
      <w:r>
        <w:rPr>
          <w:noProof/>
        </w:rPr>
        <w:t>10</w:t>
      </w:r>
      <w:r>
        <w:rPr>
          <w:noProof/>
        </w:rPr>
        <w:fldChar w:fldCharType="end"/>
      </w:r>
    </w:p>
    <w:p w14:paraId="6C526CE9" w14:textId="7293E7F9" w:rsidR="00ED5DCA" w:rsidRDefault="00ED5DCA">
      <w:pPr>
        <w:pStyle w:val="TOC2"/>
        <w:rPr>
          <w:rFonts w:asciiTheme="minorHAnsi" w:eastAsiaTheme="minorEastAsia" w:hAnsiTheme="minorHAnsi" w:cstheme="minorBidi"/>
          <w:i w:val="0"/>
          <w:noProof/>
          <w:sz w:val="22"/>
          <w:lang w:eastAsia="ja-JP"/>
        </w:rPr>
      </w:pPr>
      <w:r>
        <w:rPr>
          <w:noProof/>
        </w:rPr>
        <w:t>2.5</w:t>
      </w:r>
      <w:r>
        <w:rPr>
          <w:rFonts w:asciiTheme="minorHAnsi" w:eastAsiaTheme="minorEastAsia" w:hAnsiTheme="minorHAnsi" w:cstheme="minorBidi"/>
          <w:i w:val="0"/>
          <w:noProof/>
          <w:sz w:val="22"/>
          <w:lang w:eastAsia="ja-JP"/>
        </w:rPr>
        <w:tab/>
      </w:r>
      <w:r>
        <w:rPr>
          <w:noProof/>
        </w:rPr>
        <w:t>Hyper bus phy</w:t>
      </w:r>
      <w:r>
        <w:rPr>
          <w:noProof/>
        </w:rPr>
        <w:tab/>
      </w:r>
      <w:r>
        <w:rPr>
          <w:noProof/>
        </w:rPr>
        <w:fldChar w:fldCharType="begin"/>
      </w:r>
      <w:r>
        <w:rPr>
          <w:noProof/>
        </w:rPr>
        <w:instrText xml:space="preserve"> PAGEREF _Toc33295571 \h </w:instrText>
      </w:r>
      <w:r>
        <w:rPr>
          <w:noProof/>
        </w:rPr>
      </w:r>
      <w:r>
        <w:rPr>
          <w:noProof/>
        </w:rPr>
        <w:fldChar w:fldCharType="separate"/>
      </w:r>
      <w:r>
        <w:rPr>
          <w:noProof/>
        </w:rPr>
        <w:t>11</w:t>
      </w:r>
      <w:r>
        <w:rPr>
          <w:noProof/>
        </w:rPr>
        <w:fldChar w:fldCharType="end"/>
      </w:r>
    </w:p>
    <w:p w14:paraId="31290CFF" w14:textId="5C451468" w:rsidR="00ED5DCA" w:rsidRDefault="00ED5DCA">
      <w:pPr>
        <w:pStyle w:val="TOC1"/>
        <w:rPr>
          <w:rFonts w:asciiTheme="minorHAnsi" w:eastAsiaTheme="minorEastAsia" w:hAnsiTheme="minorHAnsi" w:cstheme="minorBidi"/>
          <w:noProof/>
          <w:sz w:val="22"/>
          <w:lang w:eastAsia="ja-JP"/>
        </w:rPr>
      </w:pPr>
      <w:r>
        <w:rPr>
          <w:noProof/>
        </w:rPr>
        <w:t>3</w:t>
      </w:r>
      <w:r>
        <w:rPr>
          <w:rFonts w:asciiTheme="minorHAnsi" w:eastAsiaTheme="minorEastAsia" w:hAnsiTheme="minorHAnsi" w:cstheme="minorBidi"/>
          <w:noProof/>
          <w:sz w:val="22"/>
          <w:lang w:eastAsia="ja-JP"/>
        </w:rPr>
        <w:tab/>
      </w:r>
      <w:r>
        <w:rPr>
          <w:noProof/>
        </w:rPr>
        <w:t>Register Map</w:t>
      </w:r>
      <w:r>
        <w:rPr>
          <w:noProof/>
        </w:rPr>
        <w:tab/>
      </w:r>
      <w:r>
        <w:rPr>
          <w:noProof/>
        </w:rPr>
        <w:fldChar w:fldCharType="begin"/>
      </w:r>
      <w:r>
        <w:rPr>
          <w:noProof/>
        </w:rPr>
        <w:instrText xml:space="preserve"> PAGEREF _Toc33295572 \h </w:instrText>
      </w:r>
      <w:r>
        <w:rPr>
          <w:noProof/>
        </w:rPr>
      </w:r>
      <w:r>
        <w:rPr>
          <w:noProof/>
        </w:rPr>
        <w:fldChar w:fldCharType="separate"/>
      </w:r>
      <w:r>
        <w:rPr>
          <w:noProof/>
        </w:rPr>
        <w:t>12</w:t>
      </w:r>
      <w:r>
        <w:rPr>
          <w:noProof/>
        </w:rPr>
        <w:fldChar w:fldCharType="end"/>
      </w:r>
    </w:p>
    <w:p w14:paraId="0EE47146" w14:textId="6DE25E09" w:rsidR="00ED5DCA" w:rsidRDefault="00ED5DCA">
      <w:pPr>
        <w:pStyle w:val="TOC1"/>
        <w:rPr>
          <w:rFonts w:asciiTheme="minorHAnsi" w:eastAsiaTheme="minorEastAsia" w:hAnsiTheme="minorHAnsi" w:cstheme="minorBidi"/>
          <w:noProof/>
          <w:sz w:val="22"/>
          <w:lang w:eastAsia="ja-JP"/>
        </w:rPr>
      </w:pPr>
      <w:r>
        <w:rPr>
          <w:noProof/>
        </w:rPr>
        <w:t>4</w:t>
      </w:r>
      <w:r>
        <w:rPr>
          <w:rFonts w:asciiTheme="minorHAnsi" w:eastAsiaTheme="minorEastAsia" w:hAnsiTheme="minorHAnsi" w:cstheme="minorBidi"/>
          <w:noProof/>
          <w:sz w:val="22"/>
          <w:lang w:eastAsia="ja-JP"/>
        </w:rPr>
        <w:tab/>
      </w:r>
      <w:r>
        <w:rPr>
          <w:noProof/>
        </w:rPr>
        <w:t>Reg Field</w:t>
      </w:r>
      <w:r>
        <w:rPr>
          <w:noProof/>
        </w:rPr>
        <w:tab/>
      </w:r>
      <w:r>
        <w:rPr>
          <w:noProof/>
        </w:rPr>
        <w:fldChar w:fldCharType="begin"/>
      </w:r>
      <w:r>
        <w:rPr>
          <w:noProof/>
        </w:rPr>
        <w:instrText xml:space="preserve"> PAGEREF _Toc33295573 \h </w:instrText>
      </w:r>
      <w:r>
        <w:rPr>
          <w:noProof/>
        </w:rPr>
      </w:r>
      <w:r>
        <w:rPr>
          <w:noProof/>
        </w:rPr>
        <w:fldChar w:fldCharType="separate"/>
      </w:r>
      <w:r>
        <w:rPr>
          <w:noProof/>
        </w:rPr>
        <w:t>13</w:t>
      </w:r>
      <w:r>
        <w:rPr>
          <w:noProof/>
        </w:rPr>
        <w:fldChar w:fldCharType="end"/>
      </w:r>
    </w:p>
    <w:p w14:paraId="6CDA4DB6" w14:textId="37C18263" w:rsidR="00ED5DCA" w:rsidRDefault="00ED5DCA">
      <w:pPr>
        <w:pStyle w:val="TOC1"/>
        <w:rPr>
          <w:rFonts w:asciiTheme="minorHAnsi" w:eastAsiaTheme="minorEastAsia" w:hAnsiTheme="minorHAnsi" w:cstheme="minorBidi"/>
          <w:noProof/>
          <w:sz w:val="22"/>
          <w:lang w:eastAsia="ja-JP"/>
        </w:rPr>
      </w:pPr>
      <w:r>
        <w:rPr>
          <w:noProof/>
        </w:rPr>
        <w:t>5</w:t>
      </w:r>
      <w:r>
        <w:rPr>
          <w:rFonts w:asciiTheme="minorHAnsi" w:eastAsiaTheme="minorEastAsia" w:hAnsiTheme="minorHAnsi" w:cstheme="minorBidi"/>
          <w:noProof/>
          <w:sz w:val="22"/>
          <w:lang w:eastAsia="ja-JP"/>
        </w:rPr>
        <w:tab/>
      </w:r>
      <w:r>
        <w:rPr>
          <w:noProof/>
        </w:rPr>
        <w:t>APIs</w:t>
      </w:r>
      <w:r>
        <w:rPr>
          <w:noProof/>
        </w:rPr>
        <w:tab/>
      </w:r>
      <w:r>
        <w:rPr>
          <w:noProof/>
        </w:rPr>
        <w:fldChar w:fldCharType="begin"/>
      </w:r>
      <w:r>
        <w:rPr>
          <w:noProof/>
        </w:rPr>
        <w:instrText xml:space="preserve"> PAGEREF _Toc33295574 \h </w:instrText>
      </w:r>
      <w:r>
        <w:rPr>
          <w:noProof/>
        </w:rPr>
      </w:r>
      <w:r>
        <w:rPr>
          <w:noProof/>
        </w:rPr>
        <w:fldChar w:fldCharType="separate"/>
      </w:r>
      <w:r>
        <w:rPr>
          <w:noProof/>
        </w:rPr>
        <w:t>18</w:t>
      </w:r>
      <w:r>
        <w:rPr>
          <w:noProof/>
        </w:rPr>
        <w:fldChar w:fldCharType="end"/>
      </w:r>
    </w:p>
    <w:p w14:paraId="7A66E911" w14:textId="0DE443AB" w:rsidR="00E33EBB" w:rsidRPr="00E33EBB" w:rsidRDefault="005B5683" w:rsidP="00E33EBB">
      <w:r w:rsidRPr="00E33EBB">
        <w:fldChar w:fldCharType="end"/>
      </w:r>
    </w:p>
    <w:p w14:paraId="590825FD" w14:textId="77777777" w:rsidR="00E33EBB" w:rsidRPr="00E33EBB" w:rsidRDefault="00E33EBB" w:rsidP="00E33EBB">
      <w:pPr>
        <w:sectPr w:rsidR="00E33EBB" w:rsidRPr="00E33EBB" w:rsidSect="004368B8">
          <w:headerReference w:type="even" r:id="rId9"/>
          <w:headerReference w:type="default" r:id="rId10"/>
          <w:footerReference w:type="even" r:id="rId11"/>
          <w:footerReference w:type="default" r:id="rId12"/>
          <w:headerReference w:type="first" r:id="rId13"/>
          <w:footerReference w:type="first" r:id="rId14"/>
          <w:pgSz w:w="11907" w:h="16840" w:code="9"/>
          <w:pgMar w:top="1985" w:right="1230" w:bottom="851" w:left="1230" w:header="720" w:footer="720" w:gutter="0"/>
          <w:pgNumType w:fmt="lowerRoman"/>
          <w:cols w:space="720"/>
          <w:titlePg/>
          <w:docGrid w:linePitch="299"/>
        </w:sectPr>
      </w:pPr>
    </w:p>
    <w:p w14:paraId="0C4AEF87" w14:textId="31E0B8B7" w:rsidR="00E33EBB" w:rsidRPr="00252E28" w:rsidRDefault="005B5683" w:rsidP="00E33EBB">
      <w:pPr>
        <w:pStyle w:val="Heading1"/>
      </w:pPr>
      <w:bookmarkStart w:id="0" w:name="_Toc33295564"/>
      <w:r w:rsidRPr="00E33EBB">
        <w:lastRenderedPageBreak/>
        <w:t>Introduction</w:t>
      </w:r>
      <w:bookmarkEnd w:id="0"/>
      <w:r w:rsidRPr="00E33EBB">
        <w:t xml:space="preserve"> </w:t>
      </w:r>
    </w:p>
    <w:p w14:paraId="31D3C591" w14:textId="2DE27A4F" w:rsidR="00E33EBB" w:rsidRDefault="00252E28" w:rsidP="00E33EBB">
      <w:r>
        <w:rPr>
          <w:szCs w:val="24"/>
        </w:rPr>
        <w:t xml:space="preserve">This IP enables data transfer between the PULP system installing </w:t>
      </w:r>
      <w:r w:rsidRPr="00AB4B4B">
        <w:t>µ</w:t>
      </w:r>
      <w:r>
        <w:t xml:space="preserve">DMA and off-chip memory </w:t>
      </w:r>
      <w:r w:rsidR="00080AC0">
        <w:t xml:space="preserve">modules </w:t>
      </w:r>
      <w:r>
        <w:t xml:space="preserve">compatible </w:t>
      </w:r>
      <w:r w:rsidR="000F0330">
        <w:t>with</w:t>
      </w:r>
      <w:r>
        <w:t xml:space="preserve"> the Hyper-Bus protocol.  </w:t>
      </w:r>
      <w:r w:rsidR="0081122F">
        <w:t xml:space="preserve">The source codes are written in System Verilog. </w:t>
      </w:r>
      <w:r w:rsidR="003E6962">
        <w:t xml:space="preserve"> It supports,</w:t>
      </w:r>
      <w:r w:rsidR="001D0F06">
        <w:t xml:space="preserve"> the linear </w:t>
      </w:r>
      <w:proofErr w:type="gramStart"/>
      <w:r w:rsidR="001D0F06">
        <w:t xml:space="preserve">transfer, </w:t>
      </w:r>
      <w:r w:rsidR="003E6962">
        <w:t xml:space="preserve"> the</w:t>
      </w:r>
      <w:proofErr w:type="gramEnd"/>
      <w:r w:rsidR="003E6962">
        <w:t xml:space="preserve"> page boundary consideration, byte addressing, and 2D data transfer.</w:t>
      </w:r>
      <w:r w:rsidR="00903099">
        <w:t xml:space="preserve"> This design was tested mainly with Hyper RAM and </w:t>
      </w:r>
      <w:proofErr w:type="gramStart"/>
      <w:r w:rsidR="00903099">
        <w:t>these functionality</w:t>
      </w:r>
      <w:proofErr w:type="gramEnd"/>
      <w:r w:rsidR="00903099">
        <w:t xml:space="preserve"> are for DRAM memory products not for Flash one.  For Flash products such as Hyper Flash, just read and write path are supported.</w:t>
      </w:r>
    </w:p>
    <w:p w14:paraId="363D9570" w14:textId="77777777" w:rsidR="003E6962" w:rsidRPr="00E33EBB" w:rsidRDefault="003E6962" w:rsidP="00E33EBB">
      <w:pPr>
        <w:rPr>
          <w:szCs w:val="24"/>
        </w:rPr>
      </w:pPr>
    </w:p>
    <w:p w14:paraId="090C0566" w14:textId="64EC31CB" w:rsidR="00E93828" w:rsidRPr="00080AC0" w:rsidRDefault="005B5683" w:rsidP="00E93828">
      <w:pPr>
        <w:pStyle w:val="Heading2"/>
        <w:spacing w:before="120" w:after="60"/>
      </w:pPr>
      <w:bookmarkStart w:id="1" w:name="_Toc33295565"/>
      <w:r w:rsidRPr="00E33EBB">
        <w:t>Scope and Purpose</w:t>
      </w:r>
      <w:bookmarkEnd w:id="1"/>
    </w:p>
    <w:p w14:paraId="2D37D626" w14:textId="33056AE8" w:rsidR="002D4D7F" w:rsidRDefault="00080AC0" w:rsidP="00080AC0">
      <w:pPr>
        <w:pStyle w:val="ListParagraph"/>
        <w:numPr>
          <w:ilvl w:val="0"/>
          <w:numId w:val="32"/>
        </w:numPr>
        <w:rPr>
          <w:szCs w:val="24"/>
        </w:rPr>
      </w:pPr>
      <w:r>
        <w:rPr>
          <w:szCs w:val="24"/>
        </w:rPr>
        <w:t>Architecture of the module</w:t>
      </w:r>
    </w:p>
    <w:p w14:paraId="71E31986" w14:textId="382AE841" w:rsidR="00080AC0" w:rsidRDefault="00080AC0" w:rsidP="00080AC0">
      <w:pPr>
        <w:pStyle w:val="ListParagraph"/>
        <w:numPr>
          <w:ilvl w:val="0"/>
          <w:numId w:val="32"/>
        </w:numPr>
        <w:rPr>
          <w:szCs w:val="24"/>
        </w:rPr>
      </w:pPr>
      <w:r>
        <w:rPr>
          <w:szCs w:val="24"/>
        </w:rPr>
        <w:t>Memory map of the configuration registers</w:t>
      </w:r>
    </w:p>
    <w:p w14:paraId="611CE25F" w14:textId="52864CEC" w:rsidR="006F73E4" w:rsidRDefault="006F73E4" w:rsidP="00080AC0">
      <w:pPr>
        <w:pStyle w:val="ListParagraph"/>
        <w:numPr>
          <w:ilvl w:val="0"/>
          <w:numId w:val="32"/>
        </w:numPr>
        <w:rPr>
          <w:szCs w:val="24"/>
        </w:rPr>
      </w:pPr>
      <w:r>
        <w:rPr>
          <w:szCs w:val="24"/>
        </w:rPr>
        <w:t>APIs for c code</w:t>
      </w:r>
    </w:p>
    <w:p w14:paraId="189AEAAF" w14:textId="3A2A597B" w:rsidR="0081122F" w:rsidRDefault="0081122F" w:rsidP="00080AC0">
      <w:pPr>
        <w:pStyle w:val="ListParagraph"/>
        <w:numPr>
          <w:ilvl w:val="0"/>
          <w:numId w:val="32"/>
        </w:numPr>
        <w:rPr>
          <w:szCs w:val="24"/>
        </w:rPr>
      </w:pPr>
      <w:r>
        <w:rPr>
          <w:szCs w:val="24"/>
        </w:rPr>
        <w:t xml:space="preserve">Example source code to activate the module </w:t>
      </w:r>
    </w:p>
    <w:p w14:paraId="34608AF5" w14:textId="77777777" w:rsidR="00080AC0" w:rsidRPr="00080AC0" w:rsidRDefault="00080AC0" w:rsidP="00080AC0">
      <w:pPr>
        <w:ind w:left="360"/>
        <w:rPr>
          <w:szCs w:val="24"/>
        </w:rPr>
      </w:pPr>
    </w:p>
    <w:p w14:paraId="521F3D34" w14:textId="77777777" w:rsidR="00234D51" w:rsidRPr="00E33EBB" w:rsidRDefault="00234D51" w:rsidP="00234D51">
      <w:pPr>
        <w:rPr>
          <w:szCs w:val="24"/>
        </w:rPr>
      </w:pPr>
    </w:p>
    <w:p w14:paraId="137BE616" w14:textId="77777777" w:rsidR="00274FA8" w:rsidRPr="00E33EBB" w:rsidRDefault="00274FA8" w:rsidP="00604107">
      <w:pPr>
        <w:rPr>
          <w:szCs w:val="24"/>
        </w:rPr>
      </w:pPr>
    </w:p>
    <w:p w14:paraId="13368694" w14:textId="77777777" w:rsidR="002772DB" w:rsidRPr="00E33EBB" w:rsidRDefault="002772DB" w:rsidP="00896481">
      <w:pPr>
        <w:pStyle w:val="Heading7"/>
        <w:sectPr w:rsidR="002772DB" w:rsidRPr="00E33EBB" w:rsidSect="00C05C7C">
          <w:footerReference w:type="first" r:id="rId15"/>
          <w:pgSz w:w="11907" w:h="16840" w:code="9"/>
          <w:pgMar w:top="1985" w:right="1230" w:bottom="1985" w:left="1230" w:header="720" w:footer="720" w:gutter="0"/>
          <w:cols w:space="720"/>
          <w:docGrid w:linePitch="299"/>
        </w:sectPr>
      </w:pPr>
    </w:p>
    <w:p w14:paraId="2DD5922A" w14:textId="3B00515E" w:rsidR="005B5683" w:rsidRPr="00E33EBB" w:rsidRDefault="00BE1FF8" w:rsidP="00FB36FD">
      <w:pPr>
        <w:pStyle w:val="Heading1"/>
      </w:pPr>
      <w:bookmarkStart w:id="2" w:name="_Toc33295566"/>
      <w:r>
        <w:lastRenderedPageBreak/>
        <w:t>Architecture</w:t>
      </w:r>
      <w:bookmarkEnd w:id="2"/>
    </w:p>
    <w:p w14:paraId="164074F8" w14:textId="77777777" w:rsidR="001D0F06" w:rsidRDefault="00BE1FF8" w:rsidP="005E55B1">
      <w:pPr>
        <w:keepNext/>
        <w:jc w:val="center"/>
      </w:pPr>
      <w:r>
        <w:rPr>
          <w:noProof/>
          <w:szCs w:val="24"/>
        </w:rPr>
        <w:drawing>
          <wp:inline distT="0" distB="0" distL="0" distR="0" wp14:anchorId="7C85D44D" wp14:editId="10093A35">
            <wp:extent cx="5722096" cy="3307080"/>
            <wp:effectExtent l="0" t="0" r="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tretch>
                      <a:fillRect/>
                    </a:stretch>
                  </pic:blipFill>
                  <pic:spPr bwMode="auto">
                    <a:xfrm>
                      <a:off x="0" y="0"/>
                      <a:ext cx="5730680" cy="3312041"/>
                    </a:xfrm>
                    <a:prstGeom prst="rect">
                      <a:avLst/>
                    </a:prstGeom>
                    <a:noFill/>
                    <a:ln>
                      <a:noFill/>
                    </a:ln>
                  </pic:spPr>
                </pic:pic>
              </a:graphicData>
            </a:graphic>
          </wp:inline>
        </w:drawing>
      </w:r>
    </w:p>
    <w:p w14:paraId="5C0DEE89" w14:textId="167F9868" w:rsidR="00BE1FF8" w:rsidRDefault="001D0F06" w:rsidP="00523591">
      <w:pPr>
        <w:pStyle w:val="Caption"/>
        <w:rPr>
          <w:szCs w:val="24"/>
        </w:rPr>
      </w:pPr>
      <w:bookmarkStart w:id="3" w:name="_Hlk33291357"/>
      <w:r>
        <w:t xml:space="preserve">Figure </w:t>
      </w:r>
      <w:r w:rsidR="00763F71">
        <w:fldChar w:fldCharType="begin"/>
      </w:r>
      <w:r w:rsidR="00763F71">
        <w:instrText xml:space="preserve"> SEQ Figure \* ARABIC </w:instrText>
      </w:r>
      <w:r w:rsidR="00763F71">
        <w:fldChar w:fldCharType="separate"/>
      </w:r>
      <w:r>
        <w:rPr>
          <w:noProof/>
        </w:rPr>
        <w:t>1</w:t>
      </w:r>
      <w:r w:rsidR="00763F71">
        <w:rPr>
          <w:noProof/>
        </w:rPr>
        <w:fldChar w:fldCharType="end"/>
      </w:r>
      <w:r>
        <w:t xml:space="preserve"> </w:t>
      </w:r>
      <w:r w:rsidR="00523591">
        <w:t>Architectural diagram of the Hyper bus module</w:t>
      </w:r>
    </w:p>
    <w:bookmarkEnd w:id="3"/>
    <w:p w14:paraId="0E2A9802" w14:textId="05B7A3D2" w:rsidR="00BE1FF8" w:rsidRDefault="00BE1FF8" w:rsidP="001D0F06">
      <w:pPr>
        <w:pStyle w:val="Caption"/>
      </w:pPr>
    </w:p>
    <w:p w14:paraId="7114647C" w14:textId="117E84CA" w:rsidR="0081122F" w:rsidRDefault="0081122F" w:rsidP="00C2104B">
      <w:pPr>
        <w:jc w:val="both"/>
        <w:rPr>
          <w:szCs w:val="24"/>
        </w:rPr>
      </w:pPr>
      <w:r>
        <w:rPr>
          <w:szCs w:val="24"/>
        </w:rPr>
        <w:t xml:space="preserve">Fig. 1 shows </w:t>
      </w:r>
      <w:r w:rsidR="00523591">
        <w:rPr>
          <w:szCs w:val="24"/>
        </w:rPr>
        <w:t>an</w:t>
      </w:r>
      <w:r>
        <w:rPr>
          <w:szCs w:val="24"/>
        </w:rPr>
        <w:t xml:space="preserve"> architectural diagram of the Hyper bus module. It is composed of Config registers, the 2D transfer splitter, the unpack module, the controller, the data width modulators (32b/16b, 16b/32b), the FIFOs and the Hyper bus PHY. This module receives/sends data from/to the </w:t>
      </w:r>
      <w:r w:rsidRPr="0081122F">
        <w:rPr>
          <w:szCs w:val="24"/>
        </w:rPr>
        <w:t>µDMA</w:t>
      </w:r>
      <w:r>
        <w:rPr>
          <w:szCs w:val="24"/>
        </w:rPr>
        <w:t xml:space="preserve"> </w:t>
      </w:r>
      <w:r w:rsidR="00C92797">
        <w:rPr>
          <w:szCs w:val="24"/>
        </w:rPr>
        <w:t>which is connected to the L2 memory. The config registers are accessed via the APB bus</w:t>
      </w:r>
      <w:r>
        <w:rPr>
          <w:szCs w:val="24"/>
        </w:rPr>
        <w:t>.</w:t>
      </w:r>
    </w:p>
    <w:p w14:paraId="395311D3" w14:textId="74740897" w:rsidR="00C92797" w:rsidRDefault="00523591" w:rsidP="00C2104B">
      <w:pPr>
        <w:jc w:val="both"/>
        <w:rPr>
          <w:szCs w:val="24"/>
        </w:rPr>
      </w:pPr>
      <w:r>
        <w:rPr>
          <w:szCs w:val="24"/>
        </w:rPr>
        <w:t>T</w:t>
      </w:r>
      <w:r w:rsidR="00C92797">
        <w:rPr>
          <w:szCs w:val="24"/>
        </w:rPr>
        <w:t>he config registers store the information required by data transfer such as the data size, start address. The</w:t>
      </w:r>
      <w:r>
        <w:rPr>
          <w:szCs w:val="24"/>
        </w:rPr>
        <w:t>se</w:t>
      </w:r>
      <w:r w:rsidR="00C92797">
        <w:rPr>
          <w:szCs w:val="24"/>
        </w:rPr>
        <w:t xml:space="preserve"> information </w:t>
      </w:r>
      <w:r>
        <w:rPr>
          <w:szCs w:val="24"/>
        </w:rPr>
        <w:t>goes</w:t>
      </w:r>
      <w:r w:rsidR="00C92797">
        <w:rPr>
          <w:szCs w:val="24"/>
        </w:rPr>
        <w:t xml:space="preserve"> to </w:t>
      </w:r>
      <w:r w:rsidR="00C92797" w:rsidRPr="0081122F">
        <w:rPr>
          <w:szCs w:val="24"/>
        </w:rPr>
        <w:t>µDM</w:t>
      </w:r>
      <w:r w:rsidR="00C92797">
        <w:rPr>
          <w:szCs w:val="24"/>
        </w:rPr>
        <w:t>A, which starts communication between the PULP system and external memory modules such as Hyper RAM.</w:t>
      </w:r>
      <w:r>
        <w:rPr>
          <w:szCs w:val="24"/>
        </w:rPr>
        <w:t xml:space="preserve"> Data from/to L2 passes through FIFO, 32b/16b(16b/32b), and the Hyper bus PHY. As the hyper bus protocol conducts its data transfer in 8bit DDR policy, these data path converts the data width between 8bit DDR to </w:t>
      </w:r>
      <w:proofErr w:type="gramStart"/>
      <w:r>
        <w:rPr>
          <w:szCs w:val="24"/>
        </w:rPr>
        <w:t>32 bit</w:t>
      </w:r>
      <w:proofErr w:type="gramEnd"/>
      <w:r>
        <w:rPr>
          <w:szCs w:val="24"/>
        </w:rPr>
        <w:t xml:space="preserve"> SDR.</w:t>
      </w:r>
    </w:p>
    <w:p w14:paraId="0196079A" w14:textId="4E06AF47" w:rsidR="00C92797" w:rsidRDefault="00C92797" w:rsidP="00C2104B">
      <w:pPr>
        <w:jc w:val="both"/>
        <w:rPr>
          <w:szCs w:val="24"/>
        </w:rPr>
      </w:pPr>
      <w:r>
        <w:rPr>
          <w:szCs w:val="24"/>
        </w:rPr>
        <w:t xml:space="preserve">This module supports </w:t>
      </w:r>
      <w:r w:rsidR="00B13C31">
        <w:rPr>
          <w:szCs w:val="24"/>
        </w:rPr>
        <w:t xml:space="preserve">a </w:t>
      </w:r>
      <w:r>
        <w:rPr>
          <w:szCs w:val="24"/>
        </w:rPr>
        <w:t>2D transfer capability as shown in the 2D transfer splitter module. Also, the unpack module consider</w:t>
      </w:r>
      <w:r w:rsidR="00B13C31">
        <w:rPr>
          <w:szCs w:val="24"/>
        </w:rPr>
        <w:t>s</w:t>
      </w:r>
      <w:r>
        <w:rPr>
          <w:szCs w:val="24"/>
        </w:rPr>
        <w:t xml:space="preserve"> page boundaries of external memory devices. </w:t>
      </w:r>
      <w:r w:rsidR="00B13C31">
        <w:rPr>
          <w:szCs w:val="24"/>
        </w:rPr>
        <w:t xml:space="preserve"> The configuration register </w:t>
      </w:r>
      <w:r w:rsidR="00523591">
        <w:rPr>
          <w:szCs w:val="24"/>
        </w:rPr>
        <w:t xml:space="preserve">also </w:t>
      </w:r>
      <w:r w:rsidR="00B13C31">
        <w:rPr>
          <w:szCs w:val="24"/>
        </w:rPr>
        <w:t>store</w:t>
      </w:r>
      <w:r w:rsidR="00523591">
        <w:rPr>
          <w:szCs w:val="24"/>
        </w:rPr>
        <w:t>s</w:t>
      </w:r>
      <w:r w:rsidR="00B13C31">
        <w:rPr>
          <w:szCs w:val="24"/>
        </w:rPr>
        <w:t xml:space="preserve"> </w:t>
      </w:r>
      <w:r w:rsidR="00405CB9">
        <w:rPr>
          <w:szCs w:val="24"/>
        </w:rPr>
        <w:t>whether</w:t>
      </w:r>
      <w:r w:rsidR="00B13C31">
        <w:rPr>
          <w:szCs w:val="24"/>
        </w:rPr>
        <w:t xml:space="preserve"> these modules are activated</w:t>
      </w:r>
      <w:r w:rsidR="00405CB9">
        <w:rPr>
          <w:szCs w:val="24"/>
        </w:rPr>
        <w:t xml:space="preserve"> or not</w:t>
      </w:r>
      <w:r w:rsidR="00B13C31">
        <w:rPr>
          <w:szCs w:val="24"/>
        </w:rPr>
        <w:t>.</w:t>
      </w:r>
    </w:p>
    <w:p w14:paraId="44FE7F0D" w14:textId="0283B5C0" w:rsidR="00405CB9" w:rsidRDefault="00405CB9" w:rsidP="00C2104B">
      <w:pPr>
        <w:jc w:val="both"/>
        <w:rPr>
          <w:szCs w:val="24"/>
        </w:rPr>
      </w:pPr>
      <w:r>
        <w:rPr>
          <w:szCs w:val="24"/>
        </w:rPr>
        <w:t xml:space="preserve">The module </w:t>
      </w:r>
      <w:r w:rsidR="00DA0FEE">
        <w:rPr>
          <w:szCs w:val="24"/>
        </w:rPr>
        <w:t>is</w:t>
      </w:r>
      <w:r>
        <w:rPr>
          <w:szCs w:val="24"/>
        </w:rPr>
        <w:t xml:space="preserve"> operating at various clock domains.  The configuration registers and 2D transfer splitter operates at the system clock domain. On the other hand, the unpack module, controller, 16b/32b (32b/16b), PHY operate at </w:t>
      </w:r>
      <w:proofErr w:type="spellStart"/>
      <w:r>
        <w:rPr>
          <w:szCs w:val="24"/>
        </w:rPr>
        <w:t>PHY_clk</w:t>
      </w:r>
      <w:proofErr w:type="spellEnd"/>
      <w:r>
        <w:rPr>
          <w:szCs w:val="24"/>
        </w:rPr>
        <w:t xml:space="preserve"> (and a </w:t>
      </w:r>
      <w:proofErr w:type="gramStart"/>
      <w:r>
        <w:rPr>
          <w:szCs w:val="24"/>
        </w:rPr>
        <w:t>90 degree</w:t>
      </w:r>
      <w:proofErr w:type="gramEnd"/>
      <w:r>
        <w:rPr>
          <w:szCs w:val="24"/>
        </w:rPr>
        <w:t xml:space="preserve"> shifted clock from </w:t>
      </w:r>
      <w:proofErr w:type="spellStart"/>
      <w:r>
        <w:rPr>
          <w:szCs w:val="24"/>
        </w:rPr>
        <w:t>PHY_clk</w:t>
      </w:r>
      <w:proofErr w:type="spellEnd"/>
      <w:r>
        <w:rPr>
          <w:szCs w:val="24"/>
        </w:rPr>
        <w:t>).</w:t>
      </w:r>
      <w:r w:rsidR="00DA0FEE">
        <w:rPr>
          <w:szCs w:val="24"/>
        </w:rPr>
        <w:t xml:space="preserve"> Asynchronous FIFOs are inserted between the </w:t>
      </w:r>
      <w:proofErr w:type="spellStart"/>
      <w:r w:rsidR="00DA0FEE">
        <w:rPr>
          <w:szCs w:val="24"/>
        </w:rPr>
        <w:t>PHY_clk</w:t>
      </w:r>
      <w:proofErr w:type="spellEnd"/>
      <w:r w:rsidR="00DA0FEE">
        <w:rPr>
          <w:szCs w:val="24"/>
        </w:rPr>
        <w:t xml:space="preserve"> and </w:t>
      </w:r>
      <w:proofErr w:type="spellStart"/>
      <w:r w:rsidR="00DA0FEE">
        <w:rPr>
          <w:szCs w:val="24"/>
        </w:rPr>
        <w:t>Sys_clk</w:t>
      </w:r>
      <w:proofErr w:type="spellEnd"/>
      <w:r w:rsidR="00DA0FEE">
        <w:rPr>
          <w:szCs w:val="24"/>
        </w:rPr>
        <w:t xml:space="preserve"> domains for appropriate clock domain crossing.</w:t>
      </w:r>
    </w:p>
    <w:p w14:paraId="7E0078DB" w14:textId="04B8CA37" w:rsidR="005C719E" w:rsidRDefault="00E83F0F" w:rsidP="00C2104B">
      <w:pPr>
        <w:spacing w:after="0"/>
        <w:jc w:val="both"/>
        <w:rPr>
          <w:szCs w:val="24"/>
        </w:rPr>
      </w:pPr>
      <w:r>
        <w:rPr>
          <w:szCs w:val="24"/>
        </w:rPr>
        <w:lastRenderedPageBreak/>
        <w:t xml:space="preserve">The </w:t>
      </w:r>
      <w:proofErr w:type="spellStart"/>
      <w:r>
        <w:rPr>
          <w:szCs w:val="24"/>
        </w:rPr>
        <w:t>Hyperbus</w:t>
      </w:r>
      <w:proofErr w:type="spellEnd"/>
      <w:r>
        <w:rPr>
          <w:szCs w:val="24"/>
        </w:rPr>
        <w:t xml:space="preserve"> compatible memory modules such as the Hyper RAM assign its address per 2 bytes. Nevertheless, this module enables a byte addressing mode</w:t>
      </w:r>
      <w:r w:rsidR="005C719E">
        <w:rPr>
          <w:szCs w:val="24"/>
        </w:rPr>
        <w:t xml:space="preserve"> as shown in Fig.</w:t>
      </w:r>
      <w:r w:rsidR="00BB35FD">
        <w:rPr>
          <w:szCs w:val="24"/>
        </w:rPr>
        <w:t>2</w:t>
      </w:r>
      <w:r>
        <w:rPr>
          <w:szCs w:val="24"/>
        </w:rPr>
        <w:t xml:space="preserve">.  </w:t>
      </w:r>
      <w:r w:rsidR="00E72045">
        <w:rPr>
          <w:szCs w:val="24"/>
        </w:rPr>
        <w:t>The address seen from the PULP system is assigned for every 8</w:t>
      </w:r>
      <w:r w:rsidR="00BB35FD">
        <w:rPr>
          <w:szCs w:val="24"/>
        </w:rPr>
        <w:t>-</w:t>
      </w:r>
      <w:r w:rsidR="00E72045">
        <w:rPr>
          <w:szCs w:val="24"/>
        </w:rPr>
        <w:t>bit data.</w:t>
      </w:r>
    </w:p>
    <w:p w14:paraId="1689127D" w14:textId="77777777" w:rsidR="005C719E" w:rsidRDefault="005C719E" w:rsidP="00154BBC">
      <w:pPr>
        <w:spacing w:after="0"/>
        <w:rPr>
          <w:szCs w:val="24"/>
        </w:rPr>
      </w:pPr>
    </w:p>
    <w:p w14:paraId="2E6A0F02" w14:textId="5FFACB14" w:rsidR="005C719E" w:rsidRDefault="005C719E" w:rsidP="005C719E">
      <w:pPr>
        <w:spacing w:after="0"/>
        <w:jc w:val="center"/>
        <w:rPr>
          <w:szCs w:val="24"/>
        </w:rPr>
      </w:pPr>
      <w:r>
        <w:rPr>
          <w:noProof/>
          <w:szCs w:val="24"/>
        </w:rPr>
        <w:drawing>
          <wp:inline distT="0" distB="0" distL="0" distR="0" wp14:anchorId="4C045FF6" wp14:editId="28618C68">
            <wp:extent cx="2392680" cy="2003527"/>
            <wp:effectExtent l="0" t="0" r="762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4569" cy="2013483"/>
                    </a:xfrm>
                    <a:prstGeom prst="rect">
                      <a:avLst/>
                    </a:prstGeom>
                    <a:noFill/>
                    <a:ln>
                      <a:noFill/>
                    </a:ln>
                  </pic:spPr>
                </pic:pic>
              </a:graphicData>
            </a:graphic>
          </wp:inline>
        </w:drawing>
      </w:r>
    </w:p>
    <w:p w14:paraId="2F181656" w14:textId="733B7B60" w:rsidR="005C719E" w:rsidRPr="005C719E" w:rsidRDefault="00BB35FD" w:rsidP="00BB35FD">
      <w:pPr>
        <w:pStyle w:val="Caption"/>
        <w:rPr>
          <w:szCs w:val="24"/>
        </w:rPr>
      </w:pPr>
      <w:r>
        <w:t xml:space="preserve">Figure </w:t>
      </w:r>
      <w:r w:rsidR="00763F71">
        <w:fldChar w:fldCharType="begin"/>
      </w:r>
      <w:r w:rsidR="00763F71">
        <w:instrText xml:space="preserve"> SEQ Figure \* ARABIC </w:instrText>
      </w:r>
      <w:r w:rsidR="00763F71">
        <w:fldChar w:fldCharType="separate"/>
      </w:r>
      <w:r>
        <w:rPr>
          <w:noProof/>
        </w:rPr>
        <w:t>2</w:t>
      </w:r>
      <w:r w:rsidR="00763F71">
        <w:rPr>
          <w:noProof/>
        </w:rPr>
        <w:fldChar w:fldCharType="end"/>
      </w:r>
      <w:r>
        <w:t xml:space="preserve"> Memory address assignment</w:t>
      </w:r>
    </w:p>
    <w:p w14:paraId="0EBD8167" w14:textId="66498B18" w:rsidR="00124566" w:rsidRPr="00124566" w:rsidRDefault="00124566" w:rsidP="00124566">
      <w:pPr>
        <w:pStyle w:val="Heading2"/>
      </w:pPr>
      <w:bookmarkStart w:id="4" w:name="_Toc33295567"/>
      <w:r>
        <w:t>2D transfer splitter</w:t>
      </w:r>
      <w:bookmarkEnd w:id="4"/>
    </w:p>
    <w:p w14:paraId="421F4461" w14:textId="3C786EB2" w:rsidR="00220BEB" w:rsidRDefault="000E73ED" w:rsidP="00C2104B">
      <w:pPr>
        <w:jc w:val="both"/>
      </w:pPr>
      <w:r>
        <w:t xml:space="preserve">Roughly speaking, </w:t>
      </w:r>
      <w:r w:rsidR="00BB35FD">
        <w:t>this module</w:t>
      </w:r>
      <w:r>
        <w:t xml:space="preserve"> divides a 2D data transfer into some pieces of 1D dada transfer. As shown in Fig.</w:t>
      </w:r>
      <w:r w:rsidR="00BB35FD">
        <w:t>3</w:t>
      </w:r>
      <w:r>
        <w:t xml:space="preserve">, </w:t>
      </w:r>
      <w:r w:rsidR="00925F0A">
        <w:t xml:space="preserve">the </w:t>
      </w:r>
      <w:r w:rsidR="00BB35FD">
        <w:t xml:space="preserve">2D </w:t>
      </w:r>
      <w:r w:rsidR="00925F0A">
        <w:t>transfer requires the entire transfer length</w:t>
      </w:r>
      <w:r w:rsidR="00BB35FD">
        <w:t xml:space="preserve"> (L</w:t>
      </w:r>
      <w:r w:rsidR="00BB35FD" w:rsidRPr="00BB35FD">
        <w:rPr>
          <w:vertAlign w:val="subscript"/>
        </w:rPr>
        <w:t>2D</w:t>
      </w:r>
      <w:r w:rsidR="00BB35FD">
        <w:t>)</w:t>
      </w:r>
      <w:r>
        <w:t xml:space="preserve">, </w:t>
      </w:r>
      <w:r w:rsidR="00925F0A">
        <w:t xml:space="preserve">start address of the </w:t>
      </w:r>
      <w:r w:rsidR="00921A44">
        <w:t>memory</w:t>
      </w:r>
      <w:r w:rsidR="00BB35FD">
        <w:t xml:space="preserve"> (SA)</w:t>
      </w:r>
      <w:r w:rsidR="00925F0A">
        <w:t>, the stride length</w:t>
      </w:r>
      <w:r w:rsidR="00BB35FD">
        <w:t xml:space="preserve"> (</w:t>
      </w:r>
      <w:proofErr w:type="spellStart"/>
      <w:r w:rsidR="00BB35FD">
        <w:t>L</w:t>
      </w:r>
      <w:r w:rsidR="00BB35FD" w:rsidRPr="00BB35FD">
        <w:rPr>
          <w:vertAlign w:val="subscript"/>
        </w:rPr>
        <w:t>st</w:t>
      </w:r>
      <w:proofErr w:type="spellEnd"/>
      <w:r w:rsidR="00BB35FD">
        <w:t>)</w:t>
      </w:r>
      <w:r w:rsidR="00925F0A">
        <w:t>, and the length of each 1D transfer</w:t>
      </w:r>
      <w:r w:rsidR="00BB35FD">
        <w:t xml:space="preserve"> (L</w:t>
      </w:r>
      <w:r w:rsidR="00BB35FD" w:rsidRPr="00BB35FD">
        <w:rPr>
          <w:vertAlign w:val="subscript"/>
        </w:rPr>
        <w:t>1D</w:t>
      </w:r>
      <w:r w:rsidR="00BB35FD">
        <w:t>)</w:t>
      </w:r>
      <w:r w:rsidR="00925F0A">
        <w:t xml:space="preserve">. </w:t>
      </w:r>
      <w:r w:rsidR="00220BEB">
        <w:t xml:space="preserve"> From the start address, a 1D transfer is conducted </w:t>
      </w:r>
      <w:r w:rsidR="00BB35FD">
        <w:t>with the length of L</w:t>
      </w:r>
      <w:r w:rsidR="00BB35FD" w:rsidRPr="00BB35FD">
        <w:rPr>
          <w:vertAlign w:val="subscript"/>
        </w:rPr>
        <w:t>1D</w:t>
      </w:r>
      <w:r w:rsidR="00BB35FD">
        <w:t xml:space="preserve"> </w:t>
      </w:r>
      <w:r w:rsidR="00220BEB">
        <w:t>and then, the start address of the next 1D transfer is shifted by</w:t>
      </w:r>
      <w:r w:rsidR="00BB35FD" w:rsidRPr="00BB35FD">
        <w:t xml:space="preserve"> </w:t>
      </w:r>
      <w:proofErr w:type="spellStart"/>
      <w:r w:rsidR="00BB35FD">
        <w:t>L</w:t>
      </w:r>
      <w:r w:rsidR="00BB35FD" w:rsidRPr="00BB35FD">
        <w:rPr>
          <w:vertAlign w:val="subscript"/>
        </w:rPr>
        <w:t>st</w:t>
      </w:r>
      <w:proofErr w:type="spellEnd"/>
      <w:r w:rsidR="00220BEB">
        <w:t>. The entire 2D transfer is finished when all the data are sent.</w:t>
      </w:r>
    </w:p>
    <w:p w14:paraId="46D09B67" w14:textId="59CB03AD" w:rsidR="00E85C49" w:rsidRDefault="00E85C49" w:rsidP="00E85C49">
      <w:pPr>
        <w:jc w:val="center"/>
      </w:pPr>
      <w:r>
        <w:rPr>
          <w:noProof/>
        </w:rPr>
        <w:drawing>
          <wp:inline distT="0" distB="0" distL="0" distR="0" wp14:anchorId="708D827E" wp14:editId="2E750199">
            <wp:extent cx="4069080" cy="1375318"/>
            <wp:effectExtent l="0" t="0" r="762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7577" cy="1391709"/>
                    </a:xfrm>
                    <a:prstGeom prst="rect">
                      <a:avLst/>
                    </a:prstGeom>
                    <a:noFill/>
                    <a:ln>
                      <a:noFill/>
                    </a:ln>
                  </pic:spPr>
                </pic:pic>
              </a:graphicData>
            </a:graphic>
          </wp:inline>
        </w:drawing>
      </w:r>
    </w:p>
    <w:p w14:paraId="08789EF4" w14:textId="22BED892" w:rsidR="00BB35FD" w:rsidRPr="005C719E" w:rsidRDefault="00BB35FD" w:rsidP="00BB35FD">
      <w:pPr>
        <w:pStyle w:val="Caption"/>
        <w:rPr>
          <w:szCs w:val="24"/>
        </w:rPr>
      </w:pPr>
      <w:r>
        <w:t xml:space="preserve">Figure </w:t>
      </w:r>
      <w:r w:rsidR="00763F71">
        <w:fldChar w:fldCharType="begin"/>
      </w:r>
      <w:r w:rsidR="00763F71">
        <w:instrText xml:space="preserve"> SEQ Figure \* ARABIC </w:instrText>
      </w:r>
      <w:r w:rsidR="00763F71">
        <w:fldChar w:fldCharType="separate"/>
      </w:r>
      <w:r>
        <w:rPr>
          <w:noProof/>
        </w:rPr>
        <w:t>3</w:t>
      </w:r>
      <w:r w:rsidR="00763F71">
        <w:rPr>
          <w:noProof/>
        </w:rPr>
        <w:fldChar w:fldCharType="end"/>
      </w:r>
      <w:r>
        <w:t xml:space="preserve"> concept of 2D transfer</w:t>
      </w:r>
    </w:p>
    <w:p w14:paraId="5C58ED6C" w14:textId="77777777" w:rsidR="00E85C49" w:rsidRDefault="00E85C49" w:rsidP="00E85C49">
      <w:pPr>
        <w:jc w:val="center"/>
      </w:pPr>
    </w:p>
    <w:p w14:paraId="3D5EAF81" w14:textId="38A51FC9" w:rsidR="00220BEB" w:rsidRDefault="00E85C49" w:rsidP="00124566">
      <w:r>
        <w:t>An architectural diagram of the actual 2D transfer splitter is shown in Fig.3.</w:t>
      </w:r>
    </w:p>
    <w:p w14:paraId="31C145C0" w14:textId="5E9DA785" w:rsidR="00154BBC" w:rsidRDefault="00154BBC" w:rsidP="00124566"/>
    <w:p w14:paraId="6130922D" w14:textId="6F8D4363" w:rsidR="00154BBC" w:rsidRDefault="00154BBC" w:rsidP="00154BBC">
      <w:pPr>
        <w:jc w:val="center"/>
      </w:pPr>
      <w:r>
        <w:rPr>
          <w:noProof/>
        </w:rPr>
        <w:lastRenderedPageBreak/>
        <w:drawing>
          <wp:inline distT="0" distB="0" distL="0" distR="0" wp14:anchorId="43151F7E" wp14:editId="19C24755">
            <wp:extent cx="3886370" cy="3200539"/>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D_1D_converter.png"/>
                    <pic:cNvPicPr/>
                  </pic:nvPicPr>
                  <pic:blipFill>
                    <a:blip r:embed="rId19"/>
                    <a:stretch>
                      <a:fillRect/>
                    </a:stretch>
                  </pic:blipFill>
                  <pic:spPr>
                    <a:xfrm>
                      <a:off x="0" y="0"/>
                      <a:ext cx="3886370" cy="3200539"/>
                    </a:xfrm>
                    <a:prstGeom prst="rect">
                      <a:avLst/>
                    </a:prstGeom>
                  </pic:spPr>
                </pic:pic>
              </a:graphicData>
            </a:graphic>
          </wp:inline>
        </w:drawing>
      </w:r>
    </w:p>
    <w:p w14:paraId="726BC6EA" w14:textId="45FFA281" w:rsidR="00BB35FD" w:rsidRPr="005C719E" w:rsidRDefault="00BB35FD" w:rsidP="00BB35FD">
      <w:pPr>
        <w:pStyle w:val="Caption"/>
        <w:rPr>
          <w:szCs w:val="24"/>
        </w:rPr>
      </w:pPr>
      <w:bookmarkStart w:id="5" w:name="_Hlk33292226"/>
      <w:r>
        <w:t xml:space="preserve">Figure </w:t>
      </w:r>
      <w:r w:rsidR="00763F71">
        <w:fldChar w:fldCharType="begin"/>
      </w:r>
      <w:r w:rsidR="00763F71">
        <w:instrText xml:space="preserve"> SEQ Figure \* ARABIC </w:instrText>
      </w:r>
      <w:r w:rsidR="00763F71">
        <w:fldChar w:fldCharType="separate"/>
      </w:r>
      <w:r>
        <w:rPr>
          <w:noProof/>
        </w:rPr>
        <w:t>4</w:t>
      </w:r>
      <w:r w:rsidR="00763F71">
        <w:rPr>
          <w:noProof/>
        </w:rPr>
        <w:fldChar w:fldCharType="end"/>
      </w:r>
      <w:r>
        <w:t xml:space="preserve"> architectural block diagram of 2D transfer splitter</w:t>
      </w:r>
    </w:p>
    <w:bookmarkEnd w:id="5"/>
    <w:p w14:paraId="1002E890" w14:textId="325B962D" w:rsidR="00921A44" w:rsidRDefault="00921A44" w:rsidP="00C2104B">
      <w:pPr>
        <w:jc w:val="both"/>
        <w:rPr>
          <w:szCs w:val="24"/>
        </w:rPr>
      </w:pPr>
      <w:r>
        <w:rPr>
          <w:szCs w:val="24"/>
        </w:rPr>
        <w:t>Firstly, the 2D transfer is captured by the registers.</w:t>
      </w:r>
      <w:r w:rsidR="00C43184">
        <w:rPr>
          <w:szCs w:val="24"/>
        </w:rPr>
        <w:t xml:space="preserve"> </w:t>
      </w:r>
      <w:r w:rsidR="00FC327B">
        <w:rPr>
          <w:szCs w:val="24"/>
        </w:rPr>
        <w:t>Based on this, t</w:t>
      </w:r>
      <w:r w:rsidR="00C43184">
        <w:rPr>
          <w:szCs w:val="24"/>
        </w:rPr>
        <w:t xml:space="preserve">he burst length calculator </w:t>
      </w:r>
      <w:r w:rsidR="00B85ECE">
        <w:rPr>
          <w:szCs w:val="24"/>
        </w:rPr>
        <w:t xml:space="preserve">generates the 1D burst length with </w:t>
      </w:r>
      <w:proofErr w:type="spellStart"/>
      <w:r w:rsidR="00BB35FD">
        <w:rPr>
          <w:szCs w:val="24"/>
        </w:rPr>
        <w:t>count_value</w:t>
      </w:r>
      <w:proofErr w:type="spellEnd"/>
      <w:r w:rsidR="00BB35FD">
        <w:rPr>
          <w:szCs w:val="24"/>
        </w:rPr>
        <w:t xml:space="preserve"> (</w:t>
      </w:r>
      <w:r w:rsidR="004360AD">
        <w:rPr>
          <w:szCs w:val="24"/>
        </w:rPr>
        <w:t>L</w:t>
      </w:r>
      <w:r w:rsidR="004360AD" w:rsidRPr="00BB35FD">
        <w:rPr>
          <w:szCs w:val="24"/>
          <w:vertAlign w:val="subscript"/>
        </w:rPr>
        <w:t>1D</w:t>
      </w:r>
      <w:r w:rsidR="00BB35FD">
        <w:rPr>
          <w:szCs w:val="24"/>
        </w:rPr>
        <w:t xml:space="preserve">) </w:t>
      </w:r>
      <w:r w:rsidR="00B85ECE">
        <w:rPr>
          <w:szCs w:val="24"/>
        </w:rPr>
        <w:t>coming from the configuration register</w:t>
      </w:r>
      <w:r w:rsidR="008C5BC8">
        <w:rPr>
          <w:szCs w:val="24"/>
        </w:rPr>
        <w:t xml:space="preserve"> and the remaining data length is fed back to the multiplexer</w:t>
      </w:r>
      <w:r w:rsidR="00B85ECE">
        <w:rPr>
          <w:szCs w:val="24"/>
        </w:rPr>
        <w:t xml:space="preserve">. In case </w:t>
      </w:r>
      <w:r w:rsidR="008C5BC8">
        <w:rPr>
          <w:szCs w:val="24"/>
        </w:rPr>
        <w:t xml:space="preserve">that </w:t>
      </w:r>
      <w:r w:rsidR="00B85ECE">
        <w:rPr>
          <w:szCs w:val="24"/>
        </w:rPr>
        <w:t xml:space="preserve">the remaining data length is less than </w:t>
      </w:r>
      <w:r w:rsidR="00BB35FD">
        <w:rPr>
          <w:szCs w:val="24"/>
        </w:rPr>
        <w:t>L</w:t>
      </w:r>
      <w:r w:rsidR="00BB35FD" w:rsidRPr="00BB35FD">
        <w:rPr>
          <w:szCs w:val="24"/>
          <w:vertAlign w:val="subscript"/>
        </w:rPr>
        <w:t>1D</w:t>
      </w:r>
      <w:r w:rsidR="00B85ECE">
        <w:rPr>
          <w:szCs w:val="24"/>
        </w:rPr>
        <w:t xml:space="preserve">, that remaining value is directly output to the next module. </w:t>
      </w:r>
      <w:r w:rsidR="00FC327B">
        <w:rPr>
          <w:szCs w:val="24"/>
        </w:rPr>
        <w:t xml:space="preserve"> </w:t>
      </w:r>
      <w:r w:rsidR="00B85ECE">
        <w:rPr>
          <w:szCs w:val="24"/>
        </w:rPr>
        <w:t>Also</w:t>
      </w:r>
      <w:r w:rsidR="004360AD">
        <w:rPr>
          <w:szCs w:val="24"/>
        </w:rPr>
        <w:t>,</w:t>
      </w:r>
      <w:r w:rsidR="00B85ECE">
        <w:rPr>
          <w:szCs w:val="24"/>
        </w:rPr>
        <w:t xml:space="preserve"> the adder generates the start address of </w:t>
      </w:r>
      <w:r w:rsidR="008C5BC8">
        <w:rPr>
          <w:szCs w:val="24"/>
        </w:rPr>
        <w:t>each</w:t>
      </w:r>
      <w:r w:rsidR="00B85ECE">
        <w:rPr>
          <w:szCs w:val="24"/>
        </w:rPr>
        <w:t xml:space="preserve"> 1D transaction. Using the previous 1D start address and stride length, the new start address is obtained.  State machine generates the valid signal for each 1D transfer, also, control the multiplexer for the start address and length.</w:t>
      </w:r>
    </w:p>
    <w:p w14:paraId="6DDCF4DD" w14:textId="3E704FB6" w:rsidR="008C5BC8" w:rsidRPr="00E33EBB" w:rsidRDefault="008C5BC8" w:rsidP="008C5BC8">
      <w:pPr>
        <w:spacing w:after="0"/>
        <w:rPr>
          <w:szCs w:val="24"/>
        </w:rPr>
      </w:pPr>
    </w:p>
    <w:p w14:paraId="47A9C81C" w14:textId="5BB7AF02" w:rsidR="00124566" w:rsidRDefault="00124566" w:rsidP="00124566">
      <w:pPr>
        <w:pStyle w:val="Heading2"/>
      </w:pPr>
      <w:bookmarkStart w:id="6" w:name="_Toc33295568"/>
      <w:r>
        <w:t>Unpack module</w:t>
      </w:r>
      <w:bookmarkEnd w:id="6"/>
    </w:p>
    <w:p w14:paraId="4FE2E6C4" w14:textId="5BF44EC8" w:rsidR="00B85ECE" w:rsidRDefault="00562F2B" w:rsidP="00C2104B">
      <w:pPr>
        <w:jc w:val="both"/>
      </w:pPr>
      <w:r>
        <w:t>Fig.</w:t>
      </w:r>
      <w:r w:rsidR="008C5BC8">
        <w:t>5</w:t>
      </w:r>
      <w:r>
        <w:t xml:space="preserve"> shows a block diagram of the unpack module. </w:t>
      </w:r>
      <w:r w:rsidR="00C43184">
        <w:t xml:space="preserve">This module considers the page boundary in an external memory. </w:t>
      </w:r>
      <w:r w:rsidR="00B85ECE">
        <w:t xml:space="preserve">For example, if an external memory has page boundaries, this module divides the input transaction to not cross them. </w:t>
      </w:r>
      <w:r w:rsidR="006F73E4">
        <w:t xml:space="preserve"> Firstly, the input transaction is stored by the registers, then, the burst length is calculated to not cross the boundary. Based on this length, the start address for each transaction is generated. These small pieces of the transactions continue to be generated until the remaining data becomes 0. The state machine generates the valid signal for each transaction.</w:t>
      </w:r>
    </w:p>
    <w:p w14:paraId="30B194F2" w14:textId="27ABE3EE" w:rsidR="00124566" w:rsidRDefault="00124566" w:rsidP="00124566"/>
    <w:p w14:paraId="0853D70A" w14:textId="1463D274" w:rsidR="00124566" w:rsidRDefault="00124566" w:rsidP="00124566">
      <w:pPr>
        <w:jc w:val="center"/>
      </w:pPr>
      <w:r>
        <w:rPr>
          <w:noProof/>
        </w:rPr>
        <w:lastRenderedPageBreak/>
        <w:drawing>
          <wp:inline distT="0" distB="0" distL="0" distR="0" wp14:anchorId="770944F7" wp14:editId="3E2E7230">
            <wp:extent cx="4188809" cy="3125605"/>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tretch>
                      <a:fillRect/>
                    </a:stretch>
                  </pic:blipFill>
                  <pic:spPr bwMode="auto">
                    <a:xfrm>
                      <a:off x="0" y="0"/>
                      <a:ext cx="4188809" cy="3125605"/>
                    </a:xfrm>
                    <a:prstGeom prst="rect">
                      <a:avLst/>
                    </a:prstGeom>
                    <a:noFill/>
                    <a:ln>
                      <a:noFill/>
                    </a:ln>
                  </pic:spPr>
                </pic:pic>
              </a:graphicData>
            </a:graphic>
          </wp:inline>
        </w:drawing>
      </w:r>
    </w:p>
    <w:p w14:paraId="14447517" w14:textId="0D9F4660" w:rsidR="008C5BC8" w:rsidRPr="005C719E" w:rsidRDefault="008C5BC8" w:rsidP="008C5BC8">
      <w:pPr>
        <w:pStyle w:val="Caption"/>
        <w:rPr>
          <w:szCs w:val="24"/>
        </w:rPr>
      </w:pPr>
      <w:r>
        <w:t xml:space="preserve">Figure </w:t>
      </w:r>
      <w:r w:rsidR="00763F71">
        <w:fldChar w:fldCharType="begin"/>
      </w:r>
      <w:r w:rsidR="00763F71">
        <w:instrText xml:space="preserve"> SEQ Figure \* ARABIC </w:instrText>
      </w:r>
      <w:r w:rsidR="00763F71">
        <w:fldChar w:fldCharType="separate"/>
      </w:r>
      <w:r>
        <w:rPr>
          <w:noProof/>
        </w:rPr>
        <w:t>5</w:t>
      </w:r>
      <w:r w:rsidR="00763F71">
        <w:rPr>
          <w:noProof/>
        </w:rPr>
        <w:fldChar w:fldCharType="end"/>
      </w:r>
      <w:r>
        <w:t xml:space="preserve"> architectural block diagram of the unpack module</w:t>
      </w:r>
    </w:p>
    <w:p w14:paraId="548D5FB1" w14:textId="77777777" w:rsidR="00A34AC3" w:rsidRDefault="00A34AC3" w:rsidP="00124566">
      <w:pPr>
        <w:jc w:val="center"/>
      </w:pPr>
    </w:p>
    <w:p w14:paraId="1C2F8F2D" w14:textId="55C6C4DE" w:rsidR="00124566" w:rsidRPr="00E33EBB" w:rsidRDefault="00124566" w:rsidP="00124566">
      <w:pPr>
        <w:pStyle w:val="Heading2"/>
      </w:pPr>
      <w:bookmarkStart w:id="7" w:name="_Toc33295569"/>
      <w:r>
        <w:t>Controller</w:t>
      </w:r>
      <w:bookmarkEnd w:id="7"/>
    </w:p>
    <w:p w14:paraId="24D9388A" w14:textId="67023945" w:rsidR="003E6962" w:rsidRDefault="00562F2B" w:rsidP="008C5BC8">
      <w:pPr>
        <w:jc w:val="both"/>
      </w:pPr>
      <w:r>
        <w:t xml:space="preserve">The controller is a state machine as shown in Fig. </w:t>
      </w:r>
      <w:r w:rsidR="008C5BC8">
        <w:t>6</w:t>
      </w:r>
      <w:r w:rsidR="003E6962">
        <w:t>. According to the input transaction</w:t>
      </w:r>
      <w:r w:rsidR="008C5BC8">
        <w:t xml:space="preserve"> information</w:t>
      </w:r>
      <w:r w:rsidR="003E6962">
        <w:t>, its state is changed. The start state accepts the transaction provided by the unpack module. Then, the state becomes SETUP. During the setup, the input transaction is decoded and necessary information for the PHY and the data path (16b/32b 32b/16b modules) are generated.</w:t>
      </w:r>
      <w:r w:rsidR="008C5BC8">
        <w:t xml:space="preserve"> It includes, the number of un-transmitted data length, </w:t>
      </w:r>
      <w:r w:rsidR="000A51A8">
        <w:t>valid signal for each transaction, and data mask information.</w:t>
      </w:r>
      <w:r w:rsidR="003E6962">
        <w:t xml:space="preserve"> </w:t>
      </w:r>
      <w:r w:rsidR="00E83F0F">
        <w:t xml:space="preserve">After that, the state is changed to one corresponding to the </w:t>
      </w:r>
      <w:r w:rsidR="008C5BC8">
        <w:t>t</w:t>
      </w:r>
      <w:r w:rsidR="000A51A8">
        <w:t xml:space="preserve">ransaction </w:t>
      </w:r>
      <w:r w:rsidR="008C5BC8">
        <w:t>operation</w:t>
      </w:r>
      <w:r w:rsidR="00E83F0F">
        <w:t xml:space="preserve">. When all the data </w:t>
      </w:r>
      <w:r w:rsidR="000A51A8">
        <w:t>transfer</w:t>
      </w:r>
      <w:r w:rsidR="008C5BC8">
        <w:t xml:space="preserve"> </w:t>
      </w:r>
      <w:r w:rsidR="00E83F0F">
        <w:t xml:space="preserve">is </w:t>
      </w:r>
      <w:r w:rsidR="008C5BC8">
        <w:t>finished</w:t>
      </w:r>
      <w:r w:rsidR="00E83F0F">
        <w:t>, the state is changed to end and back to the initial state.</w:t>
      </w:r>
    </w:p>
    <w:p w14:paraId="2C55602E" w14:textId="62578380" w:rsidR="00E83F0F" w:rsidRDefault="00E83F0F" w:rsidP="00124566"/>
    <w:p w14:paraId="525CA795" w14:textId="5F60A146" w:rsidR="00E83F0F" w:rsidRDefault="00A34AC3" w:rsidP="00A34AC3">
      <w:pPr>
        <w:jc w:val="center"/>
      </w:pPr>
      <w:r>
        <w:rPr>
          <w:noProof/>
        </w:rPr>
        <w:drawing>
          <wp:inline distT="0" distB="0" distL="0" distR="0" wp14:anchorId="0CAFB11E" wp14:editId="0DEA8B65">
            <wp:extent cx="2834640" cy="1875334"/>
            <wp:effectExtent l="0" t="0" r="381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5744" cy="1882680"/>
                    </a:xfrm>
                    <a:prstGeom prst="rect">
                      <a:avLst/>
                    </a:prstGeom>
                    <a:noFill/>
                    <a:ln>
                      <a:noFill/>
                    </a:ln>
                  </pic:spPr>
                </pic:pic>
              </a:graphicData>
            </a:graphic>
          </wp:inline>
        </w:drawing>
      </w:r>
    </w:p>
    <w:p w14:paraId="44ACB06A" w14:textId="5F11F1F6" w:rsidR="008C5BC8" w:rsidRPr="005C719E" w:rsidRDefault="008C5BC8" w:rsidP="008C5BC8">
      <w:pPr>
        <w:pStyle w:val="Caption"/>
        <w:rPr>
          <w:szCs w:val="24"/>
        </w:rPr>
      </w:pPr>
      <w:r>
        <w:t xml:space="preserve">Figure </w:t>
      </w:r>
      <w:r w:rsidR="00763F71">
        <w:fldChar w:fldCharType="begin"/>
      </w:r>
      <w:r w:rsidR="00763F71">
        <w:instrText xml:space="preserve"> SEQ Figure \* ARABIC </w:instrText>
      </w:r>
      <w:r w:rsidR="00763F71">
        <w:fldChar w:fldCharType="separate"/>
      </w:r>
      <w:r>
        <w:rPr>
          <w:noProof/>
        </w:rPr>
        <w:t>6</w:t>
      </w:r>
      <w:r w:rsidR="00763F71">
        <w:rPr>
          <w:noProof/>
        </w:rPr>
        <w:fldChar w:fldCharType="end"/>
      </w:r>
      <w:r>
        <w:t xml:space="preserve"> State machine of the controller module</w:t>
      </w:r>
    </w:p>
    <w:p w14:paraId="595B6327" w14:textId="77777777" w:rsidR="00E83F0F" w:rsidRDefault="00E83F0F" w:rsidP="00124566"/>
    <w:p w14:paraId="0BE2B24B" w14:textId="28D8B84E" w:rsidR="00124566" w:rsidRPr="00E33EBB" w:rsidRDefault="00124566" w:rsidP="00124566">
      <w:pPr>
        <w:pStyle w:val="Heading2"/>
      </w:pPr>
      <w:bookmarkStart w:id="8" w:name="_Toc33295570"/>
      <w:r>
        <w:t xml:space="preserve">32b/16b </w:t>
      </w:r>
      <w:r w:rsidR="00565D4A">
        <w:t>(</w:t>
      </w:r>
      <w:proofErr w:type="spellStart"/>
      <w:r w:rsidR="00565D4A">
        <w:t>tx_buffer</w:t>
      </w:r>
      <w:proofErr w:type="spellEnd"/>
      <w:r w:rsidR="00565D4A">
        <w:t xml:space="preserve">) </w:t>
      </w:r>
      <w:r>
        <w:t xml:space="preserve">and 16b/32b </w:t>
      </w:r>
      <w:r w:rsidR="00565D4A">
        <w:t>(</w:t>
      </w:r>
      <w:proofErr w:type="spellStart"/>
      <w:r w:rsidR="00565D4A">
        <w:t>rx_buffer</w:t>
      </w:r>
      <w:proofErr w:type="spellEnd"/>
      <w:r w:rsidR="00565D4A">
        <w:t xml:space="preserve">) </w:t>
      </w:r>
      <w:r>
        <w:t>modules</w:t>
      </w:r>
      <w:bookmarkEnd w:id="8"/>
    </w:p>
    <w:p w14:paraId="489791DC" w14:textId="73181969" w:rsidR="00286FEC" w:rsidRDefault="00BF48CA" w:rsidP="00E83F0F">
      <w:pPr>
        <w:jc w:val="both"/>
      </w:pPr>
      <w:r>
        <w:t>T</w:t>
      </w:r>
      <w:r w:rsidR="00E83F0F">
        <w:t xml:space="preserve">he </w:t>
      </w:r>
      <w:proofErr w:type="spellStart"/>
      <w:r w:rsidR="00E83F0F">
        <w:t>uDMA</w:t>
      </w:r>
      <w:proofErr w:type="spellEnd"/>
      <w:r w:rsidR="00E83F0F">
        <w:t xml:space="preserve"> sends data in 32</w:t>
      </w:r>
      <w:r>
        <w:t>-</w:t>
      </w:r>
      <w:r w:rsidR="00E83F0F">
        <w:t xml:space="preserve">bit width </w:t>
      </w:r>
      <w:r>
        <w:t>SDR while</w:t>
      </w:r>
      <w:r w:rsidR="00E83F0F">
        <w:t xml:space="preserve"> the </w:t>
      </w:r>
      <w:proofErr w:type="spellStart"/>
      <w:r>
        <w:t>Hyperbus</w:t>
      </w:r>
      <w:proofErr w:type="spellEnd"/>
      <w:r>
        <w:t xml:space="preserve"> protocol is 8</w:t>
      </w:r>
      <w:r w:rsidR="00E83F0F">
        <w:t>bit data width</w:t>
      </w:r>
      <w:r>
        <w:t xml:space="preserve"> DDR. Hence</w:t>
      </w:r>
      <w:r w:rsidR="00E83F0F">
        <w:t xml:space="preserve">, a data width modulator is necessary. </w:t>
      </w:r>
      <w:r>
        <w:t xml:space="preserve">The 32bit width is shorten to 16bit first, then, the PHY converts the 16bit SDR into 8bit DDR. </w:t>
      </w:r>
      <w:r w:rsidR="00E83F0F">
        <w:t xml:space="preserve">The implemented 32b/16b module is described in Fig. </w:t>
      </w:r>
      <w:r>
        <w:t>7</w:t>
      </w:r>
      <w:r w:rsidR="00E83F0F">
        <w:t xml:space="preserve">. </w:t>
      </w:r>
      <w:r w:rsidR="00C072AE">
        <w:t xml:space="preserve">Roughly speaking, the multiplexer </w:t>
      </w:r>
      <w:r w:rsidR="002C4BF9">
        <w:t>selects the</w:t>
      </w:r>
      <w:r w:rsidR="00C072AE">
        <w:t>16 bit between the upper and lower part of the 32</w:t>
      </w:r>
      <w:r>
        <w:t>-</w:t>
      </w:r>
      <w:r w:rsidR="00C072AE">
        <w:t xml:space="preserve">bit data. </w:t>
      </w:r>
    </w:p>
    <w:p w14:paraId="1F72FF23" w14:textId="52B0696A" w:rsidR="008A2BF1" w:rsidRDefault="00286FEC" w:rsidP="00E83F0F">
      <w:pPr>
        <w:jc w:val="both"/>
      </w:pPr>
      <w:r>
        <w:t xml:space="preserve">As the external memory </w:t>
      </w:r>
      <w:r w:rsidR="00E72045">
        <w:t xml:space="preserve">originally </w:t>
      </w:r>
      <w:r>
        <w:t>assign the data address for each 16</w:t>
      </w:r>
      <w:r w:rsidR="00BF48CA">
        <w:t>-</w:t>
      </w:r>
      <w:r>
        <w:t>bits</w:t>
      </w:r>
      <w:r w:rsidR="006901A0">
        <w:t xml:space="preserve"> and data write/read is only conducted for every 16 bits</w:t>
      </w:r>
      <w:r>
        <w:t>, we need to implement a way that stores/read data starting from the mid 8</w:t>
      </w:r>
      <w:r w:rsidR="00475093">
        <w:t>-</w:t>
      </w:r>
      <w:r>
        <w:t xml:space="preserve">bit positions. </w:t>
      </w:r>
      <w:r w:rsidR="008A2BF1">
        <w:t xml:space="preserve">The basic idea to do this is that, although the PHY sends 16bit data, the lower 8bit of the first 16bit is just masked. Hence, </w:t>
      </w:r>
      <w:proofErr w:type="gramStart"/>
      <w:r w:rsidR="008A2BF1">
        <w:t>1 byte</w:t>
      </w:r>
      <w:proofErr w:type="gramEnd"/>
      <w:r w:rsidR="008A2BF1">
        <w:t xml:space="preserve"> shift is conducted by the data rotator. </w:t>
      </w:r>
    </w:p>
    <w:p w14:paraId="398AF051" w14:textId="77777777" w:rsidR="00E83F0F" w:rsidRDefault="00E83F0F" w:rsidP="00C43184">
      <w:pPr>
        <w:jc w:val="center"/>
      </w:pPr>
    </w:p>
    <w:p w14:paraId="3092D42E" w14:textId="122D9105" w:rsidR="00124566" w:rsidRDefault="00E83F0F" w:rsidP="00C43184">
      <w:pPr>
        <w:jc w:val="center"/>
      </w:pPr>
      <w:r>
        <w:rPr>
          <w:noProof/>
        </w:rPr>
        <w:drawing>
          <wp:inline distT="0" distB="0" distL="0" distR="0" wp14:anchorId="3BF5813F" wp14:editId="546C3151">
            <wp:extent cx="4511040" cy="2063500"/>
            <wp:effectExtent l="0" t="0" r="381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743" cy="2069768"/>
                    </a:xfrm>
                    <a:prstGeom prst="rect">
                      <a:avLst/>
                    </a:prstGeom>
                    <a:noFill/>
                    <a:ln>
                      <a:noFill/>
                    </a:ln>
                  </pic:spPr>
                </pic:pic>
              </a:graphicData>
            </a:graphic>
          </wp:inline>
        </w:drawing>
      </w:r>
    </w:p>
    <w:p w14:paraId="3701CDB0" w14:textId="4C9CD93F" w:rsidR="00124566" w:rsidRPr="008A2BF1" w:rsidRDefault="00BF48CA" w:rsidP="008A2BF1">
      <w:pPr>
        <w:pStyle w:val="Caption"/>
        <w:rPr>
          <w:szCs w:val="24"/>
        </w:rPr>
      </w:pPr>
      <w:r>
        <w:t xml:space="preserve">Figure </w:t>
      </w:r>
      <w:r w:rsidR="00763F71">
        <w:fldChar w:fldCharType="begin"/>
      </w:r>
      <w:r w:rsidR="00763F71">
        <w:instrText xml:space="preserve"> SEQ Figure \* ARABIC </w:instrText>
      </w:r>
      <w:r w:rsidR="00763F71">
        <w:fldChar w:fldCharType="separate"/>
      </w:r>
      <w:r w:rsidR="00C2104B">
        <w:rPr>
          <w:noProof/>
        </w:rPr>
        <w:t>7</w:t>
      </w:r>
      <w:r w:rsidR="00763F71">
        <w:rPr>
          <w:noProof/>
        </w:rPr>
        <w:fldChar w:fldCharType="end"/>
      </w:r>
      <w:r>
        <w:t xml:space="preserve"> </w:t>
      </w:r>
      <w:r w:rsidR="00C2104B">
        <w:t xml:space="preserve">32b/16b module </w:t>
      </w:r>
    </w:p>
    <w:p w14:paraId="4E59C347" w14:textId="6C68EEB4" w:rsidR="00E72045" w:rsidRDefault="00E72045" w:rsidP="00C2104B">
      <w:pPr>
        <w:jc w:val="both"/>
      </w:pPr>
      <w:proofErr w:type="gramStart"/>
      <w:r>
        <w:t>Similarly</w:t>
      </w:r>
      <w:proofErr w:type="gramEnd"/>
      <w:r>
        <w:t xml:space="preserve"> to the 32b16b module</w:t>
      </w:r>
      <w:r w:rsidR="008A2BF1">
        <w:t xml:space="preserve"> </w:t>
      </w:r>
      <w:r>
        <w:t>16b/32b module generates the 32bit data by accumulating two 16bit data</w:t>
      </w:r>
      <w:r w:rsidR="00C2104B">
        <w:t xml:space="preserve"> (Fig. 8)</w:t>
      </w:r>
      <w:r>
        <w:t>.</w:t>
      </w:r>
      <w:r w:rsidR="00C2104B">
        <w:t xml:space="preserve"> Also,</w:t>
      </w:r>
      <w:r w:rsidR="006901A0">
        <w:t xml:space="preserve"> </w:t>
      </w:r>
      <w:r w:rsidR="00C2104B">
        <w:t>if we want to start a read operation with an odd start address seen from the PULP system, the lower 8bit of the first 16bit from the Hyper RAM is meaning less data. Hence data shift mechanism is implemented also in the 16b/32b module.</w:t>
      </w:r>
      <w:r w:rsidR="006901A0">
        <w:t xml:space="preserve"> </w:t>
      </w:r>
      <w:r>
        <w:t xml:space="preserve"> </w:t>
      </w:r>
    </w:p>
    <w:p w14:paraId="636ADCC9" w14:textId="387D9F35" w:rsidR="00124566" w:rsidRDefault="00E83F0F" w:rsidP="00C43184">
      <w:pPr>
        <w:jc w:val="center"/>
      </w:pPr>
      <w:r>
        <w:rPr>
          <w:noProof/>
        </w:rPr>
        <w:drawing>
          <wp:inline distT="0" distB="0" distL="0" distR="0" wp14:anchorId="21E21C6F" wp14:editId="7A69A58A">
            <wp:extent cx="4724400" cy="173488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0198" cy="1740682"/>
                    </a:xfrm>
                    <a:prstGeom prst="rect">
                      <a:avLst/>
                    </a:prstGeom>
                    <a:noFill/>
                    <a:ln>
                      <a:noFill/>
                    </a:ln>
                  </pic:spPr>
                </pic:pic>
              </a:graphicData>
            </a:graphic>
          </wp:inline>
        </w:drawing>
      </w:r>
    </w:p>
    <w:p w14:paraId="4101892F" w14:textId="4036AFA7" w:rsidR="00C2104B" w:rsidRPr="008A2BF1" w:rsidRDefault="00C2104B" w:rsidP="00C2104B">
      <w:pPr>
        <w:pStyle w:val="Caption"/>
        <w:rPr>
          <w:szCs w:val="24"/>
        </w:rPr>
      </w:pPr>
      <w:bookmarkStart w:id="9" w:name="_Hlk33294134"/>
      <w:r>
        <w:t xml:space="preserve">Figure </w:t>
      </w:r>
      <w:r w:rsidR="00763F71">
        <w:fldChar w:fldCharType="begin"/>
      </w:r>
      <w:r w:rsidR="00763F71">
        <w:instrText xml:space="preserve"> SEQ Figure \* ARABIC </w:instrText>
      </w:r>
      <w:r w:rsidR="00763F71">
        <w:fldChar w:fldCharType="separate"/>
      </w:r>
      <w:r>
        <w:rPr>
          <w:noProof/>
        </w:rPr>
        <w:t>8</w:t>
      </w:r>
      <w:r w:rsidR="00763F71">
        <w:rPr>
          <w:noProof/>
        </w:rPr>
        <w:fldChar w:fldCharType="end"/>
      </w:r>
      <w:r>
        <w:t xml:space="preserve"> 16b/32b module </w:t>
      </w:r>
    </w:p>
    <w:bookmarkEnd w:id="9"/>
    <w:p w14:paraId="465188FF" w14:textId="77777777" w:rsidR="00C2104B" w:rsidRDefault="00C2104B" w:rsidP="00C43184">
      <w:pPr>
        <w:jc w:val="center"/>
      </w:pPr>
    </w:p>
    <w:p w14:paraId="2EE7C8C2" w14:textId="77777777" w:rsidR="001D0F06" w:rsidRPr="00124566" w:rsidRDefault="001D0F06" w:rsidP="00124566"/>
    <w:p w14:paraId="1BD4FCFE" w14:textId="654332A5" w:rsidR="00124566" w:rsidRDefault="00124566" w:rsidP="00124566">
      <w:pPr>
        <w:pStyle w:val="Heading2"/>
      </w:pPr>
      <w:bookmarkStart w:id="10" w:name="_Toc33295571"/>
      <w:r>
        <w:t xml:space="preserve">Hyper bus </w:t>
      </w:r>
      <w:proofErr w:type="spellStart"/>
      <w:r>
        <w:t>phy</w:t>
      </w:r>
      <w:bookmarkEnd w:id="10"/>
      <w:proofErr w:type="spellEnd"/>
    </w:p>
    <w:p w14:paraId="5DFAD083" w14:textId="3B22839E" w:rsidR="001D0F06" w:rsidRDefault="001D0F06" w:rsidP="001D0F06">
      <w:r>
        <w:t xml:space="preserve">Fig. </w:t>
      </w:r>
      <w:r w:rsidR="00F0651D">
        <w:t>9</w:t>
      </w:r>
      <w:r>
        <w:t xml:space="preserve"> shows an architectural diagram of the </w:t>
      </w:r>
      <w:proofErr w:type="spellStart"/>
      <w:r>
        <w:t>Hyperbus</w:t>
      </w:r>
      <w:proofErr w:type="spellEnd"/>
      <w:r>
        <w:t xml:space="preserve"> PHY. This module send</w:t>
      </w:r>
      <w:r w:rsidR="00F0651D">
        <w:t>s/receives</w:t>
      </w:r>
      <w:r>
        <w:t xml:space="preserve"> data </w:t>
      </w:r>
      <w:r w:rsidR="00F0651D">
        <w:t>to/from</w:t>
      </w:r>
      <w:r>
        <w:t xml:space="preserve"> the external memory while</w:t>
      </w:r>
      <w:r w:rsidR="00F0651D">
        <w:t xml:space="preserve"> </w:t>
      </w:r>
      <w:r>
        <w:t>compl</w:t>
      </w:r>
      <w:r w:rsidR="00F0651D">
        <w:t>ying</w:t>
      </w:r>
      <w:r>
        <w:t xml:space="preserve"> with the </w:t>
      </w:r>
      <w:proofErr w:type="spellStart"/>
      <w:r>
        <w:t>Hyperbus</w:t>
      </w:r>
      <w:proofErr w:type="spellEnd"/>
      <w:r>
        <w:t xml:space="preserve"> protocol.</w:t>
      </w:r>
      <w:r w:rsidR="00C2104B">
        <w:t xml:space="preserve"> The </w:t>
      </w:r>
      <w:r w:rsidR="00F0651D">
        <w:t xml:space="preserve">TX path converts the 16bit SDR data into 8bit DDR. The RX path recover 16bit SDR data from 8bit DDR. The state </w:t>
      </w:r>
      <w:r w:rsidR="00C2104B">
        <w:t xml:space="preserve">machine </w:t>
      </w:r>
      <w:r w:rsidR="00F0651D">
        <w:t>controls the timing when DDR data, the command (such as read/write), and address for the external memory</w:t>
      </w:r>
      <w:r>
        <w:t xml:space="preserve"> </w:t>
      </w:r>
      <w:r w:rsidR="00F0651D">
        <w:t xml:space="preserve">are sent. Also, the chip select signal is generated by the state machine. The </w:t>
      </w:r>
      <w:proofErr w:type="spellStart"/>
      <w:r w:rsidR="00F0651D">
        <w:t>data_mask</w:t>
      </w:r>
      <w:proofErr w:type="spellEnd"/>
      <w:r w:rsidR="00F0651D">
        <w:t xml:space="preserve"> is used for enabling the byte addressing mode in this module. This </w:t>
      </w:r>
      <w:proofErr w:type="spellStart"/>
      <w:r w:rsidR="00F0651D">
        <w:t>data_mask</w:t>
      </w:r>
      <w:proofErr w:type="spellEnd"/>
      <w:r w:rsidR="00F0651D">
        <w:t xml:space="preserve"> is converted into </w:t>
      </w:r>
      <w:proofErr w:type="spellStart"/>
      <w:r w:rsidR="00F0651D">
        <w:t>rwds</w:t>
      </w:r>
      <w:proofErr w:type="spellEnd"/>
      <w:r w:rsidR="00F0651D">
        <w:t xml:space="preserve"> in the </w:t>
      </w:r>
      <w:proofErr w:type="spellStart"/>
      <w:r w:rsidR="00F0651D">
        <w:t>hyperbus</w:t>
      </w:r>
      <w:proofErr w:type="spellEnd"/>
      <w:r w:rsidR="00F0651D">
        <w:t xml:space="preserve"> protocol.</w:t>
      </w:r>
    </w:p>
    <w:p w14:paraId="36202535" w14:textId="77777777" w:rsidR="00F0651D" w:rsidRPr="001D0F06" w:rsidRDefault="00F0651D" w:rsidP="001D0F06"/>
    <w:p w14:paraId="105F31BE" w14:textId="0E02FFA0" w:rsidR="00124566" w:rsidRDefault="001D0F06" w:rsidP="001D0F06">
      <w:pPr>
        <w:jc w:val="center"/>
      </w:pPr>
      <w:r>
        <w:rPr>
          <w:noProof/>
        </w:rPr>
        <w:drawing>
          <wp:inline distT="0" distB="0" distL="0" distR="0" wp14:anchorId="201AD0C7" wp14:editId="7461C158">
            <wp:extent cx="3604260" cy="3691275"/>
            <wp:effectExtent l="0" t="0" r="0" b="444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7188" cy="3694274"/>
                    </a:xfrm>
                    <a:prstGeom prst="rect">
                      <a:avLst/>
                    </a:prstGeom>
                    <a:noFill/>
                    <a:ln>
                      <a:noFill/>
                    </a:ln>
                  </pic:spPr>
                </pic:pic>
              </a:graphicData>
            </a:graphic>
          </wp:inline>
        </w:drawing>
      </w:r>
    </w:p>
    <w:p w14:paraId="639EF4A3" w14:textId="586F8158" w:rsidR="00C2104B" w:rsidRDefault="00C2104B" w:rsidP="00C2104B">
      <w:pPr>
        <w:pStyle w:val="Caption"/>
      </w:pPr>
      <w:r>
        <w:t xml:space="preserve">Figure </w:t>
      </w:r>
      <w:r w:rsidR="00763F71">
        <w:fldChar w:fldCharType="begin"/>
      </w:r>
      <w:r w:rsidR="00763F71">
        <w:instrText xml:space="preserve"> SEQ Figure \* ARABIC </w:instrText>
      </w:r>
      <w:r w:rsidR="00763F71">
        <w:fldChar w:fldCharType="separate"/>
      </w:r>
      <w:r>
        <w:rPr>
          <w:noProof/>
        </w:rPr>
        <w:t>9</w:t>
      </w:r>
      <w:r w:rsidR="00763F71">
        <w:rPr>
          <w:noProof/>
        </w:rPr>
        <w:fldChar w:fldCharType="end"/>
      </w:r>
      <w:r>
        <w:t xml:space="preserve"> the PHY module </w:t>
      </w:r>
    </w:p>
    <w:p w14:paraId="48C1EA67" w14:textId="524A5EAA" w:rsidR="00A30027" w:rsidRDefault="00A30027" w:rsidP="00A30027"/>
    <w:p w14:paraId="0A1E7328" w14:textId="4D347F60" w:rsidR="00A30027" w:rsidRDefault="00A30027" w:rsidP="00A30027"/>
    <w:p w14:paraId="72076867" w14:textId="213D3227" w:rsidR="00A30027" w:rsidRDefault="00A30027" w:rsidP="00A30027"/>
    <w:p w14:paraId="43B9CA06" w14:textId="49882970" w:rsidR="00A30027" w:rsidRDefault="00A30027" w:rsidP="00A30027"/>
    <w:p w14:paraId="07AA7EB0" w14:textId="32CAE6FA" w:rsidR="00A30027" w:rsidRDefault="00A30027" w:rsidP="00A30027"/>
    <w:p w14:paraId="2D0BD1C6" w14:textId="77777777" w:rsidR="00A30027" w:rsidRPr="00A30027" w:rsidRDefault="00A30027" w:rsidP="00A30027"/>
    <w:p w14:paraId="3124BDAE" w14:textId="02AA7D04" w:rsidR="005E55B1" w:rsidRDefault="005E55B1" w:rsidP="005E55B1">
      <w:pPr>
        <w:pStyle w:val="Heading2"/>
      </w:pPr>
      <w:r>
        <w:lastRenderedPageBreak/>
        <w:t>Busy detector</w:t>
      </w:r>
    </w:p>
    <w:p w14:paraId="4965FF1F" w14:textId="68F93774" w:rsidR="009D2E91" w:rsidRDefault="009D2E91" w:rsidP="009D2E91"/>
    <w:p w14:paraId="213BA1DD" w14:textId="3761BA07" w:rsidR="00A30027" w:rsidRDefault="00A30027" w:rsidP="00A30027">
      <w:pPr>
        <w:spacing w:after="0"/>
        <w:jc w:val="center"/>
      </w:pPr>
      <w:r>
        <w:rPr>
          <w:noProof/>
        </w:rPr>
        <w:drawing>
          <wp:inline distT="0" distB="0" distL="0" distR="0" wp14:anchorId="2E5EF111" wp14:editId="67E5FA3C">
            <wp:extent cx="3583224" cy="1783080"/>
            <wp:effectExtent l="0" t="0" r="0" b="762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tretch>
                      <a:fillRect/>
                    </a:stretch>
                  </pic:blipFill>
                  <pic:spPr bwMode="auto">
                    <a:xfrm>
                      <a:off x="0" y="0"/>
                      <a:ext cx="3591155" cy="1787027"/>
                    </a:xfrm>
                    <a:prstGeom prst="rect">
                      <a:avLst/>
                    </a:prstGeom>
                    <a:noFill/>
                    <a:ln>
                      <a:noFill/>
                    </a:ln>
                  </pic:spPr>
                </pic:pic>
              </a:graphicData>
            </a:graphic>
          </wp:inline>
        </w:drawing>
      </w:r>
    </w:p>
    <w:p w14:paraId="3B2A6234" w14:textId="47B6FF7C" w:rsidR="00A30027" w:rsidRDefault="00A30027" w:rsidP="00A30027">
      <w:pPr>
        <w:spacing w:after="0"/>
        <w:jc w:val="center"/>
      </w:pPr>
    </w:p>
    <w:p w14:paraId="537B9C41" w14:textId="77777777" w:rsidR="00914FEA" w:rsidRDefault="00A30027" w:rsidP="00914FEA">
      <w:pPr>
        <w:spacing w:after="0"/>
        <w:jc w:val="both"/>
      </w:pPr>
      <w:r>
        <w:t xml:space="preserve">The busy detector monitors valid ready signals of all the modules. </w:t>
      </w:r>
      <w:r w:rsidR="00914FEA">
        <w:t xml:space="preserve">Hence, once a transaction is issued by the configuration register, busy signal is asserted until its all the data transfers are finished. The state machine is used for assuring once </w:t>
      </w:r>
      <w:proofErr w:type="spellStart"/>
      <w:r w:rsidR="00914FEA">
        <w:t>sys_busy</w:t>
      </w:r>
      <w:proofErr w:type="spellEnd"/>
      <w:r w:rsidR="00914FEA">
        <w:t xml:space="preserve"> is asserted, the busy signal remains “1” until the entire transaction is finished. </w:t>
      </w:r>
    </w:p>
    <w:p w14:paraId="5274036D" w14:textId="7CBDB206" w:rsidR="00A30027" w:rsidRDefault="00914FEA" w:rsidP="00914FEA">
      <w:pPr>
        <w:spacing w:after="0"/>
        <w:jc w:val="both"/>
      </w:pPr>
      <w:r>
        <w:t xml:space="preserve"> </w:t>
      </w:r>
    </w:p>
    <w:p w14:paraId="14639568" w14:textId="68BC19F1" w:rsidR="00903099" w:rsidRDefault="00903099" w:rsidP="00914FEA">
      <w:pPr>
        <w:spacing w:after="0"/>
        <w:jc w:val="both"/>
      </w:pPr>
      <w:r>
        <w:t xml:space="preserve">Since the busy signal of the </w:t>
      </w:r>
      <w:proofErr w:type="spellStart"/>
      <w:r>
        <w:t>phy</w:t>
      </w:r>
      <w:proofErr w:type="spellEnd"/>
      <w:r>
        <w:t xml:space="preserve"> part is synchronizing at the </w:t>
      </w:r>
      <w:proofErr w:type="spellStart"/>
      <w:r>
        <w:t>phy</w:t>
      </w:r>
      <w:proofErr w:type="spellEnd"/>
      <w:r>
        <w:t xml:space="preserve"> clock, two flip flops are inserted in the clock domain boundary to avoid the metastable state of the </w:t>
      </w:r>
      <w:proofErr w:type="spellStart"/>
      <w:r>
        <w:t>phy_busy</w:t>
      </w:r>
      <w:proofErr w:type="spellEnd"/>
      <w:r>
        <w:t xml:space="preserve"> signal.</w:t>
      </w:r>
    </w:p>
    <w:p w14:paraId="061E6E06" w14:textId="09D42551" w:rsidR="00A30027" w:rsidRDefault="00A30027" w:rsidP="00A30027">
      <w:pPr>
        <w:spacing w:after="0"/>
        <w:jc w:val="center"/>
      </w:pPr>
    </w:p>
    <w:p w14:paraId="2AA84A4D" w14:textId="15373674" w:rsidR="005D5F3A" w:rsidRDefault="005D5F3A">
      <w:pPr>
        <w:spacing w:after="0"/>
      </w:pPr>
      <w:r>
        <w:br w:type="page"/>
      </w:r>
    </w:p>
    <w:p w14:paraId="0230C8C0" w14:textId="77777777" w:rsidR="005D5F3A" w:rsidRDefault="005D5F3A" w:rsidP="00A30027">
      <w:pPr>
        <w:spacing w:after="0"/>
        <w:jc w:val="center"/>
      </w:pPr>
    </w:p>
    <w:p w14:paraId="01F6C76B" w14:textId="509F6EB8" w:rsidR="009D2E91" w:rsidRDefault="009D2E91" w:rsidP="009D2E91">
      <w:pPr>
        <w:pStyle w:val="Heading2"/>
      </w:pPr>
      <w:r>
        <w:t>Clock tree diagram</w:t>
      </w:r>
      <w:r w:rsidR="00521669">
        <w:t xml:space="preserve"> for physical implementation</w:t>
      </w:r>
    </w:p>
    <w:p w14:paraId="755282B4" w14:textId="77777777" w:rsidR="0019523F" w:rsidRDefault="003C6D4F" w:rsidP="003C6D4F">
      <w:r>
        <w:t xml:space="preserve">Fig. 10 depicts </w:t>
      </w:r>
      <w:r w:rsidR="00D1046E">
        <w:t xml:space="preserve">a brief clock tree diagram of the </w:t>
      </w:r>
      <w:proofErr w:type="spellStart"/>
      <w:r w:rsidR="00D1046E">
        <w:t>hyperbus</w:t>
      </w:r>
      <w:proofErr w:type="spellEnd"/>
      <w:r w:rsidR="00D1046E">
        <w:t xml:space="preserve"> module. Its clock inputs are the SOC_CLK and the HYPER_CLK_IN. The frequency of the latter is two times faster than the actual PHY clock. The module has two phases (HYPER_CLK_0, HYPER_CLK_90) of the </w:t>
      </w:r>
      <w:proofErr w:type="spellStart"/>
      <w:r w:rsidR="00D1046E">
        <w:t>phy</w:t>
      </w:r>
      <w:proofErr w:type="spellEnd"/>
      <w:r w:rsidR="00D1046E">
        <w:t xml:space="preserve"> clocks generated by the </w:t>
      </w:r>
      <w:proofErr w:type="spellStart"/>
      <w:r w:rsidR="00D1046E">
        <w:t>clk_gen_i</w:t>
      </w:r>
      <w:proofErr w:type="spellEnd"/>
      <w:r w:rsidR="00D1046E">
        <w:t xml:space="preserve"> module. </w:t>
      </w:r>
    </w:p>
    <w:p w14:paraId="3C79D476" w14:textId="5122F947" w:rsidR="003C6D4F" w:rsidRDefault="00565D4A" w:rsidP="003C6D4F">
      <w:r>
        <w:t xml:space="preserve">The configuration register, </w:t>
      </w:r>
      <w:proofErr w:type="spellStart"/>
      <w:r>
        <w:t>fifo</w:t>
      </w:r>
      <w:proofErr w:type="spellEnd"/>
      <w:r>
        <w:t xml:space="preserve"> for the 2-D transfers, 2D transfer splitter, </w:t>
      </w:r>
      <w:r w:rsidR="0019523F">
        <w:t xml:space="preserve">and </w:t>
      </w:r>
      <w:r w:rsidR="00A30027">
        <w:t xml:space="preserve">transaction are operating at the frequency domain of </w:t>
      </w:r>
      <w:proofErr w:type="spellStart"/>
      <w:r w:rsidR="00A30027">
        <w:t>soc_clk</w:t>
      </w:r>
      <w:proofErr w:type="spellEnd"/>
      <w:r w:rsidR="00A30027">
        <w:t xml:space="preserve">. </w:t>
      </w:r>
      <w:r w:rsidR="0019523F">
        <w:t>These are driven by the positive edge of the clock.</w:t>
      </w:r>
    </w:p>
    <w:p w14:paraId="45C1E7EB" w14:textId="62C681B4" w:rsidR="0019523F" w:rsidRDefault="0019523F" w:rsidP="003C6D4F">
      <w:r>
        <w:t xml:space="preserve">Asynchronous FIFOs are used for clock domain crossing between the </w:t>
      </w:r>
      <w:proofErr w:type="spellStart"/>
      <w:r>
        <w:t>phy_domain</w:t>
      </w:r>
      <w:proofErr w:type="spellEnd"/>
      <w:r>
        <w:t xml:space="preserve"> and </w:t>
      </w:r>
      <w:proofErr w:type="spellStart"/>
      <w:r>
        <w:t>soc_clk</w:t>
      </w:r>
      <w:proofErr w:type="spellEnd"/>
      <w:r>
        <w:t xml:space="preserve"> domain. </w:t>
      </w:r>
      <w:proofErr w:type="gramStart"/>
      <w:r>
        <w:t>So</w:t>
      </w:r>
      <w:proofErr w:type="gramEnd"/>
      <w:r>
        <w:t xml:space="preserve"> these are synchronizing at positive edge of the two clocks. Also, the busy detector receives these clocks. It has </w:t>
      </w:r>
      <w:proofErr w:type="spellStart"/>
      <w:r>
        <w:t>cdc</w:t>
      </w:r>
      <w:proofErr w:type="spellEnd"/>
      <w:r>
        <w:t xml:space="preserve"> registers inside. </w:t>
      </w:r>
    </w:p>
    <w:p w14:paraId="151FDF1A" w14:textId="50B14593" w:rsidR="005D5F3A" w:rsidRDefault="005D5F3A" w:rsidP="003C6D4F">
      <w:r>
        <w:t xml:space="preserve">The unpack module, controller, </w:t>
      </w:r>
      <w:proofErr w:type="spellStart"/>
      <w:r>
        <w:t>rx_buffer</w:t>
      </w:r>
      <w:proofErr w:type="spellEnd"/>
      <w:r>
        <w:t xml:space="preserve">, </w:t>
      </w:r>
      <w:proofErr w:type="spellStart"/>
      <w:r>
        <w:t>tx_buffer</w:t>
      </w:r>
      <w:proofErr w:type="spellEnd"/>
      <w:r>
        <w:t xml:space="preserve">, and the </w:t>
      </w:r>
      <w:proofErr w:type="spellStart"/>
      <w:r>
        <w:t>phy</w:t>
      </w:r>
      <w:proofErr w:type="spellEnd"/>
      <w:r>
        <w:t xml:space="preserve"> are synchronizing at </w:t>
      </w:r>
      <w:r w:rsidR="0019523F">
        <w:t>the</w:t>
      </w:r>
      <w:r>
        <w:t xml:space="preserve"> </w:t>
      </w:r>
      <w:proofErr w:type="spellStart"/>
      <w:r>
        <w:t>phy</w:t>
      </w:r>
      <w:proofErr w:type="spellEnd"/>
      <w:r w:rsidR="0019523F">
        <w:t xml:space="preserve"> clock</w:t>
      </w:r>
      <w:r>
        <w:t xml:space="preserve"> domain.</w:t>
      </w:r>
      <w:r w:rsidR="0019523F">
        <w:t xml:space="preserve"> All of them except the </w:t>
      </w:r>
      <w:proofErr w:type="spellStart"/>
      <w:r w:rsidR="0019523F">
        <w:t>phy</w:t>
      </w:r>
      <w:proofErr w:type="spellEnd"/>
      <w:r w:rsidR="0019523F">
        <w:t xml:space="preserve"> operate with the </w:t>
      </w:r>
      <w:proofErr w:type="gramStart"/>
      <w:r w:rsidR="0019523F">
        <w:t>in phase</w:t>
      </w:r>
      <w:proofErr w:type="gramEnd"/>
      <w:r w:rsidR="0019523F">
        <w:t xml:space="preserve"> clock (HYPER_CLK_0), while the </w:t>
      </w:r>
      <w:proofErr w:type="spellStart"/>
      <w:r w:rsidR="0019523F">
        <w:t>phy</w:t>
      </w:r>
      <w:proofErr w:type="spellEnd"/>
      <w:r w:rsidR="0019523F">
        <w:t xml:space="preserve"> utilizes the two phases.</w:t>
      </w:r>
      <w:r>
        <w:t xml:space="preserve"> </w:t>
      </w:r>
      <w:r w:rsidR="00521669">
        <w:t xml:space="preserve"> More detailed diagram for the </w:t>
      </w:r>
      <w:proofErr w:type="spellStart"/>
      <w:r w:rsidR="00521669">
        <w:t>phy</w:t>
      </w:r>
      <w:proofErr w:type="spellEnd"/>
      <w:r w:rsidR="00521669">
        <w:t xml:space="preserve"> is drawn in Fig. 11.</w:t>
      </w:r>
    </w:p>
    <w:p w14:paraId="1655D088" w14:textId="77777777" w:rsidR="003C6D4F" w:rsidRPr="003C6D4F" w:rsidRDefault="003C6D4F" w:rsidP="003C6D4F"/>
    <w:p w14:paraId="6A3FD41D" w14:textId="2CA1B683" w:rsidR="009D2E91" w:rsidRDefault="009D2E91" w:rsidP="009D2E91">
      <w:pPr>
        <w:jc w:val="center"/>
      </w:pPr>
      <w:r>
        <w:rPr>
          <w:noProof/>
        </w:rPr>
        <w:drawing>
          <wp:inline distT="0" distB="0" distL="0" distR="0" wp14:anchorId="561CB4CD" wp14:editId="2E6BBA97">
            <wp:extent cx="4761502" cy="2410765"/>
            <wp:effectExtent l="0" t="0" r="1270" b="889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tretch>
                      <a:fillRect/>
                    </a:stretch>
                  </pic:blipFill>
                  <pic:spPr bwMode="auto">
                    <a:xfrm>
                      <a:off x="0" y="0"/>
                      <a:ext cx="4761502" cy="2410765"/>
                    </a:xfrm>
                    <a:prstGeom prst="rect">
                      <a:avLst/>
                    </a:prstGeom>
                    <a:noFill/>
                    <a:ln>
                      <a:noFill/>
                    </a:ln>
                  </pic:spPr>
                </pic:pic>
              </a:graphicData>
            </a:graphic>
          </wp:inline>
        </w:drawing>
      </w:r>
    </w:p>
    <w:p w14:paraId="0DB2305C" w14:textId="48784400" w:rsidR="009D2E91" w:rsidRDefault="009D2E91" w:rsidP="009D2E91">
      <w:pPr>
        <w:pStyle w:val="Caption"/>
      </w:pPr>
      <w:bookmarkStart w:id="11" w:name="_Hlk33638609"/>
      <w:r>
        <w:t xml:space="preserve">Figure </w:t>
      </w:r>
      <w:r w:rsidR="00763F71">
        <w:fldChar w:fldCharType="begin"/>
      </w:r>
      <w:r w:rsidR="00763F71">
        <w:instrText xml:space="preserve"> SEQ Figure \* ARABIC </w:instrText>
      </w:r>
      <w:r w:rsidR="00763F71">
        <w:fldChar w:fldCharType="separate"/>
      </w:r>
      <w:r>
        <w:rPr>
          <w:noProof/>
        </w:rPr>
        <w:t>10</w:t>
      </w:r>
      <w:r w:rsidR="00763F71">
        <w:rPr>
          <w:noProof/>
        </w:rPr>
        <w:fldChar w:fldCharType="end"/>
      </w:r>
      <w:r>
        <w:t xml:space="preserve"> Clock tree diagram</w:t>
      </w:r>
    </w:p>
    <w:bookmarkEnd w:id="11"/>
    <w:p w14:paraId="37D6D91C" w14:textId="77777777" w:rsidR="00587E66" w:rsidRDefault="00587E66" w:rsidP="001C2F17"/>
    <w:p w14:paraId="556D5BF1" w14:textId="77777777" w:rsidR="00587E66" w:rsidRDefault="00587E66" w:rsidP="001C2F17"/>
    <w:p w14:paraId="757E11C8" w14:textId="77777777" w:rsidR="00587E66" w:rsidRDefault="00587E66" w:rsidP="001C2F17"/>
    <w:p w14:paraId="59453B92" w14:textId="77777777" w:rsidR="00587E66" w:rsidRDefault="00587E66" w:rsidP="001C2F17"/>
    <w:p w14:paraId="598300A8" w14:textId="77777777" w:rsidR="00587E66" w:rsidRDefault="00587E66" w:rsidP="001C2F17"/>
    <w:p w14:paraId="1AC635CF" w14:textId="77777777" w:rsidR="00587E66" w:rsidRDefault="00587E66" w:rsidP="001C2F17"/>
    <w:p w14:paraId="5E66A484" w14:textId="77777777" w:rsidR="00587E66" w:rsidRDefault="00587E66" w:rsidP="001C2F17"/>
    <w:p w14:paraId="49C7FF9F" w14:textId="35D216F1" w:rsidR="00587E66" w:rsidRDefault="00521669" w:rsidP="001C2F17">
      <w:r>
        <w:lastRenderedPageBreak/>
        <w:t xml:space="preserve">As can be seen in the diagram, the submodules for the data strobe, state machine, and </w:t>
      </w:r>
      <w:proofErr w:type="spellStart"/>
      <w:r>
        <w:t>ddr</w:t>
      </w:r>
      <w:proofErr w:type="spellEnd"/>
      <w:r>
        <w:t xml:space="preserve"> data generator are synchronizing at HYPER_CLK_0. The read path, </w:t>
      </w:r>
      <w:proofErr w:type="spellStart"/>
      <w:r>
        <w:t>i_read_clk_rwds</w:t>
      </w:r>
      <w:proofErr w:type="spellEnd"/>
      <w:r>
        <w:t xml:space="preserve">, receives two clock sources because the </w:t>
      </w:r>
      <w:proofErr w:type="spellStart"/>
      <w:r>
        <w:t>hyperbus</w:t>
      </w:r>
      <w:proofErr w:type="spellEnd"/>
      <w:r>
        <w:t xml:space="preserve"> protocol utilizes </w:t>
      </w:r>
      <w:proofErr w:type="spellStart"/>
      <w:r>
        <w:t>rwds</w:t>
      </w:r>
      <w:proofErr w:type="spellEnd"/>
      <w:r>
        <w:t xml:space="preserve"> signal from the external memory as a clock and this </w:t>
      </w:r>
      <w:proofErr w:type="spellStart"/>
      <w:r>
        <w:t>phy</w:t>
      </w:r>
      <w:proofErr w:type="spellEnd"/>
      <w:r>
        <w:t xml:space="preserve"> operates at HYPER_CLK_0. Hence, an asynchronous FIFO is </w:t>
      </w:r>
      <w:r w:rsidR="00587E66">
        <w:t xml:space="preserve">implemented. The </w:t>
      </w:r>
      <w:proofErr w:type="spellStart"/>
      <w:r w:rsidR="00587E66">
        <w:t>rwds</w:t>
      </w:r>
      <w:proofErr w:type="spellEnd"/>
      <w:r w:rsidR="00587E66">
        <w:t xml:space="preserve"> signal coming from an external memory is delayed and fed to the FIFO.  Chip select and output clock (</w:t>
      </w:r>
      <w:proofErr w:type="spellStart"/>
      <w:r w:rsidR="00587E66">
        <w:t>hyper_ck</w:t>
      </w:r>
      <w:proofErr w:type="spellEnd"/>
      <w:r w:rsidR="00587E66">
        <w:t>) are synchronizing at HYPER_CLK_90 while their enable signals are generated by the in-phase domain.</w:t>
      </w:r>
    </w:p>
    <w:p w14:paraId="11815CF1" w14:textId="77777777" w:rsidR="00587E66" w:rsidRDefault="00587E66" w:rsidP="001C2F17"/>
    <w:p w14:paraId="2B839FD5" w14:textId="00477905" w:rsidR="001C2F17" w:rsidRPr="001C2F17" w:rsidRDefault="001C2F17" w:rsidP="001C2F17">
      <w:pPr>
        <w:jc w:val="center"/>
      </w:pPr>
      <w:r>
        <w:rPr>
          <w:noProof/>
        </w:rPr>
        <w:drawing>
          <wp:inline distT="0" distB="0" distL="0" distR="0" wp14:anchorId="076068A4" wp14:editId="74570890">
            <wp:extent cx="4791448" cy="2392680"/>
            <wp:effectExtent l="0" t="0" r="9525" b="762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363" cy="2397132"/>
                    </a:xfrm>
                    <a:prstGeom prst="rect">
                      <a:avLst/>
                    </a:prstGeom>
                    <a:noFill/>
                    <a:ln>
                      <a:noFill/>
                    </a:ln>
                  </pic:spPr>
                </pic:pic>
              </a:graphicData>
            </a:graphic>
          </wp:inline>
        </w:drawing>
      </w:r>
    </w:p>
    <w:p w14:paraId="29B7A7C5" w14:textId="3B7E549A" w:rsidR="001C2F17" w:rsidRDefault="001C2F17" w:rsidP="001C2F17">
      <w:pPr>
        <w:pStyle w:val="Caption"/>
      </w:pPr>
      <w:r>
        <w:t xml:space="preserve">Figure </w:t>
      </w:r>
      <w:r w:rsidR="00763F71">
        <w:fldChar w:fldCharType="begin"/>
      </w:r>
      <w:r w:rsidR="00763F71">
        <w:instrText xml:space="preserve"> SE</w:instrText>
      </w:r>
      <w:r w:rsidR="00763F71">
        <w:instrText xml:space="preserve">Q Figure \* ARABIC </w:instrText>
      </w:r>
      <w:r w:rsidR="00763F71">
        <w:fldChar w:fldCharType="separate"/>
      </w:r>
      <w:r>
        <w:rPr>
          <w:noProof/>
        </w:rPr>
        <w:t>11</w:t>
      </w:r>
      <w:r w:rsidR="00763F71">
        <w:rPr>
          <w:noProof/>
        </w:rPr>
        <w:fldChar w:fldCharType="end"/>
      </w:r>
      <w:r>
        <w:t xml:space="preserve"> Detailed clock tree diagram of the PHY module</w:t>
      </w:r>
    </w:p>
    <w:p w14:paraId="52E38C17" w14:textId="77CCF3B0" w:rsidR="009D2E91" w:rsidRDefault="009D2E91" w:rsidP="009D2E91">
      <w:pPr>
        <w:jc w:val="center"/>
      </w:pPr>
    </w:p>
    <w:p w14:paraId="06BBF011" w14:textId="5328B5A4" w:rsidR="00903099" w:rsidRDefault="00903099" w:rsidP="00903099">
      <w:pPr>
        <w:pStyle w:val="Heading2"/>
      </w:pPr>
      <w:r>
        <w:t>Hyper Flash compatibility</w:t>
      </w:r>
    </w:p>
    <w:p w14:paraId="5BCD4040" w14:textId="09774B5E" w:rsidR="00903099" w:rsidRPr="00903099" w:rsidRDefault="00903099" w:rsidP="00903099">
      <w:r>
        <w:t xml:space="preserve">For data read, </w:t>
      </w:r>
    </w:p>
    <w:p w14:paraId="16587476" w14:textId="0F6FE81F" w:rsidR="00903099" w:rsidRPr="00903099" w:rsidRDefault="00903099" w:rsidP="00903099">
      <w:r>
        <w:t xml:space="preserve">Since Hyper Flash does not have any data mask, </w:t>
      </w:r>
    </w:p>
    <w:p w14:paraId="0CADAC63" w14:textId="77777777" w:rsidR="009D2E91" w:rsidRPr="009D2E91" w:rsidRDefault="009D2E91" w:rsidP="003C6D4F"/>
    <w:p w14:paraId="05127FE6" w14:textId="77777777" w:rsidR="009D2E91" w:rsidRPr="009D2E91" w:rsidRDefault="009D2E91" w:rsidP="009D2E91"/>
    <w:p w14:paraId="241563B6" w14:textId="77777777" w:rsidR="00C2104B" w:rsidRPr="00124566" w:rsidRDefault="00C2104B" w:rsidP="001D0F06">
      <w:pPr>
        <w:jc w:val="center"/>
      </w:pPr>
    </w:p>
    <w:p w14:paraId="15CB5CB8" w14:textId="2A840E90" w:rsidR="00517D7F" w:rsidRPr="00E33EBB" w:rsidRDefault="00517D7F" w:rsidP="00D05F44">
      <w:pPr>
        <w:pStyle w:val="Heading1"/>
      </w:pPr>
      <w:r>
        <w:rPr>
          <w:szCs w:val="24"/>
        </w:rPr>
        <w:br w:type="page"/>
      </w:r>
      <w:bookmarkStart w:id="12" w:name="_Toc33295572"/>
      <w:r>
        <w:lastRenderedPageBreak/>
        <w:t>Register Map</w:t>
      </w:r>
      <w:bookmarkEnd w:id="12"/>
    </w:p>
    <w:p w14:paraId="35B0C008" w14:textId="77777777" w:rsidR="00A47989" w:rsidRPr="00A47989" w:rsidRDefault="00A47989" w:rsidP="00C5363B">
      <w:pPr>
        <w:rPr>
          <w:szCs w:val="24"/>
        </w:rPr>
      </w:pPr>
    </w:p>
    <w:tbl>
      <w:tblPr>
        <w:tblW w:w="0" w:type="auto"/>
        <w:jc w:val="center"/>
        <w:tblLayout w:type="fixed"/>
        <w:tblLook w:val="0000" w:firstRow="0" w:lastRow="0" w:firstColumn="0" w:lastColumn="0" w:noHBand="0" w:noVBand="0"/>
      </w:tblPr>
      <w:tblGrid>
        <w:gridCol w:w="2969"/>
        <w:gridCol w:w="1260"/>
        <w:gridCol w:w="4411"/>
      </w:tblGrid>
      <w:tr w:rsidR="00A47989" w:rsidRPr="00600ADB" w14:paraId="6D8ED62B" w14:textId="77777777" w:rsidTr="006C5552">
        <w:trPr>
          <w:cantSplit/>
          <w:trHeight w:val="75"/>
          <w:tblHeader/>
          <w:jc w:val="center"/>
        </w:trPr>
        <w:tc>
          <w:tcPr>
            <w:tcW w:w="2969" w:type="dxa"/>
            <w:tcBorders>
              <w:top w:val="single" w:sz="8" w:space="0" w:color="000000"/>
              <w:left w:val="single" w:sz="8" w:space="0" w:color="000000"/>
              <w:bottom w:val="double" w:sz="3" w:space="0" w:color="000000"/>
            </w:tcBorders>
            <w:shd w:val="clear" w:color="auto" w:fill="D8D8D8"/>
            <w:vAlign w:val="center"/>
          </w:tcPr>
          <w:p w14:paraId="58C3CDCB" w14:textId="77777777" w:rsidR="00A47989" w:rsidRPr="00600ADB" w:rsidRDefault="00A47989" w:rsidP="00600ADB">
            <w:pPr>
              <w:pStyle w:val="Table"/>
              <w:rPr>
                <w:b/>
              </w:rPr>
            </w:pPr>
            <w:r w:rsidRPr="00600ADB">
              <w:rPr>
                <w:b/>
              </w:rPr>
              <w:t>Register Name</w:t>
            </w:r>
          </w:p>
        </w:tc>
        <w:tc>
          <w:tcPr>
            <w:tcW w:w="1260" w:type="dxa"/>
            <w:tcBorders>
              <w:top w:val="single" w:sz="8" w:space="0" w:color="000000"/>
              <w:left w:val="single" w:sz="4" w:space="0" w:color="000000"/>
              <w:bottom w:val="double" w:sz="3" w:space="0" w:color="000000"/>
            </w:tcBorders>
            <w:shd w:val="clear" w:color="auto" w:fill="D8D8D8"/>
            <w:vAlign w:val="center"/>
          </w:tcPr>
          <w:p w14:paraId="6ABACB3F" w14:textId="77777777" w:rsidR="00A47989" w:rsidRPr="00600ADB" w:rsidRDefault="00A47989" w:rsidP="00600ADB">
            <w:pPr>
              <w:pStyle w:val="Table"/>
              <w:rPr>
                <w:b/>
              </w:rPr>
            </w:pPr>
            <w:r w:rsidRPr="00600ADB">
              <w:rPr>
                <w:b/>
              </w:rPr>
              <w:t>Offset</w:t>
            </w:r>
          </w:p>
        </w:tc>
        <w:tc>
          <w:tcPr>
            <w:tcW w:w="4411" w:type="dxa"/>
            <w:tcBorders>
              <w:top w:val="single" w:sz="8" w:space="0" w:color="000000"/>
              <w:left w:val="single" w:sz="4" w:space="0" w:color="000000"/>
              <w:bottom w:val="double" w:sz="3" w:space="0" w:color="000000"/>
              <w:right w:val="single" w:sz="8" w:space="0" w:color="000000"/>
            </w:tcBorders>
            <w:shd w:val="clear" w:color="auto" w:fill="D8D8D8"/>
            <w:vAlign w:val="center"/>
          </w:tcPr>
          <w:p w14:paraId="1B141C4F" w14:textId="77777777" w:rsidR="00A47989" w:rsidRPr="00600ADB" w:rsidRDefault="00A47989" w:rsidP="00600ADB">
            <w:pPr>
              <w:pStyle w:val="Table"/>
              <w:rPr>
                <w:b/>
              </w:rPr>
            </w:pPr>
            <w:r w:rsidRPr="00600ADB">
              <w:rPr>
                <w:b/>
              </w:rPr>
              <w:t>Description</w:t>
            </w:r>
          </w:p>
        </w:tc>
      </w:tr>
      <w:tr w:rsidR="00A47989" w:rsidRPr="00A47989" w14:paraId="0DD0C8E4" w14:textId="77777777" w:rsidTr="006C5552">
        <w:trPr>
          <w:cantSplit/>
          <w:jc w:val="center"/>
        </w:trPr>
        <w:tc>
          <w:tcPr>
            <w:tcW w:w="2969" w:type="dxa"/>
            <w:tcBorders>
              <w:top w:val="single" w:sz="4" w:space="0" w:color="000000"/>
              <w:left w:val="single" w:sz="8" w:space="0" w:color="000000"/>
              <w:bottom w:val="single" w:sz="4" w:space="0" w:color="000000"/>
            </w:tcBorders>
            <w:shd w:val="clear" w:color="auto" w:fill="F2F2F2"/>
          </w:tcPr>
          <w:p w14:paraId="1BBB16CD" w14:textId="38B367A0" w:rsidR="00A47989" w:rsidRPr="00A47989" w:rsidRDefault="00D73096" w:rsidP="00600ADB">
            <w:pPr>
              <w:pStyle w:val="Table"/>
            </w:pPr>
            <w:r>
              <w:t>REG_RX_SADDR</w:t>
            </w:r>
          </w:p>
        </w:tc>
        <w:tc>
          <w:tcPr>
            <w:tcW w:w="1260" w:type="dxa"/>
            <w:tcBorders>
              <w:top w:val="single" w:sz="4" w:space="0" w:color="000000"/>
              <w:left w:val="single" w:sz="4" w:space="0" w:color="000000"/>
              <w:bottom w:val="single" w:sz="4" w:space="0" w:color="000000"/>
            </w:tcBorders>
            <w:shd w:val="clear" w:color="auto" w:fill="F2F2F2"/>
          </w:tcPr>
          <w:p w14:paraId="73666E97" w14:textId="77777777" w:rsidR="00A47989" w:rsidRPr="00A47989" w:rsidRDefault="00A47989" w:rsidP="00600ADB">
            <w:pPr>
              <w:pStyle w:val="Table"/>
            </w:pPr>
            <w:r w:rsidRPr="00A47989">
              <w:t>0x00</w:t>
            </w:r>
          </w:p>
        </w:tc>
        <w:tc>
          <w:tcPr>
            <w:tcW w:w="4411" w:type="dxa"/>
            <w:tcBorders>
              <w:top w:val="single" w:sz="4" w:space="0" w:color="000000"/>
              <w:left w:val="single" w:sz="4" w:space="0" w:color="000000"/>
              <w:bottom w:val="single" w:sz="4" w:space="0" w:color="000000"/>
              <w:right w:val="single" w:sz="8" w:space="0" w:color="000000"/>
            </w:tcBorders>
            <w:shd w:val="clear" w:color="auto" w:fill="F2F2F2"/>
          </w:tcPr>
          <w:p w14:paraId="3BAD98EE" w14:textId="0A279877" w:rsidR="00A47989" w:rsidRPr="00A47989" w:rsidRDefault="00D73096" w:rsidP="00600ADB">
            <w:pPr>
              <w:pStyle w:val="Table"/>
            </w:pPr>
            <w:r>
              <w:t>L2 start address for RX region</w:t>
            </w:r>
          </w:p>
        </w:tc>
      </w:tr>
      <w:tr w:rsidR="00A47989" w:rsidRPr="00A47989" w14:paraId="252E5A8E" w14:textId="77777777" w:rsidTr="006C5552">
        <w:trPr>
          <w:cantSplit/>
          <w:jc w:val="center"/>
        </w:trPr>
        <w:tc>
          <w:tcPr>
            <w:tcW w:w="2969" w:type="dxa"/>
            <w:tcBorders>
              <w:top w:val="single" w:sz="4" w:space="0" w:color="000000"/>
              <w:left w:val="single" w:sz="8" w:space="0" w:color="000000"/>
              <w:bottom w:val="single" w:sz="4" w:space="0" w:color="000000"/>
            </w:tcBorders>
            <w:shd w:val="clear" w:color="auto" w:fill="F2F2F2"/>
          </w:tcPr>
          <w:p w14:paraId="1DB791EC" w14:textId="7E83CF7E" w:rsidR="00A47989" w:rsidRPr="00A47989" w:rsidRDefault="00D73096" w:rsidP="00600ADB">
            <w:pPr>
              <w:pStyle w:val="Table"/>
            </w:pPr>
            <w:r>
              <w:t>REG_RX_SIZE</w:t>
            </w:r>
          </w:p>
        </w:tc>
        <w:tc>
          <w:tcPr>
            <w:tcW w:w="1260" w:type="dxa"/>
            <w:tcBorders>
              <w:top w:val="single" w:sz="4" w:space="0" w:color="000000"/>
              <w:left w:val="single" w:sz="4" w:space="0" w:color="000000"/>
              <w:bottom w:val="single" w:sz="4" w:space="0" w:color="000000"/>
            </w:tcBorders>
            <w:shd w:val="clear" w:color="auto" w:fill="F2F2F2"/>
          </w:tcPr>
          <w:p w14:paraId="2665BBF7" w14:textId="77777777" w:rsidR="00A47989" w:rsidRPr="00A47989" w:rsidRDefault="00A47989" w:rsidP="00600ADB">
            <w:pPr>
              <w:pStyle w:val="Table"/>
            </w:pPr>
            <w:r w:rsidRPr="00A47989">
              <w:t>0x04</w:t>
            </w:r>
          </w:p>
        </w:tc>
        <w:tc>
          <w:tcPr>
            <w:tcW w:w="4411" w:type="dxa"/>
            <w:tcBorders>
              <w:top w:val="single" w:sz="4" w:space="0" w:color="000000"/>
              <w:left w:val="single" w:sz="4" w:space="0" w:color="000000"/>
              <w:bottom w:val="single" w:sz="4" w:space="0" w:color="000000"/>
              <w:right w:val="single" w:sz="8" w:space="0" w:color="000000"/>
            </w:tcBorders>
            <w:shd w:val="clear" w:color="auto" w:fill="F2F2F2"/>
          </w:tcPr>
          <w:p w14:paraId="27E8B32C" w14:textId="05A37FE9" w:rsidR="00A47989" w:rsidRPr="00A47989" w:rsidRDefault="00D73096" w:rsidP="00600ADB">
            <w:pPr>
              <w:pStyle w:val="Table"/>
            </w:pPr>
            <w:r>
              <w:t>Size of the software buffer in L2</w:t>
            </w:r>
            <w:r w:rsidR="006948ED">
              <w:t xml:space="preserve"> (in byte)</w:t>
            </w:r>
          </w:p>
        </w:tc>
      </w:tr>
      <w:tr w:rsidR="00A47989" w:rsidRPr="00A47989" w14:paraId="03F0D6C3" w14:textId="77777777" w:rsidTr="006C5552">
        <w:trPr>
          <w:cantSplit/>
          <w:jc w:val="center"/>
        </w:trPr>
        <w:tc>
          <w:tcPr>
            <w:tcW w:w="2969" w:type="dxa"/>
            <w:tcBorders>
              <w:left w:val="single" w:sz="8" w:space="0" w:color="000000"/>
              <w:bottom w:val="single" w:sz="4" w:space="0" w:color="000000"/>
            </w:tcBorders>
            <w:shd w:val="clear" w:color="auto" w:fill="F2F2F2"/>
          </w:tcPr>
          <w:p w14:paraId="7E54BC91" w14:textId="056B9886" w:rsidR="00A47989" w:rsidRPr="00A47989" w:rsidRDefault="00D73096" w:rsidP="00600ADB">
            <w:pPr>
              <w:pStyle w:val="Table"/>
            </w:pPr>
            <w:r>
              <w:t>REG_UDMA_RXCFG</w:t>
            </w:r>
          </w:p>
        </w:tc>
        <w:tc>
          <w:tcPr>
            <w:tcW w:w="1260" w:type="dxa"/>
            <w:tcBorders>
              <w:left w:val="single" w:sz="4" w:space="0" w:color="000000"/>
              <w:bottom w:val="single" w:sz="4" w:space="0" w:color="000000"/>
            </w:tcBorders>
            <w:shd w:val="clear" w:color="auto" w:fill="F2F2F2"/>
          </w:tcPr>
          <w:p w14:paraId="13D315B8" w14:textId="77777777" w:rsidR="00A47989" w:rsidRPr="00A47989" w:rsidRDefault="00A47989" w:rsidP="00600ADB">
            <w:pPr>
              <w:pStyle w:val="Table"/>
            </w:pPr>
            <w:r w:rsidRPr="00A47989">
              <w:t>0x08</w:t>
            </w:r>
          </w:p>
        </w:tc>
        <w:tc>
          <w:tcPr>
            <w:tcW w:w="4411" w:type="dxa"/>
            <w:tcBorders>
              <w:left w:val="single" w:sz="4" w:space="0" w:color="000000"/>
              <w:bottom w:val="single" w:sz="4" w:space="0" w:color="000000"/>
              <w:right w:val="single" w:sz="8" w:space="0" w:color="000000"/>
            </w:tcBorders>
            <w:shd w:val="clear" w:color="auto" w:fill="F2F2F2"/>
          </w:tcPr>
          <w:p w14:paraId="23F4DDE1" w14:textId="176E32DA" w:rsidR="00A47989" w:rsidRPr="00A47989" w:rsidRDefault="00AB4B4B" w:rsidP="00600ADB">
            <w:pPr>
              <w:pStyle w:val="Table"/>
            </w:pPr>
            <w:r w:rsidRPr="00AB4B4B">
              <w:t>µ</w:t>
            </w:r>
            <w:r>
              <w:t>DMA configuration data for the RX direction (</w:t>
            </w:r>
            <w:proofErr w:type="spellStart"/>
            <w:r>
              <w:t>clr</w:t>
            </w:r>
            <w:proofErr w:type="spellEnd"/>
            <w:r>
              <w:t xml:space="preserve">, </w:t>
            </w:r>
            <w:proofErr w:type="spellStart"/>
            <w:r>
              <w:t>en</w:t>
            </w:r>
            <w:proofErr w:type="spellEnd"/>
            <w:r>
              <w:t xml:space="preserve">, </w:t>
            </w:r>
            <w:proofErr w:type="spellStart"/>
            <w:r>
              <w:t>datasize</w:t>
            </w:r>
            <w:proofErr w:type="spellEnd"/>
            <w:r>
              <w:t>, continuous)</w:t>
            </w:r>
          </w:p>
        </w:tc>
      </w:tr>
      <w:tr w:rsidR="00AB4B4B" w:rsidRPr="00A47989" w14:paraId="6A5D65B4" w14:textId="77777777" w:rsidTr="006C5552">
        <w:trPr>
          <w:cantSplit/>
          <w:jc w:val="center"/>
        </w:trPr>
        <w:tc>
          <w:tcPr>
            <w:tcW w:w="2969" w:type="dxa"/>
            <w:tcBorders>
              <w:left w:val="single" w:sz="8" w:space="0" w:color="000000"/>
              <w:bottom w:val="single" w:sz="4" w:space="0" w:color="000000"/>
            </w:tcBorders>
            <w:shd w:val="clear" w:color="auto" w:fill="F2F2F2"/>
          </w:tcPr>
          <w:p w14:paraId="496B9808" w14:textId="2DBC585C" w:rsidR="00AB4B4B" w:rsidRPr="00A47989" w:rsidRDefault="00AB4B4B" w:rsidP="00AB4B4B">
            <w:pPr>
              <w:pStyle w:val="Table"/>
            </w:pPr>
            <w:r w:rsidRPr="00A47989">
              <w:t>REG</w:t>
            </w:r>
            <w:r>
              <w:t>_TX_SADDR</w:t>
            </w:r>
          </w:p>
        </w:tc>
        <w:tc>
          <w:tcPr>
            <w:tcW w:w="1260" w:type="dxa"/>
            <w:tcBorders>
              <w:left w:val="single" w:sz="4" w:space="0" w:color="000000"/>
              <w:bottom w:val="single" w:sz="4" w:space="0" w:color="000000"/>
            </w:tcBorders>
            <w:shd w:val="clear" w:color="auto" w:fill="F2F2F2"/>
          </w:tcPr>
          <w:p w14:paraId="3FB456A7" w14:textId="77777777" w:rsidR="00AB4B4B" w:rsidRPr="00A47989" w:rsidRDefault="00AB4B4B" w:rsidP="00AB4B4B">
            <w:pPr>
              <w:pStyle w:val="Table"/>
            </w:pPr>
            <w:r w:rsidRPr="00A47989">
              <w:t>0x0C</w:t>
            </w:r>
          </w:p>
        </w:tc>
        <w:tc>
          <w:tcPr>
            <w:tcW w:w="4411" w:type="dxa"/>
            <w:tcBorders>
              <w:left w:val="single" w:sz="4" w:space="0" w:color="000000"/>
              <w:bottom w:val="single" w:sz="4" w:space="0" w:color="000000"/>
              <w:right w:val="single" w:sz="8" w:space="0" w:color="000000"/>
            </w:tcBorders>
            <w:shd w:val="clear" w:color="auto" w:fill="F2F2F2"/>
          </w:tcPr>
          <w:p w14:paraId="046D2627" w14:textId="62793EC9" w:rsidR="00AB4B4B" w:rsidRPr="00A47989" w:rsidRDefault="00AB4B4B" w:rsidP="00AB4B4B">
            <w:pPr>
              <w:pStyle w:val="Table"/>
            </w:pPr>
            <w:r>
              <w:t>L2 start address for TX region</w:t>
            </w:r>
          </w:p>
        </w:tc>
      </w:tr>
      <w:tr w:rsidR="00AB4B4B" w:rsidRPr="00A47989" w14:paraId="2FE353D1" w14:textId="77777777" w:rsidTr="006C5552">
        <w:trPr>
          <w:cantSplit/>
          <w:jc w:val="center"/>
        </w:trPr>
        <w:tc>
          <w:tcPr>
            <w:tcW w:w="2969" w:type="dxa"/>
            <w:tcBorders>
              <w:left w:val="single" w:sz="8" w:space="0" w:color="000000"/>
              <w:bottom w:val="single" w:sz="4" w:space="0" w:color="000000"/>
            </w:tcBorders>
            <w:shd w:val="clear" w:color="auto" w:fill="F2F2F2"/>
          </w:tcPr>
          <w:p w14:paraId="1C13ABCB" w14:textId="2AD322EE" w:rsidR="00AB4B4B" w:rsidRPr="00A47989" w:rsidRDefault="00AB4B4B" w:rsidP="00AB4B4B">
            <w:pPr>
              <w:pStyle w:val="Table"/>
            </w:pPr>
            <w:r>
              <w:t>REG_TX_SIZE</w:t>
            </w:r>
          </w:p>
        </w:tc>
        <w:tc>
          <w:tcPr>
            <w:tcW w:w="1260" w:type="dxa"/>
            <w:tcBorders>
              <w:left w:val="single" w:sz="4" w:space="0" w:color="000000"/>
              <w:bottom w:val="single" w:sz="4" w:space="0" w:color="000000"/>
            </w:tcBorders>
            <w:shd w:val="clear" w:color="auto" w:fill="F2F2F2"/>
          </w:tcPr>
          <w:p w14:paraId="39B258D2" w14:textId="77777777" w:rsidR="00AB4B4B" w:rsidRPr="00A47989" w:rsidRDefault="00AB4B4B" w:rsidP="00AB4B4B">
            <w:pPr>
              <w:pStyle w:val="Table"/>
            </w:pPr>
            <w:r w:rsidRPr="00A47989">
              <w:t>0x10</w:t>
            </w:r>
          </w:p>
        </w:tc>
        <w:tc>
          <w:tcPr>
            <w:tcW w:w="4411" w:type="dxa"/>
            <w:tcBorders>
              <w:left w:val="single" w:sz="4" w:space="0" w:color="000000"/>
              <w:bottom w:val="single" w:sz="4" w:space="0" w:color="000000"/>
              <w:right w:val="single" w:sz="8" w:space="0" w:color="000000"/>
            </w:tcBorders>
            <w:shd w:val="clear" w:color="auto" w:fill="F2F2F2"/>
          </w:tcPr>
          <w:p w14:paraId="0A065479" w14:textId="570EC83C" w:rsidR="00AB4B4B" w:rsidRPr="00A47989" w:rsidRDefault="00AB4B4B" w:rsidP="00AB4B4B">
            <w:pPr>
              <w:pStyle w:val="Table"/>
            </w:pPr>
            <w:r>
              <w:t xml:space="preserve">Size of the total TX data to be sent </w:t>
            </w:r>
            <w:r w:rsidR="006948ED">
              <w:t>(in byte)</w:t>
            </w:r>
          </w:p>
        </w:tc>
      </w:tr>
      <w:tr w:rsidR="00AB4B4B" w:rsidRPr="00A47989" w14:paraId="6F1ADC54" w14:textId="77777777" w:rsidTr="006C5552">
        <w:trPr>
          <w:cantSplit/>
          <w:jc w:val="center"/>
        </w:trPr>
        <w:tc>
          <w:tcPr>
            <w:tcW w:w="2969" w:type="dxa"/>
            <w:tcBorders>
              <w:left w:val="single" w:sz="8" w:space="0" w:color="000000"/>
              <w:bottom w:val="single" w:sz="4" w:space="0" w:color="000000"/>
            </w:tcBorders>
            <w:shd w:val="clear" w:color="auto" w:fill="F2F2F2"/>
          </w:tcPr>
          <w:p w14:paraId="3E04A6A8" w14:textId="4BC8FFFF" w:rsidR="00AB4B4B" w:rsidRDefault="00AB4B4B" w:rsidP="00AB4B4B">
            <w:pPr>
              <w:pStyle w:val="Table"/>
            </w:pPr>
            <w:r>
              <w:t>REG_UDMA_TXCFG</w:t>
            </w:r>
          </w:p>
        </w:tc>
        <w:tc>
          <w:tcPr>
            <w:tcW w:w="1260" w:type="dxa"/>
            <w:tcBorders>
              <w:left w:val="single" w:sz="4" w:space="0" w:color="000000"/>
              <w:bottom w:val="single" w:sz="4" w:space="0" w:color="000000"/>
            </w:tcBorders>
            <w:shd w:val="clear" w:color="auto" w:fill="F2F2F2"/>
          </w:tcPr>
          <w:p w14:paraId="537A437C" w14:textId="501C6CD7" w:rsidR="00AB4B4B" w:rsidRPr="00A47989" w:rsidRDefault="00AB4B4B" w:rsidP="00AB4B4B">
            <w:pPr>
              <w:pStyle w:val="Table"/>
              <w:rPr>
                <w:lang w:eastAsia="ja-JP"/>
              </w:rPr>
            </w:pPr>
            <w:r>
              <w:rPr>
                <w:lang w:eastAsia="ja-JP"/>
              </w:rPr>
              <w:t>0x14</w:t>
            </w:r>
          </w:p>
        </w:tc>
        <w:tc>
          <w:tcPr>
            <w:tcW w:w="4411" w:type="dxa"/>
            <w:tcBorders>
              <w:left w:val="single" w:sz="4" w:space="0" w:color="000000"/>
              <w:bottom w:val="single" w:sz="4" w:space="0" w:color="000000"/>
              <w:right w:val="single" w:sz="8" w:space="0" w:color="000000"/>
            </w:tcBorders>
            <w:shd w:val="clear" w:color="auto" w:fill="F2F2F2"/>
          </w:tcPr>
          <w:p w14:paraId="147BDEB1" w14:textId="21AD0861" w:rsidR="00AB4B4B" w:rsidRDefault="00AB4B4B" w:rsidP="00AB4B4B">
            <w:pPr>
              <w:pStyle w:val="Table"/>
            </w:pPr>
            <w:bookmarkStart w:id="13" w:name="_Hlk32835153"/>
            <w:r w:rsidRPr="00AB4B4B">
              <w:t>µ</w:t>
            </w:r>
            <w:r>
              <w:t>DMA</w:t>
            </w:r>
            <w:bookmarkEnd w:id="13"/>
            <w:r>
              <w:t xml:space="preserve"> configuration data for the TX direction (</w:t>
            </w:r>
            <w:proofErr w:type="spellStart"/>
            <w:r>
              <w:t>clr</w:t>
            </w:r>
            <w:proofErr w:type="spellEnd"/>
            <w:r>
              <w:t xml:space="preserve">, </w:t>
            </w:r>
            <w:proofErr w:type="spellStart"/>
            <w:r>
              <w:t>en</w:t>
            </w:r>
            <w:proofErr w:type="spellEnd"/>
            <w:r>
              <w:t xml:space="preserve">, </w:t>
            </w:r>
            <w:proofErr w:type="spellStart"/>
            <w:r>
              <w:t>datasize</w:t>
            </w:r>
            <w:proofErr w:type="spellEnd"/>
            <w:r>
              <w:t>, continuous)</w:t>
            </w:r>
          </w:p>
        </w:tc>
      </w:tr>
      <w:tr w:rsidR="00AB4B4B" w:rsidRPr="00A47989" w14:paraId="68805F14" w14:textId="77777777" w:rsidTr="006C5552">
        <w:trPr>
          <w:cantSplit/>
          <w:jc w:val="center"/>
        </w:trPr>
        <w:tc>
          <w:tcPr>
            <w:tcW w:w="2969" w:type="dxa"/>
            <w:tcBorders>
              <w:left w:val="single" w:sz="8" w:space="0" w:color="000000"/>
              <w:bottom w:val="single" w:sz="4" w:space="0" w:color="000000"/>
            </w:tcBorders>
            <w:shd w:val="clear" w:color="auto" w:fill="F2F2F2"/>
          </w:tcPr>
          <w:p w14:paraId="7C296E0D" w14:textId="5CD03BA1" w:rsidR="00AB4B4B" w:rsidRDefault="00C541DD" w:rsidP="00AB4B4B">
            <w:pPr>
              <w:pStyle w:val="Table"/>
            </w:pPr>
            <w:r>
              <w:t>HYPER_CA_SETUP</w:t>
            </w:r>
          </w:p>
        </w:tc>
        <w:tc>
          <w:tcPr>
            <w:tcW w:w="1260" w:type="dxa"/>
            <w:tcBorders>
              <w:left w:val="single" w:sz="4" w:space="0" w:color="000000"/>
              <w:bottom w:val="single" w:sz="4" w:space="0" w:color="000000"/>
            </w:tcBorders>
            <w:shd w:val="clear" w:color="auto" w:fill="F2F2F2"/>
          </w:tcPr>
          <w:p w14:paraId="5C6FEEEB" w14:textId="4141FDC8" w:rsidR="00AB4B4B" w:rsidRPr="00A47989" w:rsidRDefault="00C541DD" w:rsidP="00AB4B4B">
            <w:pPr>
              <w:pStyle w:val="Table"/>
            </w:pPr>
            <w:r>
              <w:t>0x18</w:t>
            </w:r>
          </w:p>
        </w:tc>
        <w:tc>
          <w:tcPr>
            <w:tcW w:w="4411" w:type="dxa"/>
            <w:tcBorders>
              <w:left w:val="single" w:sz="4" w:space="0" w:color="000000"/>
              <w:bottom w:val="single" w:sz="4" w:space="0" w:color="000000"/>
              <w:right w:val="single" w:sz="8" w:space="0" w:color="000000"/>
            </w:tcBorders>
            <w:shd w:val="clear" w:color="auto" w:fill="F2F2F2"/>
          </w:tcPr>
          <w:p w14:paraId="4D2D937F" w14:textId="449B09CB" w:rsidR="00AB4B4B" w:rsidRDefault="00C541DD" w:rsidP="00AB4B4B">
            <w:pPr>
              <w:pStyle w:val="Table"/>
            </w:pPr>
            <w:r>
              <w:t xml:space="preserve">Command/Address setup for </w:t>
            </w:r>
            <w:proofErr w:type="spellStart"/>
            <w:r>
              <w:t>Hyperbus</w:t>
            </w:r>
            <w:proofErr w:type="spellEnd"/>
            <w:r>
              <w:t xml:space="preserve"> protocol</w:t>
            </w:r>
          </w:p>
        </w:tc>
      </w:tr>
      <w:tr w:rsidR="00AB4B4B" w:rsidRPr="00A47989" w14:paraId="0CCE02F2" w14:textId="77777777" w:rsidTr="006C5552">
        <w:trPr>
          <w:cantSplit/>
          <w:jc w:val="center"/>
        </w:trPr>
        <w:tc>
          <w:tcPr>
            <w:tcW w:w="2969" w:type="dxa"/>
            <w:tcBorders>
              <w:left w:val="single" w:sz="8" w:space="0" w:color="000000"/>
              <w:bottom w:val="single" w:sz="4" w:space="0" w:color="000000"/>
            </w:tcBorders>
            <w:shd w:val="clear" w:color="auto" w:fill="F2F2F2"/>
          </w:tcPr>
          <w:p w14:paraId="27E643BE" w14:textId="390339E5" w:rsidR="00AB4B4B" w:rsidRDefault="00C541DD" w:rsidP="00AB4B4B">
            <w:pPr>
              <w:pStyle w:val="Table"/>
            </w:pPr>
            <w:r>
              <w:t>REG_HYPER_ADDR</w:t>
            </w:r>
          </w:p>
        </w:tc>
        <w:tc>
          <w:tcPr>
            <w:tcW w:w="1260" w:type="dxa"/>
            <w:tcBorders>
              <w:left w:val="single" w:sz="4" w:space="0" w:color="000000"/>
              <w:bottom w:val="single" w:sz="4" w:space="0" w:color="000000"/>
            </w:tcBorders>
            <w:shd w:val="clear" w:color="auto" w:fill="F2F2F2"/>
          </w:tcPr>
          <w:p w14:paraId="47C1A97D" w14:textId="013DE497" w:rsidR="00AB4B4B" w:rsidRPr="00A47989" w:rsidRDefault="00C541DD" w:rsidP="00AB4B4B">
            <w:pPr>
              <w:pStyle w:val="Table"/>
            </w:pPr>
            <w:r>
              <w:t>0x1C</w:t>
            </w:r>
          </w:p>
        </w:tc>
        <w:tc>
          <w:tcPr>
            <w:tcW w:w="4411" w:type="dxa"/>
            <w:tcBorders>
              <w:left w:val="single" w:sz="4" w:space="0" w:color="000000"/>
              <w:bottom w:val="single" w:sz="4" w:space="0" w:color="000000"/>
              <w:right w:val="single" w:sz="8" w:space="0" w:color="000000"/>
            </w:tcBorders>
            <w:shd w:val="clear" w:color="auto" w:fill="F2F2F2"/>
          </w:tcPr>
          <w:p w14:paraId="6B8FF59A" w14:textId="715955ED" w:rsidR="00AB4B4B" w:rsidRDefault="00C541DD" w:rsidP="00AB4B4B">
            <w:pPr>
              <w:pStyle w:val="Table"/>
            </w:pPr>
            <w:r>
              <w:t>Start address of the external memory (e.g. Hyper RAM)</w:t>
            </w:r>
          </w:p>
        </w:tc>
      </w:tr>
      <w:tr w:rsidR="00AB4B4B" w:rsidRPr="00A47989" w14:paraId="55F48CA6" w14:textId="77777777" w:rsidTr="006C5552">
        <w:trPr>
          <w:cantSplit/>
          <w:jc w:val="center"/>
        </w:trPr>
        <w:tc>
          <w:tcPr>
            <w:tcW w:w="2969" w:type="dxa"/>
            <w:tcBorders>
              <w:left w:val="single" w:sz="8" w:space="0" w:color="000000"/>
              <w:bottom w:val="single" w:sz="4" w:space="0" w:color="000000"/>
            </w:tcBorders>
            <w:shd w:val="clear" w:color="auto" w:fill="F2F2F2"/>
          </w:tcPr>
          <w:p w14:paraId="3D182310" w14:textId="7E8D5BB5" w:rsidR="00AB4B4B" w:rsidRDefault="00C541DD" w:rsidP="00AB4B4B">
            <w:pPr>
              <w:pStyle w:val="Table"/>
            </w:pPr>
            <w:r>
              <w:t>REG_PAGE_BOUND</w:t>
            </w:r>
          </w:p>
        </w:tc>
        <w:tc>
          <w:tcPr>
            <w:tcW w:w="1260" w:type="dxa"/>
            <w:tcBorders>
              <w:left w:val="single" w:sz="4" w:space="0" w:color="000000"/>
              <w:bottom w:val="single" w:sz="4" w:space="0" w:color="000000"/>
            </w:tcBorders>
            <w:shd w:val="clear" w:color="auto" w:fill="F2F2F2"/>
          </w:tcPr>
          <w:p w14:paraId="6205F168" w14:textId="154301F0" w:rsidR="00AB4B4B" w:rsidRPr="00A47989" w:rsidRDefault="00C541DD" w:rsidP="00AB4B4B">
            <w:pPr>
              <w:pStyle w:val="Table"/>
            </w:pPr>
            <w:r>
              <w:t>0x20</w:t>
            </w:r>
          </w:p>
        </w:tc>
        <w:tc>
          <w:tcPr>
            <w:tcW w:w="4411" w:type="dxa"/>
            <w:tcBorders>
              <w:left w:val="single" w:sz="4" w:space="0" w:color="000000"/>
              <w:bottom w:val="single" w:sz="4" w:space="0" w:color="000000"/>
              <w:right w:val="single" w:sz="8" w:space="0" w:color="000000"/>
            </w:tcBorders>
            <w:shd w:val="clear" w:color="auto" w:fill="F2F2F2"/>
          </w:tcPr>
          <w:p w14:paraId="190AFF65" w14:textId="118D35E5" w:rsidR="00AB4B4B" w:rsidRDefault="00C541DD" w:rsidP="00AB4B4B">
            <w:pPr>
              <w:pStyle w:val="Table"/>
            </w:pPr>
            <w:r>
              <w:t>Page boundary setting for the external memory</w:t>
            </w:r>
          </w:p>
        </w:tc>
      </w:tr>
      <w:tr w:rsidR="00AB4B4B" w:rsidRPr="00A47989" w14:paraId="0F7E518A" w14:textId="77777777" w:rsidTr="006C5552">
        <w:trPr>
          <w:cantSplit/>
          <w:jc w:val="center"/>
        </w:trPr>
        <w:tc>
          <w:tcPr>
            <w:tcW w:w="2969" w:type="dxa"/>
            <w:tcBorders>
              <w:left w:val="single" w:sz="8" w:space="0" w:color="000000"/>
              <w:bottom w:val="single" w:sz="4" w:space="0" w:color="000000"/>
            </w:tcBorders>
            <w:shd w:val="clear" w:color="auto" w:fill="F2F2F2"/>
          </w:tcPr>
          <w:p w14:paraId="6E7C1570" w14:textId="2DEF1326" w:rsidR="00AB4B4B" w:rsidRDefault="00C541DD" w:rsidP="00AB4B4B">
            <w:pPr>
              <w:pStyle w:val="Table"/>
            </w:pPr>
            <w:r>
              <w:t>REG_T_LATENCY_ACCESS</w:t>
            </w:r>
          </w:p>
        </w:tc>
        <w:tc>
          <w:tcPr>
            <w:tcW w:w="1260" w:type="dxa"/>
            <w:tcBorders>
              <w:left w:val="single" w:sz="4" w:space="0" w:color="000000"/>
              <w:bottom w:val="single" w:sz="4" w:space="0" w:color="000000"/>
            </w:tcBorders>
            <w:shd w:val="clear" w:color="auto" w:fill="F2F2F2"/>
          </w:tcPr>
          <w:p w14:paraId="294F49BF" w14:textId="62DC2B67" w:rsidR="00AB4B4B" w:rsidRPr="00A47989" w:rsidRDefault="00C541DD" w:rsidP="00AB4B4B">
            <w:pPr>
              <w:pStyle w:val="Table"/>
            </w:pPr>
            <w:r>
              <w:t>0x24</w:t>
            </w:r>
          </w:p>
        </w:tc>
        <w:tc>
          <w:tcPr>
            <w:tcW w:w="4411" w:type="dxa"/>
            <w:tcBorders>
              <w:left w:val="single" w:sz="4" w:space="0" w:color="000000"/>
              <w:bottom w:val="single" w:sz="4" w:space="0" w:color="000000"/>
              <w:right w:val="single" w:sz="8" w:space="0" w:color="000000"/>
            </w:tcBorders>
            <w:shd w:val="clear" w:color="auto" w:fill="F2F2F2"/>
          </w:tcPr>
          <w:p w14:paraId="61CCF921" w14:textId="5AE7DEF4" w:rsidR="00AB4B4B" w:rsidRDefault="00C541DD" w:rsidP="00AB4B4B">
            <w:pPr>
              <w:pStyle w:val="Table"/>
            </w:pPr>
            <w:proofErr w:type="spellStart"/>
            <w:r>
              <w:t>T_latency_access</w:t>
            </w:r>
            <w:proofErr w:type="spellEnd"/>
          </w:p>
        </w:tc>
      </w:tr>
      <w:tr w:rsidR="00AB4B4B" w:rsidRPr="00A47989" w14:paraId="2000D7B2" w14:textId="77777777" w:rsidTr="006C5552">
        <w:trPr>
          <w:cantSplit/>
          <w:jc w:val="center"/>
        </w:trPr>
        <w:tc>
          <w:tcPr>
            <w:tcW w:w="2969" w:type="dxa"/>
            <w:tcBorders>
              <w:left w:val="single" w:sz="8" w:space="0" w:color="000000"/>
              <w:bottom w:val="single" w:sz="4" w:space="0" w:color="000000"/>
            </w:tcBorders>
            <w:shd w:val="clear" w:color="auto" w:fill="F2F2F2"/>
          </w:tcPr>
          <w:p w14:paraId="0FD9B5D1" w14:textId="1805A56E" w:rsidR="00AB4B4B" w:rsidRDefault="00C541DD" w:rsidP="00AB4B4B">
            <w:pPr>
              <w:pStyle w:val="Table"/>
            </w:pPr>
            <w:r>
              <w:t>REG_EN_LATENCY_ADD</w:t>
            </w:r>
          </w:p>
        </w:tc>
        <w:tc>
          <w:tcPr>
            <w:tcW w:w="1260" w:type="dxa"/>
            <w:tcBorders>
              <w:left w:val="single" w:sz="4" w:space="0" w:color="000000"/>
              <w:bottom w:val="single" w:sz="4" w:space="0" w:color="000000"/>
            </w:tcBorders>
            <w:shd w:val="clear" w:color="auto" w:fill="F2F2F2"/>
          </w:tcPr>
          <w:p w14:paraId="2E20DBAF" w14:textId="01DA646E" w:rsidR="00AB4B4B" w:rsidRPr="00A47989" w:rsidRDefault="00C541DD" w:rsidP="00AB4B4B">
            <w:pPr>
              <w:pStyle w:val="Table"/>
            </w:pPr>
            <w:r>
              <w:t>0x28</w:t>
            </w:r>
          </w:p>
        </w:tc>
        <w:tc>
          <w:tcPr>
            <w:tcW w:w="4411" w:type="dxa"/>
            <w:tcBorders>
              <w:left w:val="single" w:sz="4" w:space="0" w:color="000000"/>
              <w:bottom w:val="single" w:sz="4" w:space="0" w:color="000000"/>
              <w:right w:val="single" w:sz="8" w:space="0" w:color="000000"/>
            </w:tcBorders>
            <w:shd w:val="clear" w:color="auto" w:fill="F2F2F2"/>
          </w:tcPr>
          <w:p w14:paraId="3D988A5D" w14:textId="565F4A76" w:rsidR="00AB4B4B" w:rsidRDefault="00C541DD" w:rsidP="00AB4B4B">
            <w:pPr>
              <w:pStyle w:val="Table"/>
            </w:pPr>
            <w:r>
              <w:t>The additional latency of the Hyper bus protocol is activated</w:t>
            </w:r>
          </w:p>
        </w:tc>
      </w:tr>
      <w:tr w:rsidR="00C541DD" w:rsidRPr="00A47989" w14:paraId="33C870F9" w14:textId="77777777" w:rsidTr="006C5552">
        <w:trPr>
          <w:cantSplit/>
          <w:jc w:val="center"/>
        </w:trPr>
        <w:tc>
          <w:tcPr>
            <w:tcW w:w="2969" w:type="dxa"/>
            <w:tcBorders>
              <w:left w:val="single" w:sz="8" w:space="0" w:color="000000"/>
              <w:bottom w:val="single" w:sz="4" w:space="0" w:color="000000"/>
            </w:tcBorders>
            <w:shd w:val="clear" w:color="auto" w:fill="F2F2F2"/>
          </w:tcPr>
          <w:p w14:paraId="6D41D099" w14:textId="03224117" w:rsidR="00C541DD" w:rsidRDefault="002D432A" w:rsidP="00AB4B4B">
            <w:pPr>
              <w:pStyle w:val="Table"/>
            </w:pPr>
            <w:r>
              <w:t>REG_T_CS_MAX</w:t>
            </w:r>
          </w:p>
        </w:tc>
        <w:tc>
          <w:tcPr>
            <w:tcW w:w="1260" w:type="dxa"/>
            <w:tcBorders>
              <w:left w:val="single" w:sz="4" w:space="0" w:color="000000"/>
              <w:bottom w:val="single" w:sz="4" w:space="0" w:color="000000"/>
            </w:tcBorders>
            <w:shd w:val="clear" w:color="auto" w:fill="F2F2F2"/>
          </w:tcPr>
          <w:p w14:paraId="10EC73D2" w14:textId="6F283642" w:rsidR="00C541DD" w:rsidRDefault="002D432A" w:rsidP="00AB4B4B">
            <w:pPr>
              <w:pStyle w:val="Table"/>
            </w:pPr>
            <w:r>
              <w:t>0x2C</w:t>
            </w:r>
          </w:p>
        </w:tc>
        <w:tc>
          <w:tcPr>
            <w:tcW w:w="4411" w:type="dxa"/>
            <w:tcBorders>
              <w:left w:val="single" w:sz="4" w:space="0" w:color="000000"/>
              <w:bottom w:val="single" w:sz="4" w:space="0" w:color="000000"/>
              <w:right w:val="single" w:sz="8" w:space="0" w:color="000000"/>
            </w:tcBorders>
            <w:shd w:val="clear" w:color="auto" w:fill="F2F2F2"/>
          </w:tcPr>
          <w:p w14:paraId="5A240B0A" w14:textId="44BC114E" w:rsidR="00C541DD" w:rsidRDefault="002D432A" w:rsidP="00AB4B4B">
            <w:pPr>
              <w:pStyle w:val="Table"/>
            </w:pPr>
            <w:r>
              <w:t xml:space="preserve">Maximum cycle counts </w:t>
            </w:r>
            <w:r w:rsidR="003D620B">
              <w:t>for</w:t>
            </w:r>
            <w:r>
              <w:t xml:space="preserve"> negating the chip select</w:t>
            </w:r>
          </w:p>
        </w:tc>
      </w:tr>
      <w:tr w:rsidR="00C541DD" w:rsidRPr="00A47989" w14:paraId="6B32A82F" w14:textId="77777777" w:rsidTr="006C5552">
        <w:trPr>
          <w:cantSplit/>
          <w:jc w:val="center"/>
        </w:trPr>
        <w:tc>
          <w:tcPr>
            <w:tcW w:w="2969" w:type="dxa"/>
            <w:tcBorders>
              <w:left w:val="single" w:sz="8" w:space="0" w:color="000000"/>
              <w:bottom w:val="single" w:sz="4" w:space="0" w:color="000000"/>
            </w:tcBorders>
            <w:shd w:val="clear" w:color="auto" w:fill="F2F2F2"/>
          </w:tcPr>
          <w:p w14:paraId="1D905226" w14:textId="24F1769C" w:rsidR="00C541DD" w:rsidRDefault="002D432A" w:rsidP="00AB4B4B">
            <w:pPr>
              <w:pStyle w:val="Table"/>
            </w:pPr>
            <w:r>
              <w:t>REG_T_RW_RECOVERY</w:t>
            </w:r>
          </w:p>
        </w:tc>
        <w:tc>
          <w:tcPr>
            <w:tcW w:w="1260" w:type="dxa"/>
            <w:tcBorders>
              <w:left w:val="single" w:sz="4" w:space="0" w:color="000000"/>
              <w:bottom w:val="single" w:sz="4" w:space="0" w:color="000000"/>
            </w:tcBorders>
            <w:shd w:val="clear" w:color="auto" w:fill="F2F2F2"/>
          </w:tcPr>
          <w:p w14:paraId="44AC2F6E" w14:textId="5E15F210" w:rsidR="00C541DD" w:rsidRDefault="002D432A" w:rsidP="00AB4B4B">
            <w:pPr>
              <w:pStyle w:val="Table"/>
            </w:pPr>
            <w:r>
              <w:t>0x30</w:t>
            </w:r>
          </w:p>
        </w:tc>
        <w:tc>
          <w:tcPr>
            <w:tcW w:w="4411" w:type="dxa"/>
            <w:tcBorders>
              <w:left w:val="single" w:sz="4" w:space="0" w:color="000000"/>
              <w:bottom w:val="single" w:sz="4" w:space="0" w:color="000000"/>
              <w:right w:val="single" w:sz="8" w:space="0" w:color="000000"/>
            </w:tcBorders>
            <w:shd w:val="clear" w:color="auto" w:fill="F2F2F2"/>
          </w:tcPr>
          <w:p w14:paraId="1CA46E92" w14:textId="4D453F7A" w:rsidR="00C541DD" w:rsidRDefault="002D432A" w:rsidP="00AB4B4B">
            <w:pPr>
              <w:pStyle w:val="Table"/>
            </w:pPr>
            <w:proofErr w:type="spellStart"/>
            <w:r>
              <w:t>T_ready_write_recovery</w:t>
            </w:r>
            <w:proofErr w:type="spellEnd"/>
          </w:p>
        </w:tc>
      </w:tr>
      <w:tr w:rsidR="00C541DD" w:rsidRPr="00A47989" w14:paraId="50E04998" w14:textId="77777777" w:rsidTr="006C5552">
        <w:trPr>
          <w:cantSplit/>
          <w:jc w:val="center"/>
        </w:trPr>
        <w:tc>
          <w:tcPr>
            <w:tcW w:w="2969" w:type="dxa"/>
            <w:tcBorders>
              <w:left w:val="single" w:sz="8" w:space="0" w:color="000000"/>
              <w:bottom w:val="single" w:sz="4" w:space="0" w:color="000000"/>
            </w:tcBorders>
            <w:shd w:val="clear" w:color="auto" w:fill="F2F2F2"/>
          </w:tcPr>
          <w:p w14:paraId="0A2C7A5F" w14:textId="6E21D1C2" w:rsidR="00C541DD" w:rsidRDefault="002D432A" w:rsidP="00AB4B4B">
            <w:pPr>
              <w:pStyle w:val="Table"/>
            </w:pPr>
            <w:r>
              <w:t>REG_T_RWDS_DELAY_LINE</w:t>
            </w:r>
          </w:p>
        </w:tc>
        <w:tc>
          <w:tcPr>
            <w:tcW w:w="1260" w:type="dxa"/>
            <w:tcBorders>
              <w:left w:val="single" w:sz="4" w:space="0" w:color="000000"/>
              <w:bottom w:val="single" w:sz="4" w:space="0" w:color="000000"/>
            </w:tcBorders>
            <w:shd w:val="clear" w:color="auto" w:fill="F2F2F2"/>
          </w:tcPr>
          <w:p w14:paraId="675F4090" w14:textId="3FEBF9F9" w:rsidR="00C541DD" w:rsidRDefault="002D432A" w:rsidP="00AB4B4B">
            <w:pPr>
              <w:pStyle w:val="Table"/>
            </w:pPr>
            <w:r>
              <w:t>0x34</w:t>
            </w:r>
          </w:p>
        </w:tc>
        <w:tc>
          <w:tcPr>
            <w:tcW w:w="4411" w:type="dxa"/>
            <w:tcBorders>
              <w:left w:val="single" w:sz="4" w:space="0" w:color="000000"/>
              <w:bottom w:val="single" w:sz="4" w:space="0" w:color="000000"/>
              <w:right w:val="single" w:sz="8" w:space="0" w:color="000000"/>
            </w:tcBorders>
            <w:shd w:val="clear" w:color="auto" w:fill="F2F2F2"/>
          </w:tcPr>
          <w:p w14:paraId="4C3CBB0A" w14:textId="1090E6F7" w:rsidR="00C541DD" w:rsidRDefault="002D432A" w:rsidP="00AB4B4B">
            <w:pPr>
              <w:pStyle w:val="Table"/>
            </w:pPr>
            <w:r>
              <w:t>Configuration for the delay line</w:t>
            </w:r>
          </w:p>
        </w:tc>
      </w:tr>
      <w:tr w:rsidR="00C541DD" w:rsidRPr="00A47989" w14:paraId="3621780D" w14:textId="77777777" w:rsidTr="006C5552">
        <w:trPr>
          <w:cantSplit/>
          <w:jc w:val="center"/>
        </w:trPr>
        <w:tc>
          <w:tcPr>
            <w:tcW w:w="2969" w:type="dxa"/>
            <w:tcBorders>
              <w:left w:val="single" w:sz="8" w:space="0" w:color="000000"/>
              <w:bottom w:val="single" w:sz="4" w:space="0" w:color="000000"/>
            </w:tcBorders>
            <w:shd w:val="clear" w:color="auto" w:fill="F2F2F2"/>
          </w:tcPr>
          <w:p w14:paraId="6BA4C704" w14:textId="294A7609" w:rsidR="00C541DD" w:rsidRDefault="002D432A" w:rsidP="00AB4B4B">
            <w:pPr>
              <w:pStyle w:val="Table"/>
            </w:pPr>
            <w:r>
              <w:t>REG_T_VARI_LATENCY</w:t>
            </w:r>
          </w:p>
        </w:tc>
        <w:tc>
          <w:tcPr>
            <w:tcW w:w="1260" w:type="dxa"/>
            <w:tcBorders>
              <w:left w:val="single" w:sz="4" w:space="0" w:color="000000"/>
              <w:bottom w:val="single" w:sz="4" w:space="0" w:color="000000"/>
            </w:tcBorders>
            <w:shd w:val="clear" w:color="auto" w:fill="F2F2F2"/>
          </w:tcPr>
          <w:p w14:paraId="2B73D49F" w14:textId="3BB02031" w:rsidR="00C541DD" w:rsidRDefault="002D432A" w:rsidP="00AB4B4B">
            <w:pPr>
              <w:pStyle w:val="Table"/>
            </w:pPr>
            <w:r>
              <w:t>0x38</w:t>
            </w:r>
          </w:p>
        </w:tc>
        <w:tc>
          <w:tcPr>
            <w:tcW w:w="4411" w:type="dxa"/>
            <w:tcBorders>
              <w:left w:val="single" w:sz="4" w:space="0" w:color="000000"/>
              <w:bottom w:val="single" w:sz="4" w:space="0" w:color="000000"/>
              <w:right w:val="single" w:sz="8" w:space="0" w:color="000000"/>
            </w:tcBorders>
            <w:shd w:val="clear" w:color="auto" w:fill="F2F2F2"/>
          </w:tcPr>
          <w:p w14:paraId="15B0AE75" w14:textId="7D4BB163" w:rsidR="00C541DD" w:rsidRDefault="002D432A" w:rsidP="00AB4B4B">
            <w:pPr>
              <w:pStyle w:val="Table"/>
            </w:pPr>
            <w:r>
              <w:t xml:space="preserve">Cycle counts for capturing the input </w:t>
            </w:r>
            <w:proofErr w:type="spellStart"/>
            <w:r>
              <w:t>rwds</w:t>
            </w:r>
            <w:proofErr w:type="spellEnd"/>
            <w:r>
              <w:t xml:space="preserve"> signal</w:t>
            </w:r>
          </w:p>
        </w:tc>
      </w:tr>
      <w:tr w:rsidR="002D432A" w:rsidRPr="00A47989" w14:paraId="6D925B76" w14:textId="77777777" w:rsidTr="006C5552">
        <w:trPr>
          <w:cantSplit/>
          <w:jc w:val="center"/>
        </w:trPr>
        <w:tc>
          <w:tcPr>
            <w:tcW w:w="2969" w:type="dxa"/>
            <w:tcBorders>
              <w:left w:val="single" w:sz="8" w:space="0" w:color="000000"/>
              <w:bottom w:val="single" w:sz="4" w:space="0" w:color="000000"/>
            </w:tcBorders>
            <w:shd w:val="clear" w:color="auto" w:fill="F2F2F2"/>
          </w:tcPr>
          <w:p w14:paraId="6C54AEEC" w14:textId="1429CA5B" w:rsidR="002D432A" w:rsidRDefault="00D62DF3" w:rsidP="00AB4B4B">
            <w:pPr>
              <w:pStyle w:val="Table"/>
            </w:pPr>
            <w:r>
              <w:t>N_HYPER_DEVICE</w:t>
            </w:r>
          </w:p>
        </w:tc>
        <w:tc>
          <w:tcPr>
            <w:tcW w:w="1260" w:type="dxa"/>
            <w:tcBorders>
              <w:left w:val="single" w:sz="4" w:space="0" w:color="000000"/>
              <w:bottom w:val="single" w:sz="4" w:space="0" w:color="000000"/>
            </w:tcBorders>
            <w:shd w:val="clear" w:color="auto" w:fill="F2F2F2"/>
          </w:tcPr>
          <w:p w14:paraId="07C791B1" w14:textId="4F4F6A11" w:rsidR="002D432A" w:rsidRDefault="00D62DF3" w:rsidP="00AB4B4B">
            <w:pPr>
              <w:pStyle w:val="Table"/>
            </w:pPr>
            <w:r>
              <w:t>0x3C</w:t>
            </w:r>
          </w:p>
        </w:tc>
        <w:tc>
          <w:tcPr>
            <w:tcW w:w="4411" w:type="dxa"/>
            <w:tcBorders>
              <w:left w:val="single" w:sz="4" w:space="0" w:color="000000"/>
              <w:bottom w:val="single" w:sz="4" w:space="0" w:color="000000"/>
              <w:right w:val="single" w:sz="8" w:space="0" w:color="000000"/>
            </w:tcBorders>
            <w:shd w:val="clear" w:color="auto" w:fill="F2F2F2"/>
          </w:tcPr>
          <w:p w14:paraId="0E2CF3D1" w14:textId="52A9EE0E" w:rsidR="002D432A" w:rsidRDefault="00D62DF3" w:rsidP="00AB4B4B">
            <w:pPr>
              <w:pStyle w:val="Table"/>
            </w:pPr>
            <w:r>
              <w:t>Reserved for the future extension</w:t>
            </w:r>
          </w:p>
        </w:tc>
      </w:tr>
      <w:tr w:rsidR="002D432A" w:rsidRPr="00A47989" w14:paraId="3701462E" w14:textId="77777777" w:rsidTr="006C5552">
        <w:trPr>
          <w:cantSplit/>
          <w:jc w:val="center"/>
        </w:trPr>
        <w:tc>
          <w:tcPr>
            <w:tcW w:w="2969" w:type="dxa"/>
            <w:tcBorders>
              <w:left w:val="single" w:sz="8" w:space="0" w:color="000000"/>
              <w:bottom w:val="single" w:sz="4" w:space="0" w:color="000000"/>
            </w:tcBorders>
            <w:shd w:val="clear" w:color="auto" w:fill="F2F2F2"/>
          </w:tcPr>
          <w:p w14:paraId="3C05E59C" w14:textId="7CA15BB8" w:rsidR="002D432A" w:rsidRDefault="00D62DF3" w:rsidP="00AB4B4B">
            <w:pPr>
              <w:pStyle w:val="Table"/>
            </w:pPr>
            <w:r>
              <w:t>REG_HYPER_CFG</w:t>
            </w:r>
          </w:p>
        </w:tc>
        <w:tc>
          <w:tcPr>
            <w:tcW w:w="1260" w:type="dxa"/>
            <w:tcBorders>
              <w:left w:val="single" w:sz="4" w:space="0" w:color="000000"/>
              <w:bottom w:val="single" w:sz="4" w:space="0" w:color="000000"/>
            </w:tcBorders>
            <w:shd w:val="clear" w:color="auto" w:fill="F2F2F2"/>
          </w:tcPr>
          <w:p w14:paraId="49466717" w14:textId="68FF2129" w:rsidR="002D432A" w:rsidRDefault="00D62DF3" w:rsidP="00AB4B4B">
            <w:pPr>
              <w:pStyle w:val="Table"/>
            </w:pPr>
            <w:r>
              <w:t>0x40</w:t>
            </w:r>
          </w:p>
        </w:tc>
        <w:tc>
          <w:tcPr>
            <w:tcW w:w="4411" w:type="dxa"/>
            <w:tcBorders>
              <w:left w:val="single" w:sz="4" w:space="0" w:color="000000"/>
              <w:bottom w:val="single" w:sz="4" w:space="0" w:color="000000"/>
              <w:right w:val="single" w:sz="8" w:space="0" w:color="000000"/>
            </w:tcBorders>
            <w:shd w:val="clear" w:color="auto" w:fill="F2F2F2"/>
          </w:tcPr>
          <w:p w14:paraId="2CEDB9E5" w14:textId="1AAA3509" w:rsidR="002D432A" w:rsidRDefault="00D62DF3" w:rsidP="00AB4B4B">
            <w:pPr>
              <w:pStyle w:val="Table"/>
            </w:pPr>
            <w:r>
              <w:t>Data to be written in the Hyper RAM configuration registers</w:t>
            </w:r>
          </w:p>
        </w:tc>
      </w:tr>
      <w:tr w:rsidR="00D62DF3" w:rsidRPr="00A47989" w14:paraId="111DFDD9" w14:textId="77777777" w:rsidTr="006C5552">
        <w:trPr>
          <w:cantSplit/>
          <w:jc w:val="center"/>
        </w:trPr>
        <w:tc>
          <w:tcPr>
            <w:tcW w:w="2969" w:type="dxa"/>
            <w:tcBorders>
              <w:left w:val="single" w:sz="8" w:space="0" w:color="000000"/>
              <w:bottom w:val="single" w:sz="4" w:space="0" w:color="000000"/>
            </w:tcBorders>
            <w:shd w:val="clear" w:color="auto" w:fill="F2F2F2"/>
          </w:tcPr>
          <w:p w14:paraId="5024FABF" w14:textId="2FE96B29" w:rsidR="00D62DF3" w:rsidRDefault="00D62DF3" w:rsidP="00AB4B4B">
            <w:pPr>
              <w:pStyle w:val="Table"/>
            </w:pPr>
            <w:r>
              <w:t>MEM_SEL</w:t>
            </w:r>
          </w:p>
        </w:tc>
        <w:tc>
          <w:tcPr>
            <w:tcW w:w="1260" w:type="dxa"/>
            <w:tcBorders>
              <w:left w:val="single" w:sz="4" w:space="0" w:color="000000"/>
              <w:bottom w:val="single" w:sz="4" w:space="0" w:color="000000"/>
            </w:tcBorders>
            <w:shd w:val="clear" w:color="auto" w:fill="F2F2F2"/>
          </w:tcPr>
          <w:p w14:paraId="35B442E9" w14:textId="5E9F90A4" w:rsidR="00D62DF3" w:rsidRDefault="00D62DF3" w:rsidP="00AB4B4B">
            <w:pPr>
              <w:pStyle w:val="Table"/>
            </w:pPr>
            <w:r>
              <w:t>0x48</w:t>
            </w:r>
          </w:p>
        </w:tc>
        <w:tc>
          <w:tcPr>
            <w:tcW w:w="4411" w:type="dxa"/>
            <w:tcBorders>
              <w:left w:val="single" w:sz="4" w:space="0" w:color="000000"/>
              <w:bottom w:val="single" w:sz="4" w:space="0" w:color="000000"/>
              <w:right w:val="single" w:sz="8" w:space="0" w:color="000000"/>
            </w:tcBorders>
            <w:shd w:val="clear" w:color="auto" w:fill="F2F2F2"/>
          </w:tcPr>
          <w:p w14:paraId="5F77C719" w14:textId="0B579BDD" w:rsidR="00D62DF3" w:rsidRDefault="00D62DF3" w:rsidP="00AB4B4B">
            <w:pPr>
              <w:pStyle w:val="Table"/>
            </w:pPr>
            <w:r>
              <w:t>Reserved for the future extension</w:t>
            </w:r>
          </w:p>
        </w:tc>
      </w:tr>
      <w:tr w:rsidR="002D432A" w:rsidRPr="00A47989" w14:paraId="14CA4BB2" w14:textId="77777777" w:rsidTr="006C5552">
        <w:trPr>
          <w:cantSplit/>
          <w:jc w:val="center"/>
        </w:trPr>
        <w:tc>
          <w:tcPr>
            <w:tcW w:w="2969" w:type="dxa"/>
            <w:tcBorders>
              <w:left w:val="single" w:sz="8" w:space="0" w:color="000000"/>
              <w:bottom w:val="single" w:sz="4" w:space="0" w:color="000000"/>
            </w:tcBorders>
            <w:shd w:val="clear" w:color="auto" w:fill="F2F2F2"/>
          </w:tcPr>
          <w:p w14:paraId="60E3EE51" w14:textId="4682D05C" w:rsidR="002D432A" w:rsidRDefault="00D62DF3" w:rsidP="00AB4B4B">
            <w:pPr>
              <w:pStyle w:val="Table"/>
            </w:pPr>
            <w:r>
              <w:t>TWD_ACT</w:t>
            </w:r>
          </w:p>
        </w:tc>
        <w:tc>
          <w:tcPr>
            <w:tcW w:w="1260" w:type="dxa"/>
            <w:tcBorders>
              <w:left w:val="single" w:sz="4" w:space="0" w:color="000000"/>
              <w:bottom w:val="single" w:sz="4" w:space="0" w:color="000000"/>
            </w:tcBorders>
            <w:shd w:val="clear" w:color="auto" w:fill="F2F2F2"/>
          </w:tcPr>
          <w:p w14:paraId="233A80AE" w14:textId="3496BC70" w:rsidR="002D432A" w:rsidRDefault="00D62DF3" w:rsidP="00AB4B4B">
            <w:pPr>
              <w:pStyle w:val="Table"/>
            </w:pPr>
            <w:r>
              <w:t>0x4C</w:t>
            </w:r>
          </w:p>
        </w:tc>
        <w:tc>
          <w:tcPr>
            <w:tcW w:w="4411" w:type="dxa"/>
            <w:tcBorders>
              <w:left w:val="single" w:sz="4" w:space="0" w:color="000000"/>
              <w:bottom w:val="single" w:sz="4" w:space="0" w:color="000000"/>
              <w:right w:val="single" w:sz="8" w:space="0" w:color="000000"/>
            </w:tcBorders>
            <w:shd w:val="clear" w:color="auto" w:fill="F2F2F2"/>
          </w:tcPr>
          <w:p w14:paraId="1667523A" w14:textId="6598D6ED" w:rsidR="002D432A" w:rsidRDefault="00D62DF3" w:rsidP="00AB4B4B">
            <w:pPr>
              <w:pStyle w:val="Table"/>
            </w:pPr>
            <w:r>
              <w:t xml:space="preserve">Enabling the 2D transfer functionality </w:t>
            </w:r>
          </w:p>
        </w:tc>
      </w:tr>
      <w:tr w:rsidR="00D62DF3" w:rsidRPr="00A47989" w14:paraId="73E006F8" w14:textId="77777777" w:rsidTr="006C5552">
        <w:trPr>
          <w:cantSplit/>
          <w:jc w:val="center"/>
        </w:trPr>
        <w:tc>
          <w:tcPr>
            <w:tcW w:w="2969" w:type="dxa"/>
            <w:tcBorders>
              <w:left w:val="single" w:sz="8" w:space="0" w:color="000000"/>
              <w:bottom w:val="single" w:sz="4" w:space="0" w:color="000000"/>
            </w:tcBorders>
            <w:shd w:val="clear" w:color="auto" w:fill="F2F2F2"/>
          </w:tcPr>
          <w:p w14:paraId="13B0D7A7" w14:textId="42713029" w:rsidR="00D62DF3" w:rsidRDefault="00D62DF3" w:rsidP="00AB4B4B">
            <w:pPr>
              <w:pStyle w:val="Table"/>
            </w:pPr>
            <w:r>
              <w:t>TWD_COUNT</w:t>
            </w:r>
          </w:p>
        </w:tc>
        <w:tc>
          <w:tcPr>
            <w:tcW w:w="1260" w:type="dxa"/>
            <w:tcBorders>
              <w:left w:val="single" w:sz="4" w:space="0" w:color="000000"/>
              <w:bottom w:val="single" w:sz="4" w:space="0" w:color="000000"/>
            </w:tcBorders>
            <w:shd w:val="clear" w:color="auto" w:fill="F2F2F2"/>
          </w:tcPr>
          <w:p w14:paraId="024DEE79" w14:textId="7107E004" w:rsidR="00D62DF3" w:rsidRDefault="00D62DF3" w:rsidP="00AB4B4B">
            <w:pPr>
              <w:pStyle w:val="Table"/>
            </w:pPr>
            <w:r>
              <w:t>0x50</w:t>
            </w:r>
          </w:p>
        </w:tc>
        <w:tc>
          <w:tcPr>
            <w:tcW w:w="4411" w:type="dxa"/>
            <w:tcBorders>
              <w:left w:val="single" w:sz="4" w:space="0" w:color="000000"/>
              <w:bottom w:val="single" w:sz="4" w:space="0" w:color="000000"/>
              <w:right w:val="single" w:sz="8" w:space="0" w:color="000000"/>
            </w:tcBorders>
            <w:shd w:val="clear" w:color="auto" w:fill="F2F2F2"/>
          </w:tcPr>
          <w:p w14:paraId="02C25268" w14:textId="7C30B541" w:rsidR="00D62DF3" w:rsidRDefault="00D62DF3" w:rsidP="00AB4B4B">
            <w:pPr>
              <w:pStyle w:val="Table"/>
            </w:pPr>
            <w:r>
              <w:t>Size of the 2D transfer count in byte</w:t>
            </w:r>
          </w:p>
        </w:tc>
      </w:tr>
      <w:tr w:rsidR="00AB4B4B" w:rsidRPr="00A47989" w14:paraId="0E2CE2A6" w14:textId="77777777" w:rsidTr="006C5552">
        <w:trPr>
          <w:cantSplit/>
          <w:jc w:val="center"/>
        </w:trPr>
        <w:tc>
          <w:tcPr>
            <w:tcW w:w="2969" w:type="dxa"/>
            <w:tcBorders>
              <w:left w:val="single" w:sz="8" w:space="0" w:color="000000"/>
              <w:bottom w:val="single" w:sz="4" w:space="0" w:color="000000"/>
            </w:tcBorders>
            <w:shd w:val="clear" w:color="auto" w:fill="F2F2F2"/>
          </w:tcPr>
          <w:p w14:paraId="3F1332B2" w14:textId="3BE1D607" w:rsidR="00AB4B4B" w:rsidRPr="00A47989" w:rsidRDefault="00D62DF3" w:rsidP="00AB4B4B">
            <w:pPr>
              <w:pStyle w:val="Table"/>
            </w:pPr>
            <w:r>
              <w:t>TWD_</w:t>
            </w:r>
            <w:r w:rsidR="006948ED">
              <w:t>STRIDE</w:t>
            </w:r>
          </w:p>
        </w:tc>
        <w:tc>
          <w:tcPr>
            <w:tcW w:w="1260" w:type="dxa"/>
            <w:tcBorders>
              <w:left w:val="single" w:sz="4" w:space="0" w:color="000000"/>
              <w:bottom w:val="single" w:sz="4" w:space="0" w:color="000000"/>
            </w:tcBorders>
            <w:shd w:val="clear" w:color="auto" w:fill="F2F2F2"/>
          </w:tcPr>
          <w:p w14:paraId="5E8CB23A" w14:textId="652E5CB7" w:rsidR="00AB4B4B" w:rsidRPr="00A47989" w:rsidRDefault="00D62DF3" w:rsidP="00AB4B4B">
            <w:pPr>
              <w:pStyle w:val="Table"/>
            </w:pPr>
            <w:r>
              <w:t>0x5</w:t>
            </w:r>
            <w:r w:rsidR="006948ED">
              <w:t>4</w:t>
            </w:r>
          </w:p>
        </w:tc>
        <w:tc>
          <w:tcPr>
            <w:tcW w:w="4411" w:type="dxa"/>
            <w:tcBorders>
              <w:left w:val="single" w:sz="4" w:space="0" w:color="000000"/>
              <w:bottom w:val="single" w:sz="4" w:space="0" w:color="000000"/>
              <w:right w:val="single" w:sz="8" w:space="0" w:color="000000"/>
            </w:tcBorders>
            <w:shd w:val="clear" w:color="auto" w:fill="F2F2F2"/>
          </w:tcPr>
          <w:p w14:paraId="569E338F" w14:textId="6751284A" w:rsidR="00AB4B4B" w:rsidRPr="00A47989" w:rsidRDefault="006948ED" w:rsidP="00AB4B4B">
            <w:pPr>
              <w:pStyle w:val="Table"/>
            </w:pPr>
            <w:r>
              <w:t>Stride value of the 2D transfer</w:t>
            </w:r>
          </w:p>
        </w:tc>
      </w:tr>
    </w:tbl>
    <w:p w14:paraId="6AFFAAC8" w14:textId="1267BE21" w:rsidR="00A47989" w:rsidRPr="00B65DD0" w:rsidRDefault="00A47989" w:rsidP="00B65DD0">
      <w:pPr>
        <w:pStyle w:val="Caption"/>
      </w:pPr>
      <w:bookmarkStart w:id="14" w:name="_Ref443391195"/>
      <w:bookmarkStart w:id="15" w:name="_Ref443391188"/>
      <w:r w:rsidRPr="00B65DD0">
        <w:t xml:space="preserve">Table </w:t>
      </w:r>
      <w:r w:rsidR="00763F71">
        <w:fldChar w:fldCharType="begin"/>
      </w:r>
      <w:r w:rsidR="00763F71">
        <w:instrText xml:space="preserve"> SEQ Table \* ARABIC </w:instrText>
      </w:r>
      <w:r w:rsidR="00763F71">
        <w:fldChar w:fldCharType="separate"/>
      </w:r>
      <w:r w:rsidR="00396B12">
        <w:rPr>
          <w:noProof/>
        </w:rPr>
        <w:t>1</w:t>
      </w:r>
      <w:r w:rsidR="00763F71">
        <w:rPr>
          <w:noProof/>
        </w:rPr>
        <w:fldChar w:fldCharType="end"/>
      </w:r>
      <w:bookmarkEnd w:id="14"/>
      <w:r w:rsidRPr="00B65DD0">
        <w:t xml:space="preserve">: </w:t>
      </w:r>
      <w:r w:rsidR="00F07977">
        <w:t xml:space="preserve">configuration </w:t>
      </w:r>
      <w:r w:rsidRPr="00B65DD0">
        <w:t>register map</w:t>
      </w:r>
      <w:bookmarkEnd w:id="15"/>
    </w:p>
    <w:p w14:paraId="6D47A880" w14:textId="2F839DAA" w:rsidR="00A47989" w:rsidRDefault="00A47989" w:rsidP="00C5363B">
      <w:pPr>
        <w:rPr>
          <w:szCs w:val="24"/>
        </w:rPr>
      </w:pPr>
    </w:p>
    <w:p w14:paraId="6744431F" w14:textId="77777777" w:rsidR="006948ED" w:rsidRDefault="006948ED" w:rsidP="00C5363B">
      <w:pPr>
        <w:rPr>
          <w:szCs w:val="24"/>
        </w:rPr>
      </w:pPr>
    </w:p>
    <w:p w14:paraId="71181B6D" w14:textId="152F859D" w:rsidR="00A47989" w:rsidRDefault="00517D7F" w:rsidP="00334EFE">
      <w:pPr>
        <w:pStyle w:val="Heading1"/>
      </w:pPr>
      <w:bookmarkStart w:id="16" w:name="_Toc33295573"/>
      <w:r w:rsidRPr="00302CB9">
        <w:lastRenderedPageBreak/>
        <w:t xml:space="preserve">Reg </w:t>
      </w:r>
      <w:r w:rsidR="004D3D96" w:rsidRPr="00302CB9">
        <w:t>Field</w:t>
      </w:r>
      <w:bookmarkEnd w:id="16"/>
    </w:p>
    <w:p w14:paraId="44E11836" w14:textId="238FFBB1" w:rsidR="005D398B" w:rsidRPr="00BE1FF8" w:rsidRDefault="006948ED" w:rsidP="00334EFE">
      <w:pPr>
        <w:rPr>
          <w:b/>
          <w:bCs/>
        </w:rPr>
      </w:pPr>
      <w:r w:rsidRPr="00BE1FF8">
        <w:rPr>
          <w:b/>
          <w:bCs/>
        </w:rPr>
        <w:t>REG_RX_SAADDR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73"/>
        <w:gridCol w:w="26"/>
        <w:gridCol w:w="599"/>
        <w:gridCol w:w="599"/>
        <w:gridCol w:w="599"/>
        <w:gridCol w:w="599"/>
        <w:gridCol w:w="599"/>
        <w:gridCol w:w="599"/>
        <w:gridCol w:w="491"/>
        <w:gridCol w:w="707"/>
        <w:gridCol w:w="599"/>
        <w:gridCol w:w="599"/>
        <w:gridCol w:w="600"/>
        <w:gridCol w:w="600"/>
        <w:gridCol w:w="600"/>
      </w:tblGrid>
      <w:tr w:rsidR="00201283" w:rsidRPr="00F832D6" w14:paraId="29C3C9F3" w14:textId="77777777" w:rsidTr="00FA517D">
        <w:trPr>
          <w:cantSplit/>
          <w:trHeight w:hRule="exact" w:val="340"/>
          <w:jc w:val="center"/>
        </w:trPr>
        <w:tc>
          <w:tcPr>
            <w:tcW w:w="599" w:type="dxa"/>
            <w:tcBorders>
              <w:top w:val="nil"/>
              <w:left w:val="nil"/>
              <w:right w:val="nil"/>
            </w:tcBorders>
            <w:shd w:val="clear" w:color="auto" w:fill="auto"/>
            <w:vAlign w:val="center"/>
          </w:tcPr>
          <w:p w14:paraId="11301F8C" w14:textId="77777777" w:rsidR="00201283" w:rsidRPr="00F832D6" w:rsidRDefault="00201283"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7E370736" w14:textId="77777777" w:rsidR="00201283" w:rsidRPr="00F832D6" w:rsidRDefault="00201283" w:rsidP="00FA517D">
            <w:pPr>
              <w:spacing w:after="0"/>
              <w:jc w:val="center"/>
              <w:rPr>
                <w:sz w:val="22"/>
              </w:rPr>
            </w:pPr>
            <w:r w:rsidRPr="00F832D6">
              <w:rPr>
                <w:sz w:val="22"/>
              </w:rPr>
              <w:t>30</w:t>
            </w:r>
          </w:p>
        </w:tc>
        <w:tc>
          <w:tcPr>
            <w:tcW w:w="599" w:type="dxa"/>
            <w:gridSpan w:val="2"/>
            <w:tcBorders>
              <w:top w:val="nil"/>
              <w:left w:val="nil"/>
              <w:right w:val="nil"/>
            </w:tcBorders>
            <w:shd w:val="clear" w:color="auto" w:fill="auto"/>
            <w:vAlign w:val="center"/>
          </w:tcPr>
          <w:p w14:paraId="201C9C27" w14:textId="77777777" w:rsidR="00201283" w:rsidRPr="00F832D6" w:rsidRDefault="00201283"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049F4FA0" w14:textId="77777777" w:rsidR="00201283" w:rsidRPr="00F832D6" w:rsidRDefault="00201283"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6EBE5D3A" w14:textId="77777777" w:rsidR="00201283" w:rsidRPr="00F832D6" w:rsidRDefault="00201283"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180B6B71" w14:textId="77777777" w:rsidR="00201283" w:rsidRPr="00F832D6" w:rsidRDefault="00201283"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09257AC9" w14:textId="77777777" w:rsidR="00201283" w:rsidRPr="00F832D6" w:rsidRDefault="00201283"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7DE4355A" w14:textId="77777777" w:rsidR="00201283" w:rsidRPr="00F832D6" w:rsidRDefault="00201283"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36DFB0B6" w14:textId="77777777" w:rsidR="00201283" w:rsidRPr="00F832D6" w:rsidRDefault="00201283" w:rsidP="00FA517D">
            <w:pPr>
              <w:spacing w:after="0"/>
              <w:jc w:val="center"/>
              <w:rPr>
                <w:sz w:val="22"/>
              </w:rPr>
            </w:pPr>
            <w:r w:rsidRPr="00F832D6">
              <w:rPr>
                <w:sz w:val="22"/>
              </w:rPr>
              <w:t>23</w:t>
            </w:r>
          </w:p>
        </w:tc>
        <w:tc>
          <w:tcPr>
            <w:tcW w:w="491" w:type="dxa"/>
            <w:tcBorders>
              <w:top w:val="nil"/>
              <w:left w:val="nil"/>
              <w:right w:val="nil"/>
            </w:tcBorders>
            <w:shd w:val="clear" w:color="auto" w:fill="auto"/>
            <w:vAlign w:val="center"/>
          </w:tcPr>
          <w:p w14:paraId="3E8B0910" w14:textId="77777777" w:rsidR="00201283" w:rsidRPr="00F832D6" w:rsidRDefault="00201283" w:rsidP="00FA517D">
            <w:pPr>
              <w:spacing w:after="0"/>
              <w:jc w:val="center"/>
              <w:rPr>
                <w:sz w:val="22"/>
              </w:rPr>
            </w:pPr>
            <w:r w:rsidRPr="00F832D6">
              <w:rPr>
                <w:sz w:val="22"/>
              </w:rPr>
              <w:t>2</w:t>
            </w:r>
            <w:r>
              <w:rPr>
                <w:sz w:val="22"/>
              </w:rPr>
              <w:t>2</w:t>
            </w:r>
          </w:p>
        </w:tc>
        <w:tc>
          <w:tcPr>
            <w:tcW w:w="707" w:type="dxa"/>
            <w:tcBorders>
              <w:top w:val="nil"/>
              <w:left w:val="nil"/>
              <w:right w:val="nil"/>
            </w:tcBorders>
            <w:shd w:val="clear" w:color="auto" w:fill="auto"/>
            <w:vAlign w:val="center"/>
          </w:tcPr>
          <w:p w14:paraId="76E78792" w14:textId="77777777" w:rsidR="00201283" w:rsidRPr="00F832D6" w:rsidRDefault="00201283" w:rsidP="00FA517D">
            <w:pPr>
              <w:spacing w:after="0"/>
              <w:jc w:val="center"/>
              <w:rPr>
                <w:sz w:val="22"/>
              </w:rPr>
            </w:pPr>
            <w:r w:rsidRPr="00F832D6">
              <w:rPr>
                <w:sz w:val="22"/>
              </w:rPr>
              <w:t>21</w:t>
            </w:r>
          </w:p>
        </w:tc>
        <w:tc>
          <w:tcPr>
            <w:tcW w:w="599" w:type="dxa"/>
            <w:tcBorders>
              <w:top w:val="nil"/>
              <w:left w:val="nil"/>
              <w:right w:val="nil"/>
            </w:tcBorders>
            <w:shd w:val="clear" w:color="auto" w:fill="auto"/>
            <w:vAlign w:val="center"/>
          </w:tcPr>
          <w:p w14:paraId="2B48E74C" w14:textId="77777777" w:rsidR="00201283" w:rsidRPr="00F832D6" w:rsidRDefault="00201283" w:rsidP="00FA517D">
            <w:pPr>
              <w:spacing w:after="0"/>
              <w:jc w:val="center"/>
              <w:rPr>
                <w:sz w:val="22"/>
              </w:rPr>
            </w:pPr>
            <w:r w:rsidRPr="00F832D6">
              <w:rPr>
                <w:sz w:val="22"/>
              </w:rPr>
              <w:t>20</w:t>
            </w:r>
          </w:p>
        </w:tc>
        <w:tc>
          <w:tcPr>
            <w:tcW w:w="599" w:type="dxa"/>
            <w:tcBorders>
              <w:top w:val="nil"/>
              <w:left w:val="nil"/>
              <w:right w:val="nil"/>
            </w:tcBorders>
            <w:shd w:val="clear" w:color="auto" w:fill="auto"/>
            <w:vAlign w:val="center"/>
          </w:tcPr>
          <w:p w14:paraId="26DE20CF" w14:textId="77777777" w:rsidR="00201283" w:rsidRPr="00F832D6" w:rsidRDefault="00201283"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329D62A4" w14:textId="77777777" w:rsidR="00201283" w:rsidRPr="00F832D6" w:rsidRDefault="00201283" w:rsidP="00FA517D">
            <w:pPr>
              <w:spacing w:after="0"/>
              <w:jc w:val="center"/>
              <w:rPr>
                <w:sz w:val="22"/>
              </w:rPr>
            </w:pPr>
            <w:r w:rsidRPr="00F832D6">
              <w:rPr>
                <w:sz w:val="22"/>
              </w:rPr>
              <w:t>18</w:t>
            </w:r>
          </w:p>
        </w:tc>
        <w:tc>
          <w:tcPr>
            <w:tcW w:w="600" w:type="dxa"/>
            <w:tcBorders>
              <w:top w:val="nil"/>
              <w:left w:val="nil"/>
              <w:right w:val="nil"/>
            </w:tcBorders>
            <w:shd w:val="clear" w:color="auto" w:fill="auto"/>
            <w:vAlign w:val="center"/>
          </w:tcPr>
          <w:p w14:paraId="5ADE0551" w14:textId="77777777" w:rsidR="00201283" w:rsidRPr="00F832D6" w:rsidRDefault="00201283" w:rsidP="00FA517D">
            <w:pPr>
              <w:spacing w:after="0"/>
              <w:jc w:val="center"/>
              <w:rPr>
                <w:sz w:val="22"/>
              </w:rPr>
            </w:pPr>
            <w:r w:rsidRPr="00F832D6">
              <w:rPr>
                <w:sz w:val="22"/>
              </w:rPr>
              <w:t>17</w:t>
            </w:r>
          </w:p>
        </w:tc>
        <w:tc>
          <w:tcPr>
            <w:tcW w:w="600" w:type="dxa"/>
            <w:tcBorders>
              <w:top w:val="nil"/>
              <w:left w:val="nil"/>
              <w:right w:val="nil"/>
            </w:tcBorders>
            <w:shd w:val="clear" w:color="auto" w:fill="auto"/>
            <w:vAlign w:val="center"/>
          </w:tcPr>
          <w:p w14:paraId="127EE92B" w14:textId="77777777" w:rsidR="00201283" w:rsidRPr="00F832D6" w:rsidRDefault="00201283" w:rsidP="00FA517D">
            <w:pPr>
              <w:spacing w:after="0"/>
              <w:jc w:val="center"/>
              <w:rPr>
                <w:sz w:val="22"/>
              </w:rPr>
            </w:pPr>
            <w:r w:rsidRPr="00F832D6">
              <w:rPr>
                <w:sz w:val="22"/>
              </w:rPr>
              <w:t>16</w:t>
            </w:r>
          </w:p>
        </w:tc>
      </w:tr>
      <w:tr w:rsidR="00201283" w:rsidRPr="00F832D6" w14:paraId="15DCDBB9" w14:textId="77777777" w:rsidTr="00FA517D">
        <w:trPr>
          <w:cantSplit/>
          <w:trHeight w:val="511"/>
          <w:jc w:val="center"/>
        </w:trPr>
        <w:tc>
          <w:tcPr>
            <w:tcW w:w="9587" w:type="dxa"/>
            <w:gridSpan w:val="17"/>
            <w:shd w:val="clear" w:color="auto" w:fill="auto"/>
            <w:vAlign w:val="center"/>
          </w:tcPr>
          <w:p w14:paraId="57273303" w14:textId="77777777" w:rsidR="00201283" w:rsidRPr="00E45C95" w:rsidRDefault="00201283" w:rsidP="00FA517D">
            <w:pPr>
              <w:spacing w:after="0"/>
              <w:jc w:val="center"/>
              <w:rPr>
                <w:bCs/>
                <w:sz w:val="22"/>
              </w:rPr>
            </w:pPr>
            <w:r w:rsidRPr="00E45C95">
              <w:rPr>
                <w:bCs/>
                <w:sz w:val="22"/>
              </w:rPr>
              <w:t>Reserved</w:t>
            </w:r>
          </w:p>
        </w:tc>
      </w:tr>
      <w:tr w:rsidR="00201283" w:rsidRPr="00F832D6" w14:paraId="5149C52A" w14:textId="77777777" w:rsidTr="00FA517D">
        <w:trPr>
          <w:cantSplit/>
          <w:trHeight w:hRule="exact" w:val="340"/>
          <w:jc w:val="center"/>
        </w:trPr>
        <w:tc>
          <w:tcPr>
            <w:tcW w:w="599" w:type="dxa"/>
            <w:tcBorders>
              <w:left w:val="nil"/>
              <w:right w:val="nil"/>
            </w:tcBorders>
            <w:shd w:val="clear" w:color="auto" w:fill="auto"/>
            <w:vAlign w:val="bottom"/>
          </w:tcPr>
          <w:p w14:paraId="54E615AF" w14:textId="77777777" w:rsidR="00201283" w:rsidRPr="00F832D6" w:rsidRDefault="00201283"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19DAAD5F" w14:textId="77777777" w:rsidR="00201283" w:rsidRPr="00F832D6" w:rsidRDefault="00201283" w:rsidP="00FA517D">
            <w:pPr>
              <w:spacing w:after="0"/>
              <w:jc w:val="center"/>
              <w:rPr>
                <w:sz w:val="22"/>
              </w:rPr>
            </w:pPr>
            <w:r w:rsidRPr="00F832D6">
              <w:rPr>
                <w:sz w:val="22"/>
              </w:rPr>
              <w:t>14</w:t>
            </w:r>
          </w:p>
        </w:tc>
        <w:tc>
          <w:tcPr>
            <w:tcW w:w="599" w:type="dxa"/>
            <w:gridSpan w:val="2"/>
            <w:tcBorders>
              <w:left w:val="nil"/>
              <w:right w:val="nil"/>
            </w:tcBorders>
            <w:shd w:val="clear" w:color="auto" w:fill="auto"/>
            <w:vAlign w:val="bottom"/>
          </w:tcPr>
          <w:p w14:paraId="7539E455" w14:textId="77777777" w:rsidR="00201283" w:rsidRPr="00F832D6" w:rsidRDefault="00201283"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48F99461" w14:textId="77777777" w:rsidR="00201283" w:rsidRPr="00F832D6" w:rsidRDefault="00201283"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29BE1EB0" w14:textId="77777777" w:rsidR="00201283" w:rsidRPr="00F832D6" w:rsidRDefault="00201283"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7DAC0A6B" w14:textId="77777777" w:rsidR="00201283" w:rsidRPr="00F832D6" w:rsidRDefault="00201283"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4C18ABD3" w14:textId="77777777" w:rsidR="00201283" w:rsidRPr="00F832D6" w:rsidRDefault="00201283"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6984885B" w14:textId="77777777" w:rsidR="00201283" w:rsidRPr="00F832D6" w:rsidRDefault="00201283"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1C6FE892" w14:textId="77777777" w:rsidR="00201283" w:rsidRPr="00F832D6" w:rsidRDefault="00201283" w:rsidP="00FA517D">
            <w:pPr>
              <w:spacing w:after="0"/>
              <w:jc w:val="center"/>
              <w:rPr>
                <w:sz w:val="22"/>
              </w:rPr>
            </w:pPr>
            <w:r w:rsidRPr="00F832D6">
              <w:rPr>
                <w:sz w:val="22"/>
              </w:rPr>
              <w:t>7</w:t>
            </w:r>
            <w:r>
              <w:rPr>
                <w:sz w:val="22"/>
              </w:rPr>
              <w:t xml:space="preserve">    </w:t>
            </w:r>
          </w:p>
        </w:tc>
        <w:tc>
          <w:tcPr>
            <w:tcW w:w="491" w:type="dxa"/>
            <w:tcBorders>
              <w:left w:val="nil"/>
              <w:right w:val="nil"/>
            </w:tcBorders>
            <w:shd w:val="clear" w:color="auto" w:fill="auto"/>
            <w:vAlign w:val="bottom"/>
          </w:tcPr>
          <w:p w14:paraId="0C39F6E5" w14:textId="77777777" w:rsidR="00201283" w:rsidRPr="00F832D6" w:rsidRDefault="00201283" w:rsidP="00FA517D">
            <w:pPr>
              <w:spacing w:after="0"/>
              <w:jc w:val="center"/>
              <w:rPr>
                <w:sz w:val="22"/>
              </w:rPr>
            </w:pPr>
            <w:r w:rsidRPr="00F832D6">
              <w:rPr>
                <w:sz w:val="22"/>
              </w:rPr>
              <w:t>6</w:t>
            </w:r>
          </w:p>
        </w:tc>
        <w:tc>
          <w:tcPr>
            <w:tcW w:w="707" w:type="dxa"/>
            <w:tcBorders>
              <w:left w:val="nil"/>
              <w:right w:val="nil"/>
            </w:tcBorders>
            <w:shd w:val="clear" w:color="auto" w:fill="auto"/>
            <w:vAlign w:val="bottom"/>
          </w:tcPr>
          <w:p w14:paraId="26C1581B" w14:textId="77777777" w:rsidR="00201283" w:rsidRPr="00F832D6" w:rsidRDefault="00201283" w:rsidP="00FA517D">
            <w:pPr>
              <w:spacing w:after="0"/>
              <w:rPr>
                <w:sz w:val="22"/>
              </w:rPr>
            </w:pPr>
            <w:r>
              <w:rPr>
                <w:sz w:val="22"/>
              </w:rPr>
              <w:t xml:space="preserve">    </w:t>
            </w:r>
            <w:r w:rsidRPr="00F832D6">
              <w:rPr>
                <w:sz w:val="22"/>
              </w:rPr>
              <w:t>5</w:t>
            </w:r>
          </w:p>
        </w:tc>
        <w:tc>
          <w:tcPr>
            <w:tcW w:w="599" w:type="dxa"/>
            <w:tcBorders>
              <w:left w:val="nil"/>
              <w:right w:val="nil"/>
            </w:tcBorders>
            <w:shd w:val="clear" w:color="auto" w:fill="auto"/>
            <w:vAlign w:val="bottom"/>
          </w:tcPr>
          <w:p w14:paraId="625DBE07" w14:textId="77777777" w:rsidR="00201283" w:rsidRPr="00F832D6" w:rsidRDefault="00201283" w:rsidP="00FA517D">
            <w:pPr>
              <w:spacing w:after="0"/>
              <w:jc w:val="center"/>
              <w:rPr>
                <w:sz w:val="22"/>
              </w:rPr>
            </w:pPr>
            <w:r w:rsidRPr="00F832D6">
              <w:rPr>
                <w:sz w:val="22"/>
              </w:rPr>
              <w:t>4</w:t>
            </w:r>
          </w:p>
        </w:tc>
        <w:tc>
          <w:tcPr>
            <w:tcW w:w="599" w:type="dxa"/>
            <w:tcBorders>
              <w:left w:val="nil"/>
              <w:right w:val="nil"/>
            </w:tcBorders>
            <w:shd w:val="clear" w:color="auto" w:fill="auto"/>
            <w:vAlign w:val="bottom"/>
          </w:tcPr>
          <w:p w14:paraId="414FF18D" w14:textId="77777777" w:rsidR="00201283" w:rsidRPr="00F832D6" w:rsidRDefault="00201283"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32F2945A" w14:textId="77777777" w:rsidR="00201283" w:rsidRPr="00F832D6" w:rsidRDefault="00201283" w:rsidP="00FA517D">
            <w:pPr>
              <w:spacing w:after="0"/>
              <w:jc w:val="center"/>
              <w:rPr>
                <w:sz w:val="22"/>
              </w:rPr>
            </w:pPr>
            <w:r w:rsidRPr="00F832D6">
              <w:rPr>
                <w:sz w:val="22"/>
              </w:rPr>
              <w:t>2</w:t>
            </w:r>
          </w:p>
        </w:tc>
        <w:tc>
          <w:tcPr>
            <w:tcW w:w="600" w:type="dxa"/>
            <w:tcBorders>
              <w:left w:val="nil"/>
              <w:right w:val="nil"/>
            </w:tcBorders>
            <w:shd w:val="clear" w:color="auto" w:fill="auto"/>
            <w:vAlign w:val="bottom"/>
          </w:tcPr>
          <w:p w14:paraId="1F320A47" w14:textId="77777777" w:rsidR="00201283" w:rsidRPr="00F832D6" w:rsidRDefault="00201283" w:rsidP="00FA517D">
            <w:pPr>
              <w:spacing w:after="0"/>
              <w:jc w:val="center"/>
              <w:rPr>
                <w:sz w:val="22"/>
              </w:rPr>
            </w:pPr>
            <w:r w:rsidRPr="00F832D6">
              <w:rPr>
                <w:sz w:val="22"/>
              </w:rPr>
              <w:t>1</w:t>
            </w:r>
          </w:p>
        </w:tc>
        <w:tc>
          <w:tcPr>
            <w:tcW w:w="600" w:type="dxa"/>
            <w:tcBorders>
              <w:left w:val="nil"/>
              <w:right w:val="nil"/>
            </w:tcBorders>
            <w:shd w:val="clear" w:color="auto" w:fill="auto"/>
            <w:vAlign w:val="bottom"/>
          </w:tcPr>
          <w:p w14:paraId="5DC10781" w14:textId="77777777" w:rsidR="00201283" w:rsidRPr="00F832D6" w:rsidRDefault="00201283" w:rsidP="00FA517D">
            <w:pPr>
              <w:spacing w:after="0"/>
              <w:jc w:val="center"/>
              <w:rPr>
                <w:sz w:val="22"/>
              </w:rPr>
            </w:pPr>
            <w:r w:rsidRPr="00F832D6">
              <w:rPr>
                <w:sz w:val="22"/>
              </w:rPr>
              <w:t>0</w:t>
            </w:r>
          </w:p>
        </w:tc>
      </w:tr>
      <w:tr w:rsidR="00201283" w:rsidRPr="00F832D6" w14:paraId="7DAA6B23" w14:textId="77777777" w:rsidTr="00FA517D">
        <w:trPr>
          <w:cantSplit/>
          <w:trHeight w:val="511"/>
          <w:jc w:val="center"/>
        </w:trPr>
        <w:tc>
          <w:tcPr>
            <w:tcW w:w="1771" w:type="dxa"/>
            <w:gridSpan w:val="3"/>
            <w:shd w:val="clear" w:color="auto" w:fill="auto"/>
            <w:vAlign w:val="center"/>
          </w:tcPr>
          <w:p w14:paraId="161DCC47" w14:textId="77777777" w:rsidR="00201283" w:rsidRPr="00F832D6" w:rsidRDefault="00201283" w:rsidP="00FA517D">
            <w:pPr>
              <w:spacing w:after="0"/>
              <w:jc w:val="center"/>
              <w:rPr>
                <w:sz w:val="22"/>
              </w:rPr>
            </w:pPr>
            <w:r w:rsidRPr="00F832D6">
              <w:rPr>
                <w:sz w:val="22"/>
              </w:rPr>
              <w:t>Reserved</w:t>
            </w:r>
          </w:p>
        </w:tc>
        <w:tc>
          <w:tcPr>
            <w:tcW w:w="7816" w:type="dxa"/>
            <w:gridSpan w:val="14"/>
            <w:shd w:val="clear" w:color="auto" w:fill="auto"/>
            <w:vAlign w:val="center"/>
          </w:tcPr>
          <w:p w14:paraId="1032887A" w14:textId="77777777" w:rsidR="00201283" w:rsidRPr="00E45C95" w:rsidRDefault="00201283" w:rsidP="00FA517D">
            <w:pPr>
              <w:spacing w:after="0"/>
              <w:jc w:val="center"/>
              <w:rPr>
                <w:bCs/>
                <w:sz w:val="22"/>
              </w:rPr>
            </w:pPr>
            <w:r w:rsidRPr="00E45C95">
              <w:rPr>
                <w:bCs/>
                <w:sz w:val="22"/>
              </w:rPr>
              <w:t xml:space="preserve">Start </w:t>
            </w:r>
            <w:proofErr w:type="gramStart"/>
            <w:r w:rsidRPr="00E45C95">
              <w:rPr>
                <w:bCs/>
                <w:sz w:val="22"/>
              </w:rPr>
              <w:t>address(</w:t>
            </w:r>
            <w:proofErr w:type="gramEnd"/>
            <w:r w:rsidRPr="00E45C95">
              <w:rPr>
                <w:bCs/>
                <w:sz w:val="22"/>
              </w:rPr>
              <w:t>RX)</w:t>
            </w:r>
          </w:p>
        </w:tc>
      </w:tr>
    </w:tbl>
    <w:p w14:paraId="36D47F9B" w14:textId="77777777" w:rsidR="00201283" w:rsidRDefault="00201283" w:rsidP="00E45C95"/>
    <w:p w14:paraId="1D6F997B" w14:textId="73DD6D16" w:rsidR="00E45C95" w:rsidRPr="00BE1FF8" w:rsidRDefault="00E45C95" w:rsidP="00E45C95">
      <w:pPr>
        <w:rPr>
          <w:b/>
          <w:bCs/>
        </w:rPr>
      </w:pPr>
      <w:r w:rsidRPr="00BE1FF8">
        <w:rPr>
          <w:b/>
          <w:bCs/>
        </w:rPr>
        <w:t>REG_RX_</w:t>
      </w:r>
      <w:r w:rsidR="00201283" w:rsidRPr="00BE1FF8">
        <w:rPr>
          <w:b/>
          <w:bCs/>
        </w:rPr>
        <w:t>SIZE</w:t>
      </w:r>
    </w:p>
    <w:tbl>
      <w:tblPr>
        <w:tblW w:w="9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99"/>
        <w:gridCol w:w="599"/>
        <w:gridCol w:w="599"/>
        <w:gridCol w:w="599"/>
        <w:gridCol w:w="599"/>
        <w:gridCol w:w="599"/>
        <w:gridCol w:w="599"/>
        <w:gridCol w:w="491"/>
        <w:gridCol w:w="707"/>
        <w:gridCol w:w="599"/>
        <w:gridCol w:w="599"/>
        <w:gridCol w:w="600"/>
        <w:gridCol w:w="601"/>
        <w:gridCol w:w="600"/>
      </w:tblGrid>
      <w:tr w:rsidR="00E45C95" w:rsidRPr="00F832D6" w14:paraId="7C3BACF6" w14:textId="77777777" w:rsidTr="00080AC0">
        <w:trPr>
          <w:cantSplit/>
          <w:trHeight w:hRule="exact" w:val="340"/>
          <w:jc w:val="center"/>
        </w:trPr>
        <w:tc>
          <w:tcPr>
            <w:tcW w:w="599" w:type="dxa"/>
            <w:tcBorders>
              <w:top w:val="nil"/>
              <w:left w:val="nil"/>
              <w:right w:val="nil"/>
            </w:tcBorders>
            <w:shd w:val="clear" w:color="auto" w:fill="auto"/>
            <w:vAlign w:val="center"/>
          </w:tcPr>
          <w:p w14:paraId="5D5FB49C" w14:textId="77777777" w:rsidR="00E45C95" w:rsidRPr="00F832D6" w:rsidRDefault="00E45C95"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3BA0B5F7" w14:textId="77777777" w:rsidR="00E45C95" w:rsidRPr="00F832D6" w:rsidRDefault="00E45C95"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1F7190C9" w14:textId="77777777" w:rsidR="00E45C95" w:rsidRPr="00F832D6" w:rsidRDefault="00E45C95"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62CC3081" w14:textId="77777777" w:rsidR="00E45C95" w:rsidRPr="00F832D6" w:rsidRDefault="00E45C95"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4E6DBBA0" w14:textId="77777777" w:rsidR="00E45C95" w:rsidRPr="00F832D6" w:rsidRDefault="00E45C95"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62C3BF24" w14:textId="77777777" w:rsidR="00E45C95" w:rsidRPr="00F832D6" w:rsidRDefault="00E45C95"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0A88B600" w14:textId="77777777" w:rsidR="00E45C95" w:rsidRPr="00F832D6" w:rsidRDefault="00E45C95"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39BAE362" w14:textId="77777777" w:rsidR="00E45C95" w:rsidRPr="00F832D6" w:rsidRDefault="00E45C95"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51B20815" w14:textId="77777777" w:rsidR="00E45C95" w:rsidRPr="00F832D6" w:rsidRDefault="00E45C95" w:rsidP="00FA517D">
            <w:pPr>
              <w:spacing w:after="0"/>
              <w:jc w:val="center"/>
              <w:rPr>
                <w:sz w:val="22"/>
              </w:rPr>
            </w:pPr>
            <w:r w:rsidRPr="00F832D6">
              <w:rPr>
                <w:sz w:val="22"/>
              </w:rPr>
              <w:t>23</w:t>
            </w:r>
          </w:p>
        </w:tc>
        <w:tc>
          <w:tcPr>
            <w:tcW w:w="491" w:type="dxa"/>
            <w:tcBorders>
              <w:top w:val="nil"/>
              <w:left w:val="nil"/>
              <w:right w:val="nil"/>
            </w:tcBorders>
            <w:shd w:val="clear" w:color="auto" w:fill="auto"/>
            <w:vAlign w:val="center"/>
          </w:tcPr>
          <w:p w14:paraId="35ECF388" w14:textId="77777777" w:rsidR="00E45C95" w:rsidRPr="00F832D6" w:rsidRDefault="00E45C95" w:rsidP="00FA517D">
            <w:pPr>
              <w:spacing w:after="0"/>
              <w:jc w:val="center"/>
              <w:rPr>
                <w:sz w:val="22"/>
              </w:rPr>
            </w:pPr>
            <w:r w:rsidRPr="00F832D6">
              <w:rPr>
                <w:sz w:val="22"/>
              </w:rPr>
              <w:t>2</w:t>
            </w:r>
            <w:r>
              <w:rPr>
                <w:sz w:val="22"/>
              </w:rPr>
              <w:t>2</w:t>
            </w:r>
          </w:p>
        </w:tc>
        <w:tc>
          <w:tcPr>
            <w:tcW w:w="707" w:type="dxa"/>
            <w:tcBorders>
              <w:top w:val="nil"/>
              <w:left w:val="nil"/>
              <w:right w:val="nil"/>
            </w:tcBorders>
            <w:shd w:val="clear" w:color="auto" w:fill="auto"/>
            <w:vAlign w:val="center"/>
          </w:tcPr>
          <w:p w14:paraId="5E478371" w14:textId="77777777" w:rsidR="00E45C95" w:rsidRPr="00F832D6" w:rsidRDefault="00E45C95" w:rsidP="00FA517D">
            <w:pPr>
              <w:spacing w:after="0"/>
              <w:jc w:val="center"/>
              <w:rPr>
                <w:sz w:val="22"/>
              </w:rPr>
            </w:pPr>
            <w:r w:rsidRPr="00F832D6">
              <w:rPr>
                <w:sz w:val="22"/>
              </w:rPr>
              <w:t>21</w:t>
            </w:r>
          </w:p>
        </w:tc>
        <w:tc>
          <w:tcPr>
            <w:tcW w:w="599" w:type="dxa"/>
            <w:tcBorders>
              <w:top w:val="nil"/>
              <w:left w:val="nil"/>
              <w:right w:val="nil"/>
            </w:tcBorders>
            <w:shd w:val="clear" w:color="auto" w:fill="auto"/>
            <w:vAlign w:val="center"/>
          </w:tcPr>
          <w:p w14:paraId="788A7A7C" w14:textId="77777777" w:rsidR="00E45C95" w:rsidRPr="00F832D6" w:rsidRDefault="00E45C95" w:rsidP="00FA517D">
            <w:pPr>
              <w:spacing w:after="0"/>
              <w:jc w:val="center"/>
              <w:rPr>
                <w:sz w:val="22"/>
              </w:rPr>
            </w:pPr>
            <w:r w:rsidRPr="00F832D6">
              <w:rPr>
                <w:sz w:val="22"/>
              </w:rPr>
              <w:t>20</w:t>
            </w:r>
          </w:p>
        </w:tc>
        <w:tc>
          <w:tcPr>
            <w:tcW w:w="599" w:type="dxa"/>
            <w:tcBorders>
              <w:top w:val="nil"/>
              <w:left w:val="nil"/>
              <w:right w:val="nil"/>
            </w:tcBorders>
            <w:shd w:val="clear" w:color="auto" w:fill="auto"/>
            <w:vAlign w:val="center"/>
          </w:tcPr>
          <w:p w14:paraId="7389F196" w14:textId="77777777" w:rsidR="00E45C95" w:rsidRPr="00F832D6" w:rsidRDefault="00E45C95"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0E060227" w14:textId="77777777" w:rsidR="00E45C95" w:rsidRPr="00F832D6" w:rsidRDefault="00E45C95" w:rsidP="00FA517D">
            <w:pPr>
              <w:spacing w:after="0"/>
              <w:jc w:val="center"/>
              <w:rPr>
                <w:sz w:val="22"/>
              </w:rPr>
            </w:pPr>
            <w:r w:rsidRPr="00F832D6">
              <w:rPr>
                <w:sz w:val="22"/>
              </w:rPr>
              <w:t>18</w:t>
            </w:r>
          </w:p>
        </w:tc>
        <w:tc>
          <w:tcPr>
            <w:tcW w:w="601" w:type="dxa"/>
            <w:tcBorders>
              <w:top w:val="nil"/>
              <w:left w:val="nil"/>
              <w:right w:val="nil"/>
            </w:tcBorders>
            <w:shd w:val="clear" w:color="auto" w:fill="auto"/>
            <w:vAlign w:val="center"/>
          </w:tcPr>
          <w:p w14:paraId="178D52FC" w14:textId="77777777" w:rsidR="00E45C95" w:rsidRPr="00F832D6" w:rsidRDefault="00E45C95" w:rsidP="00FA517D">
            <w:pPr>
              <w:spacing w:after="0"/>
              <w:jc w:val="center"/>
              <w:rPr>
                <w:sz w:val="22"/>
              </w:rPr>
            </w:pPr>
            <w:r w:rsidRPr="00F832D6">
              <w:rPr>
                <w:sz w:val="22"/>
              </w:rPr>
              <w:t>17</w:t>
            </w:r>
          </w:p>
        </w:tc>
        <w:tc>
          <w:tcPr>
            <w:tcW w:w="600" w:type="dxa"/>
            <w:tcBorders>
              <w:top w:val="nil"/>
              <w:left w:val="nil"/>
              <w:right w:val="nil"/>
            </w:tcBorders>
            <w:shd w:val="clear" w:color="auto" w:fill="auto"/>
            <w:vAlign w:val="center"/>
          </w:tcPr>
          <w:p w14:paraId="23B54598" w14:textId="77777777" w:rsidR="00E45C95" w:rsidRPr="00F832D6" w:rsidRDefault="00E45C95" w:rsidP="00FA517D">
            <w:pPr>
              <w:spacing w:after="0"/>
              <w:jc w:val="center"/>
              <w:rPr>
                <w:sz w:val="22"/>
              </w:rPr>
            </w:pPr>
            <w:r w:rsidRPr="00F832D6">
              <w:rPr>
                <w:sz w:val="22"/>
              </w:rPr>
              <w:t>16</w:t>
            </w:r>
          </w:p>
        </w:tc>
      </w:tr>
      <w:tr w:rsidR="00080AC0" w:rsidRPr="00F832D6" w14:paraId="7C90DFD8" w14:textId="77777777" w:rsidTr="00080AC0">
        <w:trPr>
          <w:cantSplit/>
          <w:trHeight w:val="511"/>
          <w:jc w:val="center"/>
        </w:trPr>
        <w:tc>
          <w:tcPr>
            <w:tcW w:w="9588" w:type="dxa"/>
            <w:gridSpan w:val="16"/>
            <w:shd w:val="clear" w:color="auto" w:fill="auto"/>
            <w:vAlign w:val="center"/>
          </w:tcPr>
          <w:p w14:paraId="4CA54D3C" w14:textId="6CEBE23C" w:rsidR="00080AC0" w:rsidRPr="00E45C95" w:rsidRDefault="00080AC0" w:rsidP="00FA517D">
            <w:pPr>
              <w:spacing w:after="0"/>
              <w:jc w:val="center"/>
              <w:rPr>
                <w:bCs/>
                <w:sz w:val="22"/>
              </w:rPr>
            </w:pPr>
            <w:r w:rsidRPr="00E45C95">
              <w:rPr>
                <w:bCs/>
                <w:sz w:val="22"/>
              </w:rPr>
              <w:t>Reserved</w:t>
            </w:r>
          </w:p>
        </w:tc>
      </w:tr>
      <w:tr w:rsidR="00E45C95" w:rsidRPr="00F832D6" w14:paraId="7ADA7DC4" w14:textId="77777777" w:rsidTr="00080AC0">
        <w:trPr>
          <w:cantSplit/>
          <w:trHeight w:hRule="exact" w:val="340"/>
          <w:jc w:val="center"/>
        </w:trPr>
        <w:tc>
          <w:tcPr>
            <w:tcW w:w="599" w:type="dxa"/>
            <w:tcBorders>
              <w:left w:val="nil"/>
              <w:right w:val="nil"/>
            </w:tcBorders>
            <w:shd w:val="clear" w:color="auto" w:fill="auto"/>
            <w:vAlign w:val="bottom"/>
          </w:tcPr>
          <w:p w14:paraId="5CE854A2" w14:textId="77777777" w:rsidR="00E45C95" w:rsidRPr="00F832D6" w:rsidRDefault="00E45C95"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5803ABBC" w14:textId="77777777" w:rsidR="00E45C95" w:rsidRPr="00F832D6" w:rsidRDefault="00E45C95"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1FE01FD1" w14:textId="77777777" w:rsidR="00E45C95" w:rsidRPr="00F832D6" w:rsidRDefault="00E45C95"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74316A91" w14:textId="77777777" w:rsidR="00E45C95" w:rsidRPr="00F832D6" w:rsidRDefault="00E45C95"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26D22E1E" w14:textId="77777777" w:rsidR="00E45C95" w:rsidRPr="00F832D6" w:rsidRDefault="00E45C95"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68400F09" w14:textId="77777777" w:rsidR="00E45C95" w:rsidRPr="00F832D6" w:rsidRDefault="00E45C95"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7C8DB9D0" w14:textId="77777777" w:rsidR="00E45C95" w:rsidRPr="00F832D6" w:rsidRDefault="00E45C95"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641E4FD4" w14:textId="77777777" w:rsidR="00E45C95" w:rsidRPr="00F832D6" w:rsidRDefault="00E45C95"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79E96E2D" w14:textId="77777777" w:rsidR="00E45C95" w:rsidRPr="00F832D6" w:rsidRDefault="00E45C95" w:rsidP="00FA517D">
            <w:pPr>
              <w:spacing w:after="0"/>
              <w:jc w:val="center"/>
              <w:rPr>
                <w:sz w:val="22"/>
              </w:rPr>
            </w:pPr>
            <w:r w:rsidRPr="00F832D6">
              <w:rPr>
                <w:sz w:val="22"/>
              </w:rPr>
              <w:t>7</w:t>
            </w:r>
            <w:r>
              <w:rPr>
                <w:sz w:val="22"/>
              </w:rPr>
              <w:t xml:space="preserve">    </w:t>
            </w:r>
          </w:p>
        </w:tc>
        <w:tc>
          <w:tcPr>
            <w:tcW w:w="491" w:type="dxa"/>
            <w:tcBorders>
              <w:left w:val="nil"/>
              <w:right w:val="nil"/>
            </w:tcBorders>
            <w:shd w:val="clear" w:color="auto" w:fill="auto"/>
            <w:vAlign w:val="bottom"/>
          </w:tcPr>
          <w:p w14:paraId="0B349F59" w14:textId="77777777" w:rsidR="00E45C95" w:rsidRPr="00F832D6" w:rsidRDefault="00E45C95" w:rsidP="00FA517D">
            <w:pPr>
              <w:spacing w:after="0"/>
              <w:jc w:val="center"/>
              <w:rPr>
                <w:sz w:val="22"/>
              </w:rPr>
            </w:pPr>
            <w:r w:rsidRPr="00F832D6">
              <w:rPr>
                <w:sz w:val="22"/>
              </w:rPr>
              <w:t>6</w:t>
            </w:r>
          </w:p>
        </w:tc>
        <w:tc>
          <w:tcPr>
            <w:tcW w:w="707" w:type="dxa"/>
            <w:tcBorders>
              <w:left w:val="nil"/>
              <w:right w:val="nil"/>
            </w:tcBorders>
            <w:shd w:val="clear" w:color="auto" w:fill="auto"/>
            <w:vAlign w:val="bottom"/>
          </w:tcPr>
          <w:p w14:paraId="7CD1DB7E" w14:textId="77777777" w:rsidR="00E45C95" w:rsidRPr="00F832D6" w:rsidRDefault="00E45C95" w:rsidP="00FA517D">
            <w:pPr>
              <w:spacing w:after="0"/>
              <w:rPr>
                <w:sz w:val="22"/>
              </w:rPr>
            </w:pPr>
            <w:r>
              <w:rPr>
                <w:sz w:val="22"/>
              </w:rPr>
              <w:t xml:space="preserve">    </w:t>
            </w:r>
            <w:r w:rsidRPr="00F832D6">
              <w:rPr>
                <w:sz w:val="22"/>
              </w:rPr>
              <w:t>5</w:t>
            </w:r>
          </w:p>
        </w:tc>
        <w:tc>
          <w:tcPr>
            <w:tcW w:w="599" w:type="dxa"/>
            <w:tcBorders>
              <w:left w:val="nil"/>
              <w:right w:val="nil"/>
            </w:tcBorders>
            <w:shd w:val="clear" w:color="auto" w:fill="auto"/>
            <w:vAlign w:val="bottom"/>
          </w:tcPr>
          <w:p w14:paraId="19DE5987" w14:textId="77777777" w:rsidR="00E45C95" w:rsidRPr="00F832D6" w:rsidRDefault="00E45C95" w:rsidP="00FA517D">
            <w:pPr>
              <w:spacing w:after="0"/>
              <w:jc w:val="center"/>
              <w:rPr>
                <w:sz w:val="22"/>
              </w:rPr>
            </w:pPr>
            <w:r w:rsidRPr="00F832D6">
              <w:rPr>
                <w:sz w:val="22"/>
              </w:rPr>
              <w:t>4</w:t>
            </w:r>
          </w:p>
        </w:tc>
        <w:tc>
          <w:tcPr>
            <w:tcW w:w="599" w:type="dxa"/>
            <w:tcBorders>
              <w:left w:val="nil"/>
              <w:right w:val="nil"/>
            </w:tcBorders>
            <w:shd w:val="clear" w:color="auto" w:fill="auto"/>
            <w:vAlign w:val="bottom"/>
          </w:tcPr>
          <w:p w14:paraId="021D4120" w14:textId="77777777" w:rsidR="00E45C95" w:rsidRPr="00F832D6" w:rsidRDefault="00E45C95"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37581B21" w14:textId="77777777" w:rsidR="00E45C95" w:rsidRPr="00F832D6" w:rsidRDefault="00E45C95" w:rsidP="00FA517D">
            <w:pPr>
              <w:spacing w:after="0"/>
              <w:jc w:val="center"/>
              <w:rPr>
                <w:sz w:val="22"/>
              </w:rPr>
            </w:pPr>
            <w:r w:rsidRPr="00F832D6">
              <w:rPr>
                <w:sz w:val="22"/>
              </w:rPr>
              <w:t>2</w:t>
            </w:r>
          </w:p>
        </w:tc>
        <w:tc>
          <w:tcPr>
            <w:tcW w:w="601" w:type="dxa"/>
            <w:tcBorders>
              <w:left w:val="nil"/>
              <w:right w:val="nil"/>
            </w:tcBorders>
            <w:shd w:val="clear" w:color="auto" w:fill="auto"/>
            <w:vAlign w:val="bottom"/>
          </w:tcPr>
          <w:p w14:paraId="4A1584CD" w14:textId="77777777" w:rsidR="00E45C95" w:rsidRPr="00F832D6" w:rsidRDefault="00E45C95" w:rsidP="00FA517D">
            <w:pPr>
              <w:spacing w:after="0"/>
              <w:jc w:val="center"/>
              <w:rPr>
                <w:sz w:val="22"/>
              </w:rPr>
            </w:pPr>
            <w:r w:rsidRPr="00F832D6">
              <w:rPr>
                <w:sz w:val="22"/>
              </w:rPr>
              <w:t>1</w:t>
            </w:r>
          </w:p>
        </w:tc>
        <w:tc>
          <w:tcPr>
            <w:tcW w:w="600" w:type="dxa"/>
            <w:tcBorders>
              <w:left w:val="nil"/>
              <w:right w:val="nil"/>
            </w:tcBorders>
            <w:shd w:val="clear" w:color="auto" w:fill="auto"/>
            <w:vAlign w:val="bottom"/>
          </w:tcPr>
          <w:p w14:paraId="369485B7" w14:textId="77777777" w:rsidR="00E45C95" w:rsidRPr="00F832D6" w:rsidRDefault="00E45C95" w:rsidP="00FA517D">
            <w:pPr>
              <w:spacing w:after="0"/>
              <w:jc w:val="center"/>
              <w:rPr>
                <w:sz w:val="22"/>
              </w:rPr>
            </w:pPr>
            <w:r w:rsidRPr="00F832D6">
              <w:rPr>
                <w:sz w:val="22"/>
              </w:rPr>
              <w:t>0</w:t>
            </w:r>
          </w:p>
        </w:tc>
      </w:tr>
      <w:tr w:rsidR="00E45C95" w:rsidRPr="00F832D6" w14:paraId="498FD99D" w14:textId="77777777" w:rsidTr="00080AC0">
        <w:trPr>
          <w:cantSplit/>
          <w:trHeight w:val="511"/>
          <w:jc w:val="center"/>
        </w:trPr>
        <w:tc>
          <w:tcPr>
            <w:tcW w:w="9588" w:type="dxa"/>
            <w:gridSpan w:val="16"/>
            <w:shd w:val="clear" w:color="auto" w:fill="auto"/>
            <w:vAlign w:val="center"/>
          </w:tcPr>
          <w:p w14:paraId="2B17C290" w14:textId="0F7698BD" w:rsidR="00E45C95" w:rsidRPr="00E45C95" w:rsidRDefault="00E45C95" w:rsidP="00FA517D">
            <w:pPr>
              <w:spacing w:after="0"/>
              <w:jc w:val="center"/>
              <w:rPr>
                <w:sz w:val="22"/>
              </w:rPr>
            </w:pPr>
            <w:r>
              <w:rPr>
                <w:sz w:val="22"/>
              </w:rPr>
              <w:t xml:space="preserve">RX data size </w:t>
            </w:r>
            <w:r w:rsidR="00BE1FF8">
              <w:rPr>
                <w:sz w:val="22"/>
              </w:rPr>
              <w:t xml:space="preserve">to be sent to external memory modules </w:t>
            </w:r>
            <w:r>
              <w:rPr>
                <w:sz w:val="22"/>
              </w:rPr>
              <w:t>in bytes</w:t>
            </w:r>
          </w:p>
        </w:tc>
      </w:tr>
    </w:tbl>
    <w:p w14:paraId="1C7DB403" w14:textId="10AEDF81" w:rsidR="00E45C95" w:rsidRDefault="00E45C95" w:rsidP="00E45C95"/>
    <w:p w14:paraId="1FC10ABE" w14:textId="1091C5C8" w:rsidR="00201283" w:rsidRPr="00BE1FF8" w:rsidRDefault="00201283" w:rsidP="00E45C95">
      <w:pPr>
        <w:rPr>
          <w:b/>
          <w:bCs/>
        </w:rPr>
      </w:pPr>
      <w:r w:rsidRPr="00BE1FF8">
        <w:rPr>
          <w:b/>
          <w:bCs/>
        </w:rPr>
        <w:t>REG_UDMA_RX_CFG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99"/>
        <w:gridCol w:w="599"/>
        <w:gridCol w:w="599"/>
        <w:gridCol w:w="599"/>
        <w:gridCol w:w="599"/>
        <w:gridCol w:w="599"/>
        <w:gridCol w:w="599"/>
        <w:gridCol w:w="496"/>
        <w:gridCol w:w="708"/>
        <w:gridCol w:w="603"/>
        <w:gridCol w:w="602"/>
        <w:gridCol w:w="600"/>
        <w:gridCol w:w="604"/>
        <w:gridCol w:w="604"/>
      </w:tblGrid>
      <w:tr w:rsidR="00E45C95" w:rsidRPr="00F832D6" w14:paraId="7EE91304" w14:textId="77777777" w:rsidTr="00201283">
        <w:trPr>
          <w:cantSplit/>
          <w:trHeight w:hRule="exact" w:val="340"/>
          <w:jc w:val="center"/>
        </w:trPr>
        <w:tc>
          <w:tcPr>
            <w:tcW w:w="599" w:type="dxa"/>
            <w:tcBorders>
              <w:top w:val="nil"/>
              <w:left w:val="nil"/>
              <w:right w:val="nil"/>
            </w:tcBorders>
            <w:shd w:val="clear" w:color="auto" w:fill="auto"/>
            <w:vAlign w:val="center"/>
          </w:tcPr>
          <w:p w14:paraId="4F978227" w14:textId="77777777" w:rsidR="00E45C95" w:rsidRPr="00F832D6" w:rsidRDefault="00E45C95"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0268E2A5" w14:textId="77777777" w:rsidR="00E45C95" w:rsidRPr="00F832D6" w:rsidRDefault="00E45C95"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0CCB8A91" w14:textId="77777777" w:rsidR="00E45C95" w:rsidRPr="00F832D6" w:rsidRDefault="00E45C95"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778FA01C" w14:textId="77777777" w:rsidR="00E45C95" w:rsidRPr="00F832D6" w:rsidRDefault="00E45C95"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5BFE5549" w14:textId="77777777" w:rsidR="00E45C95" w:rsidRPr="00F832D6" w:rsidRDefault="00E45C95"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471ABDA4" w14:textId="77777777" w:rsidR="00E45C95" w:rsidRPr="00F832D6" w:rsidRDefault="00E45C95"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67EA1A89" w14:textId="77777777" w:rsidR="00E45C95" w:rsidRPr="00F832D6" w:rsidRDefault="00E45C95"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1B08F16F" w14:textId="77777777" w:rsidR="00E45C95" w:rsidRPr="00F832D6" w:rsidRDefault="00E45C95"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4122E5DF" w14:textId="77777777" w:rsidR="00E45C95" w:rsidRPr="00F832D6" w:rsidRDefault="00E45C95"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72D97ED7" w14:textId="77777777" w:rsidR="00E45C95" w:rsidRPr="00F832D6" w:rsidRDefault="00E45C95"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1CE3EE5A" w14:textId="77777777" w:rsidR="00E45C95" w:rsidRPr="00F832D6" w:rsidRDefault="00E45C95"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6F3BAA11" w14:textId="77777777" w:rsidR="00E45C95" w:rsidRPr="00F832D6" w:rsidRDefault="00E45C95"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5EF830EE" w14:textId="77777777" w:rsidR="00E45C95" w:rsidRPr="00F832D6" w:rsidRDefault="00E45C95"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727A03E2" w14:textId="77777777" w:rsidR="00E45C95" w:rsidRPr="00F832D6" w:rsidRDefault="00E45C95"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4DF3E4BF" w14:textId="77777777" w:rsidR="00E45C95" w:rsidRPr="00F832D6" w:rsidRDefault="00E45C95"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209B3FBE" w14:textId="77777777" w:rsidR="00E45C95" w:rsidRPr="00F832D6" w:rsidRDefault="00E45C95" w:rsidP="00FA517D">
            <w:pPr>
              <w:spacing w:after="0"/>
              <w:jc w:val="center"/>
              <w:rPr>
                <w:sz w:val="22"/>
              </w:rPr>
            </w:pPr>
            <w:r w:rsidRPr="00F832D6">
              <w:rPr>
                <w:sz w:val="22"/>
              </w:rPr>
              <w:t>16</w:t>
            </w:r>
          </w:p>
        </w:tc>
      </w:tr>
      <w:tr w:rsidR="00E45C95" w:rsidRPr="00F832D6" w14:paraId="5AB0A94F" w14:textId="77777777" w:rsidTr="00201283">
        <w:trPr>
          <w:cantSplit/>
          <w:trHeight w:val="511"/>
          <w:jc w:val="center"/>
        </w:trPr>
        <w:tc>
          <w:tcPr>
            <w:tcW w:w="9608" w:type="dxa"/>
            <w:gridSpan w:val="16"/>
            <w:shd w:val="clear" w:color="auto" w:fill="auto"/>
            <w:vAlign w:val="center"/>
          </w:tcPr>
          <w:p w14:paraId="4E8B8D18" w14:textId="77777777" w:rsidR="00E45C95" w:rsidRPr="00E45C95" w:rsidRDefault="00E45C95" w:rsidP="00FA517D">
            <w:pPr>
              <w:spacing w:after="0"/>
              <w:jc w:val="center"/>
              <w:rPr>
                <w:bCs/>
                <w:sz w:val="22"/>
              </w:rPr>
            </w:pPr>
            <w:r w:rsidRPr="00E45C95">
              <w:rPr>
                <w:bCs/>
                <w:sz w:val="22"/>
              </w:rPr>
              <w:t>Reserved</w:t>
            </w:r>
          </w:p>
        </w:tc>
      </w:tr>
      <w:tr w:rsidR="00E45C95" w:rsidRPr="00F832D6" w14:paraId="7E1CF141" w14:textId="77777777" w:rsidTr="00201283">
        <w:trPr>
          <w:cantSplit/>
          <w:trHeight w:hRule="exact" w:val="340"/>
          <w:jc w:val="center"/>
        </w:trPr>
        <w:tc>
          <w:tcPr>
            <w:tcW w:w="599" w:type="dxa"/>
            <w:tcBorders>
              <w:left w:val="nil"/>
              <w:right w:val="nil"/>
            </w:tcBorders>
            <w:shd w:val="clear" w:color="auto" w:fill="auto"/>
            <w:vAlign w:val="bottom"/>
          </w:tcPr>
          <w:p w14:paraId="465C2280" w14:textId="77777777" w:rsidR="00E45C95" w:rsidRPr="00F832D6" w:rsidRDefault="00E45C95"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57A46A6E" w14:textId="77777777" w:rsidR="00E45C95" w:rsidRPr="00F832D6" w:rsidRDefault="00E45C95"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5993E74F" w14:textId="77777777" w:rsidR="00E45C95" w:rsidRPr="00F832D6" w:rsidRDefault="00E45C95"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1A1DAA60" w14:textId="77777777" w:rsidR="00E45C95" w:rsidRPr="00F832D6" w:rsidRDefault="00E45C95"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7F1DF532" w14:textId="77777777" w:rsidR="00E45C95" w:rsidRPr="00F832D6" w:rsidRDefault="00E45C95"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3B547494" w14:textId="77777777" w:rsidR="00E45C95" w:rsidRPr="00F832D6" w:rsidRDefault="00E45C95"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32091D85" w14:textId="77777777" w:rsidR="00E45C95" w:rsidRPr="00F832D6" w:rsidRDefault="00E45C95"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22BE434C" w14:textId="77777777" w:rsidR="00E45C95" w:rsidRPr="00F832D6" w:rsidRDefault="00E45C95"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78287520" w14:textId="77777777" w:rsidR="00E45C95" w:rsidRPr="00F832D6" w:rsidRDefault="00E45C95"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43224782" w14:textId="77777777" w:rsidR="00E45C95" w:rsidRPr="00F832D6" w:rsidRDefault="00E45C95"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151E1BDF" w14:textId="77777777" w:rsidR="00E45C95" w:rsidRPr="00F832D6" w:rsidRDefault="00E45C95"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3F200517" w14:textId="77777777" w:rsidR="00E45C95" w:rsidRPr="00F832D6" w:rsidRDefault="00E45C95"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4A701D58" w14:textId="77777777" w:rsidR="00E45C95" w:rsidRPr="00F832D6" w:rsidRDefault="00E45C95"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4A229894" w14:textId="77777777" w:rsidR="00E45C95" w:rsidRPr="00F832D6" w:rsidRDefault="00E45C95"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2C4436EA" w14:textId="77777777" w:rsidR="00E45C95" w:rsidRPr="00F832D6" w:rsidRDefault="00E45C95"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4FFB7DFB" w14:textId="77777777" w:rsidR="00E45C95" w:rsidRPr="00F832D6" w:rsidRDefault="00E45C95" w:rsidP="00FA517D">
            <w:pPr>
              <w:spacing w:after="0"/>
              <w:jc w:val="center"/>
              <w:rPr>
                <w:sz w:val="22"/>
              </w:rPr>
            </w:pPr>
            <w:r w:rsidRPr="00F832D6">
              <w:rPr>
                <w:sz w:val="22"/>
              </w:rPr>
              <w:t>0</w:t>
            </w:r>
          </w:p>
        </w:tc>
      </w:tr>
      <w:tr w:rsidR="00201283" w:rsidRPr="00F832D6" w14:paraId="3F445A5B" w14:textId="7876D84B" w:rsidTr="00201283">
        <w:trPr>
          <w:cantSplit/>
          <w:trHeight w:val="511"/>
          <w:jc w:val="center"/>
        </w:trPr>
        <w:tc>
          <w:tcPr>
            <w:tcW w:w="5887" w:type="dxa"/>
            <w:gridSpan w:val="10"/>
            <w:shd w:val="clear" w:color="auto" w:fill="auto"/>
            <w:vAlign w:val="center"/>
          </w:tcPr>
          <w:p w14:paraId="01A20271" w14:textId="4661618E" w:rsidR="00201283" w:rsidRPr="00E45C95" w:rsidRDefault="00201283" w:rsidP="00FA517D">
            <w:pPr>
              <w:spacing w:after="0"/>
              <w:jc w:val="center"/>
              <w:rPr>
                <w:bCs/>
                <w:sz w:val="22"/>
              </w:rPr>
            </w:pPr>
          </w:p>
        </w:tc>
        <w:tc>
          <w:tcPr>
            <w:tcW w:w="708" w:type="dxa"/>
            <w:shd w:val="clear" w:color="auto" w:fill="auto"/>
            <w:vAlign w:val="center"/>
          </w:tcPr>
          <w:p w14:paraId="338A2058" w14:textId="40E0CFE7" w:rsidR="00201283" w:rsidRPr="00E45C95" w:rsidRDefault="00201283" w:rsidP="00FA517D">
            <w:pPr>
              <w:spacing w:after="0"/>
              <w:jc w:val="center"/>
              <w:rPr>
                <w:bCs/>
                <w:sz w:val="22"/>
              </w:rPr>
            </w:pPr>
            <w:r>
              <w:rPr>
                <w:bCs/>
                <w:sz w:val="22"/>
              </w:rPr>
              <w:t>CLR</w:t>
            </w:r>
          </w:p>
        </w:tc>
        <w:tc>
          <w:tcPr>
            <w:tcW w:w="603" w:type="dxa"/>
            <w:shd w:val="clear" w:color="auto" w:fill="auto"/>
            <w:vAlign w:val="center"/>
          </w:tcPr>
          <w:p w14:paraId="5ADACB8A" w14:textId="6AE90285" w:rsidR="00201283" w:rsidRPr="00E45C95" w:rsidRDefault="00201283" w:rsidP="00FA517D">
            <w:pPr>
              <w:spacing w:after="0"/>
              <w:jc w:val="center"/>
              <w:rPr>
                <w:bCs/>
                <w:sz w:val="22"/>
              </w:rPr>
            </w:pPr>
            <w:r>
              <w:rPr>
                <w:bCs/>
                <w:sz w:val="22"/>
              </w:rPr>
              <w:t>EN</w:t>
            </w:r>
          </w:p>
        </w:tc>
        <w:tc>
          <w:tcPr>
            <w:tcW w:w="602" w:type="dxa"/>
            <w:shd w:val="clear" w:color="auto" w:fill="auto"/>
            <w:vAlign w:val="center"/>
          </w:tcPr>
          <w:p w14:paraId="13F89AED" w14:textId="067F4084" w:rsidR="00201283" w:rsidRPr="00E45C95" w:rsidRDefault="00201283" w:rsidP="00FA517D">
            <w:pPr>
              <w:spacing w:after="0"/>
              <w:jc w:val="center"/>
              <w:rPr>
                <w:bCs/>
                <w:sz w:val="22"/>
              </w:rPr>
            </w:pPr>
          </w:p>
        </w:tc>
        <w:tc>
          <w:tcPr>
            <w:tcW w:w="1204" w:type="dxa"/>
            <w:gridSpan w:val="2"/>
            <w:shd w:val="clear" w:color="auto" w:fill="auto"/>
            <w:vAlign w:val="center"/>
          </w:tcPr>
          <w:p w14:paraId="6D4A753E" w14:textId="0CAA9F62" w:rsidR="00201283" w:rsidRPr="00E45C95" w:rsidRDefault="00201283" w:rsidP="00FA517D">
            <w:pPr>
              <w:spacing w:after="0"/>
              <w:jc w:val="center"/>
              <w:rPr>
                <w:bCs/>
                <w:sz w:val="22"/>
              </w:rPr>
            </w:pPr>
            <w:r>
              <w:rPr>
                <w:bCs/>
                <w:sz w:val="22"/>
              </w:rPr>
              <w:t>Data size</w:t>
            </w:r>
          </w:p>
        </w:tc>
        <w:tc>
          <w:tcPr>
            <w:tcW w:w="604" w:type="dxa"/>
            <w:shd w:val="clear" w:color="auto" w:fill="auto"/>
            <w:vAlign w:val="center"/>
          </w:tcPr>
          <w:p w14:paraId="0254BED2" w14:textId="3860A4B0" w:rsidR="00201283" w:rsidRPr="00201283" w:rsidRDefault="00201283" w:rsidP="00FA517D">
            <w:pPr>
              <w:spacing w:after="0"/>
              <w:jc w:val="center"/>
              <w:rPr>
                <w:bCs/>
                <w:sz w:val="16"/>
                <w:szCs w:val="16"/>
              </w:rPr>
            </w:pPr>
            <w:r w:rsidRPr="00201283">
              <w:rPr>
                <w:bCs/>
                <w:sz w:val="16"/>
                <w:szCs w:val="16"/>
              </w:rPr>
              <w:t>continuous</w:t>
            </w:r>
          </w:p>
        </w:tc>
      </w:tr>
    </w:tbl>
    <w:p w14:paraId="1EC383D6" w14:textId="7A1C5545" w:rsidR="00E45C95" w:rsidRDefault="00E45C95" w:rsidP="00E45C95"/>
    <w:p w14:paraId="2C00246A" w14:textId="67674B60" w:rsidR="00201283" w:rsidRDefault="00201283" w:rsidP="00E45C95">
      <w:r>
        <w:t>Data size is fixed to 32bit. Continuous mode is not supported.</w:t>
      </w:r>
    </w:p>
    <w:p w14:paraId="5BF2CE58" w14:textId="37EE4073" w:rsidR="00201283" w:rsidRPr="00BE1FF8" w:rsidRDefault="00201283" w:rsidP="00201283">
      <w:pPr>
        <w:rPr>
          <w:b/>
          <w:bCs/>
        </w:rPr>
      </w:pPr>
      <w:r w:rsidRPr="00BE1FF8">
        <w:rPr>
          <w:b/>
          <w:bCs/>
        </w:rPr>
        <w:t>REG_TX_SAADDR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73"/>
        <w:gridCol w:w="26"/>
        <w:gridCol w:w="599"/>
        <w:gridCol w:w="599"/>
        <w:gridCol w:w="599"/>
        <w:gridCol w:w="599"/>
        <w:gridCol w:w="599"/>
        <w:gridCol w:w="599"/>
        <w:gridCol w:w="491"/>
        <w:gridCol w:w="707"/>
        <w:gridCol w:w="599"/>
        <w:gridCol w:w="599"/>
        <w:gridCol w:w="600"/>
        <w:gridCol w:w="600"/>
        <w:gridCol w:w="600"/>
      </w:tblGrid>
      <w:tr w:rsidR="00201283" w:rsidRPr="00F832D6" w14:paraId="3D1E2125" w14:textId="77777777" w:rsidTr="00FA517D">
        <w:trPr>
          <w:cantSplit/>
          <w:trHeight w:hRule="exact" w:val="340"/>
          <w:jc w:val="center"/>
        </w:trPr>
        <w:tc>
          <w:tcPr>
            <w:tcW w:w="599" w:type="dxa"/>
            <w:tcBorders>
              <w:top w:val="nil"/>
              <w:left w:val="nil"/>
              <w:right w:val="nil"/>
            </w:tcBorders>
            <w:shd w:val="clear" w:color="auto" w:fill="auto"/>
            <w:vAlign w:val="center"/>
          </w:tcPr>
          <w:p w14:paraId="0CE2E894" w14:textId="77777777" w:rsidR="00201283" w:rsidRPr="00F832D6" w:rsidRDefault="00201283"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78012ABD" w14:textId="77777777" w:rsidR="00201283" w:rsidRPr="00F832D6" w:rsidRDefault="00201283" w:rsidP="00FA517D">
            <w:pPr>
              <w:spacing w:after="0"/>
              <w:jc w:val="center"/>
              <w:rPr>
                <w:sz w:val="22"/>
              </w:rPr>
            </w:pPr>
            <w:r w:rsidRPr="00F832D6">
              <w:rPr>
                <w:sz w:val="22"/>
              </w:rPr>
              <w:t>30</w:t>
            </w:r>
          </w:p>
        </w:tc>
        <w:tc>
          <w:tcPr>
            <w:tcW w:w="599" w:type="dxa"/>
            <w:gridSpan w:val="2"/>
            <w:tcBorders>
              <w:top w:val="nil"/>
              <w:left w:val="nil"/>
              <w:right w:val="nil"/>
            </w:tcBorders>
            <w:shd w:val="clear" w:color="auto" w:fill="auto"/>
            <w:vAlign w:val="center"/>
          </w:tcPr>
          <w:p w14:paraId="5FD17E9B" w14:textId="77777777" w:rsidR="00201283" w:rsidRPr="00F832D6" w:rsidRDefault="00201283"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02F2FA85" w14:textId="77777777" w:rsidR="00201283" w:rsidRPr="00F832D6" w:rsidRDefault="00201283"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3E817D9C" w14:textId="77777777" w:rsidR="00201283" w:rsidRPr="00F832D6" w:rsidRDefault="00201283"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08BC937B" w14:textId="77777777" w:rsidR="00201283" w:rsidRPr="00F832D6" w:rsidRDefault="00201283"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45729CF1" w14:textId="77777777" w:rsidR="00201283" w:rsidRPr="00F832D6" w:rsidRDefault="00201283"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58FB996C" w14:textId="77777777" w:rsidR="00201283" w:rsidRPr="00F832D6" w:rsidRDefault="00201283"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4739B633" w14:textId="77777777" w:rsidR="00201283" w:rsidRPr="00F832D6" w:rsidRDefault="00201283" w:rsidP="00FA517D">
            <w:pPr>
              <w:spacing w:after="0"/>
              <w:jc w:val="center"/>
              <w:rPr>
                <w:sz w:val="22"/>
              </w:rPr>
            </w:pPr>
            <w:r w:rsidRPr="00F832D6">
              <w:rPr>
                <w:sz w:val="22"/>
              </w:rPr>
              <w:t>23</w:t>
            </w:r>
          </w:p>
        </w:tc>
        <w:tc>
          <w:tcPr>
            <w:tcW w:w="491" w:type="dxa"/>
            <w:tcBorders>
              <w:top w:val="nil"/>
              <w:left w:val="nil"/>
              <w:right w:val="nil"/>
            </w:tcBorders>
            <w:shd w:val="clear" w:color="auto" w:fill="auto"/>
            <w:vAlign w:val="center"/>
          </w:tcPr>
          <w:p w14:paraId="0C0FA6EF" w14:textId="77777777" w:rsidR="00201283" w:rsidRPr="00F832D6" w:rsidRDefault="00201283" w:rsidP="00FA517D">
            <w:pPr>
              <w:spacing w:after="0"/>
              <w:jc w:val="center"/>
              <w:rPr>
                <w:sz w:val="22"/>
              </w:rPr>
            </w:pPr>
            <w:r w:rsidRPr="00F832D6">
              <w:rPr>
                <w:sz w:val="22"/>
              </w:rPr>
              <w:t>2</w:t>
            </w:r>
            <w:r>
              <w:rPr>
                <w:sz w:val="22"/>
              </w:rPr>
              <w:t>2</w:t>
            </w:r>
          </w:p>
        </w:tc>
        <w:tc>
          <w:tcPr>
            <w:tcW w:w="707" w:type="dxa"/>
            <w:tcBorders>
              <w:top w:val="nil"/>
              <w:left w:val="nil"/>
              <w:right w:val="nil"/>
            </w:tcBorders>
            <w:shd w:val="clear" w:color="auto" w:fill="auto"/>
            <w:vAlign w:val="center"/>
          </w:tcPr>
          <w:p w14:paraId="4F83E196" w14:textId="77777777" w:rsidR="00201283" w:rsidRPr="00F832D6" w:rsidRDefault="00201283" w:rsidP="00FA517D">
            <w:pPr>
              <w:spacing w:after="0"/>
              <w:jc w:val="center"/>
              <w:rPr>
                <w:sz w:val="22"/>
              </w:rPr>
            </w:pPr>
            <w:r w:rsidRPr="00F832D6">
              <w:rPr>
                <w:sz w:val="22"/>
              </w:rPr>
              <w:t>21</w:t>
            </w:r>
          </w:p>
        </w:tc>
        <w:tc>
          <w:tcPr>
            <w:tcW w:w="599" w:type="dxa"/>
            <w:tcBorders>
              <w:top w:val="nil"/>
              <w:left w:val="nil"/>
              <w:right w:val="nil"/>
            </w:tcBorders>
            <w:shd w:val="clear" w:color="auto" w:fill="auto"/>
            <w:vAlign w:val="center"/>
          </w:tcPr>
          <w:p w14:paraId="11720B44" w14:textId="77777777" w:rsidR="00201283" w:rsidRPr="00F832D6" w:rsidRDefault="00201283" w:rsidP="00FA517D">
            <w:pPr>
              <w:spacing w:after="0"/>
              <w:jc w:val="center"/>
              <w:rPr>
                <w:sz w:val="22"/>
              </w:rPr>
            </w:pPr>
            <w:r w:rsidRPr="00F832D6">
              <w:rPr>
                <w:sz w:val="22"/>
              </w:rPr>
              <w:t>20</w:t>
            </w:r>
          </w:p>
        </w:tc>
        <w:tc>
          <w:tcPr>
            <w:tcW w:w="599" w:type="dxa"/>
            <w:tcBorders>
              <w:top w:val="nil"/>
              <w:left w:val="nil"/>
              <w:right w:val="nil"/>
            </w:tcBorders>
            <w:shd w:val="clear" w:color="auto" w:fill="auto"/>
            <w:vAlign w:val="center"/>
          </w:tcPr>
          <w:p w14:paraId="5F26E606" w14:textId="77777777" w:rsidR="00201283" w:rsidRPr="00F832D6" w:rsidRDefault="00201283"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72536877" w14:textId="77777777" w:rsidR="00201283" w:rsidRPr="00F832D6" w:rsidRDefault="00201283" w:rsidP="00FA517D">
            <w:pPr>
              <w:spacing w:after="0"/>
              <w:jc w:val="center"/>
              <w:rPr>
                <w:sz w:val="22"/>
              </w:rPr>
            </w:pPr>
            <w:r w:rsidRPr="00F832D6">
              <w:rPr>
                <w:sz w:val="22"/>
              </w:rPr>
              <w:t>18</w:t>
            </w:r>
          </w:p>
        </w:tc>
        <w:tc>
          <w:tcPr>
            <w:tcW w:w="600" w:type="dxa"/>
            <w:tcBorders>
              <w:top w:val="nil"/>
              <w:left w:val="nil"/>
              <w:right w:val="nil"/>
            </w:tcBorders>
            <w:shd w:val="clear" w:color="auto" w:fill="auto"/>
            <w:vAlign w:val="center"/>
          </w:tcPr>
          <w:p w14:paraId="04DB99D7" w14:textId="77777777" w:rsidR="00201283" w:rsidRPr="00F832D6" w:rsidRDefault="00201283" w:rsidP="00FA517D">
            <w:pPr>
              <w:spacing w:after="0"/>
              <w:jc w:val="center"/>
              <w:rPr>
                <w:sz w:val="22"/>
              </w:rPr>
            </w:pPr>
            <w:r w:rsidRPr="00F832D6">
              <w:rPr>
                <w:sz w:val="22"/>
              </w:rPr>
              <w:t>17</w:t>
            </w:r>
          </w:p>
        </w:tc>
        <w:tc>
          <w:tcPr>
            <w:tcW w:w="600" w:type="dxa"/>
            <w:tcBorders>
              <w:top w:val="nil"/>
              <w:left w:val="nil"/>
              <w:right w:val="nil"/>
            </w:tcBorders>
            <w:shd w:val="clear" w:color="auto" w:fill="auto"/>
            <w:vAlign w:val="center"/>
          </w:tcPr>
          <w:p w14:paraId="77A98347" w14:textId="77777777" w:rsidR="00201283" w:rsidRPr="00F832D6" w:rsidRDefault="00201283" w:rsidP="00FA517D">
            <w:pPr>
              <w:spacing w:after="0"/>
              <w:jc w:val="center"/>
              <w:rPr>
                <w:sz w:val="22"/>
              </w:rPr>
            </w:pPr>
            <w:r w:rsidRPr="00F832D6">
              <w:rPr>
                <w:sz w:val="22"/>
              </w:rPr>
              <w:t>16</w:t>
            </w:r>
          </w:p>
        </w:tc>
      </w:tr>
      <w:tr w:rsidR="00201283" w:rsidRPr="00F832D6" w14:paraId="06812D8E" w14:textId="77777777" w:rsidTr="00FA517D">
        <w:trPr>
          <w:cantSplit/>
          <w:trHeight w:val="511"/>
          <w:jc w:val="center"/>
        </w:trPr>
        <w:tc>
          <w:tcPr>
            <w:tcW w:w="9587" w:type="dxa"/>
            <w:gridSpan w:val="17"/>
            <w:shd w:val="clear" w:color="auto" w:fill="auto"/>
            <w:vAlign w:val="center"/>
          </w:tcPr>
          <w:p w14:paraId="47EA6713" w14:textId="77777777" w:rsidR="00201283" w:rsidRPr="00E45C95" w:rsidRDefault="00201283" w:rsidP="00FA517D">
            <w:pPr>
              <w:spacing w:after="0"/>
              <w:jc w:val="center"/>
              <w:rPr>
                <w:bCs/>
                <w:sz w:val="22"/>
              </w:rPr>
            </w:pPr>
            <w:r w:rsidRPr="00E45C95">
              <w:rPr>
                <w:bCs/>
                <w:sz w:val="22"/>
              </w:rPr>
              <w:t>Reserved</w:t>
            </w:r>
          </w:p>
        </w:tc>
      </w:tr>
      <w:tr w:rsidR="00201283" w:rsidRPr="00F832D6" w14:paraId="3E9E8A1B" w14:textId="77777777" w:rsidTr="00FA517D">
        <w:trPr>
          <w:cantSplit/>
          <w:trHeight w:hRule="exact" w:val="340"/>
          <w:jc w:val="center"/>
        </w:trPr>
        <w:tc>
          <w:tcPr>
            <w:tcW w:w="599" w:type="dxa"/>
            <w:tcBorders>
              <w:left w:val="nil"/>
              <w:right w:val="nil"/>
            </w:tcBorders>
            <w:shd w:val="clear" w:color="auto" w:fill="auto"/>
            <w:vAlign w:val="bottom"/>
          </w:tcPr>
          <w:p w14:paraId="24BD5869" w14:textId="77777777" w:rsidR="00201283" w:rsidRPr="00F832D6" w:rsidRDefault="00201283"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0EF573FD" w14:textId="77777777" w:rsidR="00201283" w:rsidRPr="00F832D6" w:rsidRDefault="00201283" w:rsidP="00FA517D">
            <w:pPr>
              <w:spacing w:after="0"/>
              <w:jc w:val="center"/>
              <w:rPr>
                <w:sz w:val="22"/>
              </w:rPr>
            </w:pPr>
            <w:r w:rsidRPr="00F832D6">
              <w:rPr>
                <w:sz w:val="22"/>
              </w:rPr>
              <w:t>14</w:t>
            </w:r>
          </w:p>
        </w:tc>
        <w:tc>
          <w:tcPr>
            <w:tcW w:w="599" w:type="dxa"/>
            <w:gridSpan w:val="2"/>
            <w:tcBorders>
              <w:left w:val="nil"/>
              <w:right w:val="nil"/>
            </w:tcBorders>
            <w:shd w:val="clear" w:color="auto" w:fill="auto"/>
            <w:vAlign w:val="bottom"/>
          </w:tcPr>
          <w:p w14:paraId="796F5B17" w14:textId="77777777" w:rsidR="00201283" w:rsidRPr="00F832D6" w:rsidRDefault="00201283"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40068BAC" w14:textId="77777777" w:rsidR="00201283" w:rsidRPr="00F832D6" w:rsidRDefault="00201283"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56292B50" w14:textId="77777777" w:rsidR="00201283" w:rsidRPr="00F832D6" w:rsidRDefault="00201283"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046F7023" w14:textId="77777777" w:rsidR="00201283" w:rsidRPr="00F832D6" w:rsidRDefault="00201283"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422D9A8C" w14:textId="77777777" w:rsidR="00201283" w:rsidRPr="00F832D6" w:rsidRDefault="00201283"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6A8ED0A9" w14:textId="77777777" w:rsidR="00201283" w:rsidRPr="00F832D6" w:rsidRDefault="00201283"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03E7E181" w14:textId="77777777" w:rsidR="00201283" w:rsidRPr="00F832D6" w:rsidRDefault="00201283" w:rsidP="00FA517D">
            <w:pPr>
              <w:spacing w:after="0"/>
              <w:jc w:val="center"/>
              <w:rPr>
                <w:sz w:val="22"/>
              </w:rPr>
            </w:pPr>
            <w:r w:rsidRPr="00F832D6">
              <w:rPr>
                <w:sz w:val="22"/>
              </w:rPr>
              <w:t>7</w:t>
            </w:r>
            <w:r>
              <w:rPr>
                <w:sz w:val="22"/>
              </w:rPr>
              <w:t xml:space="preserve">    </w:t>
            </w:r>
          </w:p>
        </w:tc>
        <w:tc>
          <w:tcPr>
            <w:tcW w:w="491" w:type="dxa"/>
            <w:tcBorders>
              <w:left w:val="nil"/>
              <w:right w:val="nil"/>
            </w:tcBorders>
            <w:shd w:val="clear" w:color="auto" w:fill="auto"/>
            <w:vAlign w:val="bottom"/>
          </w:tcPr>
          <w:p w14:paraId="71C2B9DF" w14:textId="77777777" w:rsidR="00201283" w:rsidRPr="00F832D6" w:rsidRDefault="00201283" w:rsidP="00FA517D">
            <w:pPr>
              <w:spacing w:after="0"/>
              <w:jc w:val="center"/>
              <w:rPr>
                <w:sz w:val="22"/>
              </w:rPr>
            </w:pPr>
            <w:r w:rsidRPr="00F832D6">
              <w:rPr>
                <w:sz w:val="22"/>
              </w:rPr>
              <w:t>6</w:t>
            </w:r>
          </w:p>
        </w:tc>
        <w:tc>
          <w:tcPr>
            <w:tcW w:w="707" w:type="dxa"/>
            <w:tcBorders>
              <w:left w:val="nil"/>
              <w:right w:val="nil"/>
            </w:tcBorders>
            <w:shd w:val="clear" w:color="auto" w:fill="auto"/>
            <w:vAlign w:val="bottom"/>
          </w:tcPr>
          <w:p w14:paraId="5661A010" w14:textId="77777777" w:rsidR="00201283" w:rsidRPr="00F832D6" w:rsidRDefault="00201283" w:rsidP="00FA517D">
            <w:pPr>
              <w:spacing w:after="0"/>
              <w:rPr>
                <w:sz w:val="22"/>
              </w:rPr>
            </w:pPr>
            <w:r>
              <w:rPr>
                <w:sz w:val="22"/>
              </w:rPr>
              <w:t xml:space="preserve">    </w:t>
            </w:r>
            <w:r w:rsidRPr="00F832D6">
              <w:rPr>
                <w:sz w:val="22"/>
              </w:rPr>
              <w:t>5</w:t>
            </w:r>
          </w:p>
        </w:tc>
        <w:tc>
          <w:tcPr>
            <w:tcW w:w="599" w:type="dxa"/>
            <w:tcBorders>
              <w:left w:val="nil"/>
              <w:right w:val="nil"/>
            </w:tcBorders>
            <w:shd w:val="clear" w:color="auto" w:fill="auto"/>
            <w:vAlign w:val="bottom"/>
          </w:tcPr>
          <w:p w14:paraId="7A466FFC" w14:textId="77777777" w:rsidR="00201283" w:rsidRPr="00F832D6" w:rsidRDefault="00201283" w:rsidP="00FA517D">
            <w:pPr>
              <w:spacing w:after="0"/>
              <w:jc w:val="center"/>
              <w:rPr>
                <w:sz w:val="22"/>
              </w:rPr>
            </w:pPr>
            <w:r w:rsidRPr="00F832D6">
              <w:rPr>
                <w:sz w:val="22"/>
              </w:rPr>
              <w:t>4</w:t>
            </w:r>
          </w:p>
        </w:tc>
        <w:tc>
          <w:tcPr>
            <w:tcW w:w="599" w:type="dxa"/>
            <w:tcBorders>
              <w:left w:val="nil"/>
              <w:right w:val="nil"/>
            </w:tcBorders>
            <w:shd w:val="clear" w:color="auto" w:fill="auto"/>
            <w:vAlign w:val="bottom"/>
          </w:tcPr>
          <w:p w14:paraId="7B42FF25" w14:textId="77777777" w:rsidR="00201283" w:rsidRPr="00F832D6" w:rsidRDefault="00201283"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54431E29" w14:textId="77777777" w:rsidR="00201283" w:rsidRPr="00F832D6" w:rsidRDefault="00201283" w:rsidP="00FA517D">
            <w:pPr>
              <w:spacing w:after="0"/>
              <w:jc w:val="center"/>
              <w:rPr>
                <w:sz w:val="22"/>
              </w:rPr>
            </w:pPr>
            <w:r w:rsidRPr="00F832D6">
              <w:rPr>
                <w:sz w:val="22"/>
              </w:rPr>
              <w:t>2</w:t>
            </w:r>
          </w:p>
        </w:tc>
        <w:tc>
          <w:tcPr>
            <w:tcW w:w="600" w:type="dxa"/>
            <w:tcBorders>
              <w:left w:val="nil"/>
              <w:right w:val="nil"/>
            </w:tcBorders>
            <w:shd w:val="clear" w:color="auto" w:fill="auto"/>
            <w:vAlign w:val="bottom"/>
          </w:tcPr>
          <w:p w14:paraId="2DE8DE24" w14:textId="77777777" w:rsidR="00201283" w:rsidRPr="00F832D6" w:rsidRDefault="00201283" w:rsidP="00FA517D">
            <w:pPr>
              <w:spacing w:after="0"/>
              <w:jc w:val="center"/>
              <w:rPr>
                <w:sz w:val="22"/>
              </w:rPr>
            </w:pPr>
            <w:r w:rsidRPr="00F832D6">
              <w:rPr>
                <w:sz w:val="22"/>
              </w:rPr>
              <w:t>1</w:t>
            </w:r>
          </w:p>
        </w:tc>
        <w:tc>
          <w:tcPr>
            <w:tcW w:w="600" w:type="dxa"/>
            <w:tcBorders>
              <w:left w:val="nil"/>
              <w:right w:val="nil"/>
            </w:tcBorders>
            <w:shd w:val="clear" w:color="auto" w:fill="auto"/>
            <w:vAlign w:val="bottom"/>
          </w:tcPr>
          <w:p w14:paraId="599EDD59" w14:textId="77777777" w:rsidR="00201283" w:rsidRPr="00F832D6" w:rsidRDefault="00201283" w:rsidP="00FA517D">
            <w:pPr>
              <w:spacing w:after="0"/>
              <w:jc w:val="center"/>
              <w:rPr>
                <w:sz w:val="22"/>
              </w:rPr>
            </w:pPr>
            <w:r w:rsidRPr="00F832D6">
              <w:rPr>
                <w:sz w:val="22"/>
              </w:rPr>
              <w:t>0</w:t>
            </w:r>
          </w:p>
        </w:tc>
      </w:tr>
      <w:tr w:rsidR="00201283" w:rsidRPr="00F832D6" w14:paraId="3692C749" w14:textId="77777777" w:rsidTr="00FA517D">
        <w:trPr>
          <w:cantSplit/>
          <w:trHeight w:val="511"/>
          <w:jc w:val="center"/>
        </w:trPr>
        <w:tc>
          <w:tcPr>
            <w:tcW w:w="1771" w:type="dxa"/>
            <w:gridSpan w:val="3"/>
            <w:shd w:val="clear" w:color="auto" w:fill="auto"/>
            <w:vAlign w:val="center"/>
          </w:tcPr>
          <w:p w14:paraId="6325016D" w14:textId="77777777" w:rsidR="00201283" w:rsidRPr="00F832D6" w:rsidRDefault="00201283" w:rsidP="00FA517D">
            <w:pPr>
              <w:spacing w:after="0"/>
              <w:jc w:val="center"/>
              <w:rPr>
                <w:sz w:val="22"/>
              </w:rPr>
            </w:pPr>
            <w:r w:rsidRPr="00F832D6">
              <w:rPr>
                <w:sz w:val="22"/>
              </w:rPr>
              <w:t>Reserved</w:t>
            </w:r>
          </w:p>
        </w:tc>
        <w:tc>
          <w:tcPr>
            <w:tcW w:w="7816" w:type="dxa"/>
            <w:gridSpan w:val="14"/>
            <w:shd w:val="clear" w:color="auto" w:fill="auto"/>
            <w:vAlign w:val="center"/>
          </w:tcPr>
          <w:p w14:paraId="1DB4A7B7" w14:textId="6360229A" w:rsidR="00201283" w:rsidRPr="00E45C95" w:rsidRDefault="00201283" w:rsidP="00FA517D">
            <w:pPr>
              <w:spacing w:after="0"/>
              <w:jc w:val="center"/>
              <w:rPr>
                <w:bCs/>
                <w:sz w:val="22"/>
              </w:rPr>
            </w:pPr>
            <w:r w:rsidRPr="00E45C95">
              <w:rPr>
                <w:bCs/>
                <w:sz w:val="22"/>
              </w:rPr>
              <w:t>Start address</w:t>
            </w:r>
            <w:r>
              <w:rPr>
                <w:bCs/>
                <w:sz w:val="22"/>
              </w:rPr>
              <w:t xml:space="preserve"> </w:t>
            </w:r>
            <w:r w:rsidRPr="00E45C95">
              <w:rPr>
                <w:bCs/>
                <w:sz w:val="22"/>
              </w:rPr>
              <w:t>(</w:t>
            </w:r>
            <w:r>
              <w:rPr>
                <w:bCs/>
                <w:sz w:val="22"/>
              </w:rPr>
              <w:t>T</w:t>
            </w:r>
            <w:r w:rsidRPr="00E45C95">
              <w:rPr>
                <w:bCs/>
                <w:sz w:val="22"/>
              </w:rPr>
              <w:t>X)</w:t>
            </w:r>
          </w:p>
        </w:tc>
      </w:tr>
    </w:tbl>
    <w:p w14:paraId="37F41103" w14:textId="77777777" w:rsidR="00201283" w:rsidRDefault="00201283" w:rsidP="00201283"/>
    <w:p w14:paraId="638E0F6E" w14:textId="00C398CA" w:rsidR="00201283" w:rsidRDefault="00201283" w:rsidP="00E45C95"/>
    <w:p w14:paraId="6AC93AF9" w14:textId="44E84823" w:rsidR="00201283" w:rsidRDefault="00201283" w:rsidP="00E45C95"/>
    <w:p w14:paraId="1E243877" w14:textId="6E96E739" w:rsidR="00201283" w:rsidRDefault="00201283" w:rsidP="00E45C95"/>
    <w:p w14:paraId="4E3070CA" w14:textId="15016E76" w:rsidR="00201283" w:rsidRPr="00BE1FF8" w:rsidRDefault="00201283" w:rsidP="00201283">
      <w:pPr>
        <w:rPr>
          <w:b/>
          <w:bCs/>
        </w:rPr>
      </w:pPr>
      <w:r w:rsidRPr="00BE1FF8">
        <w:rPr>
          <w:b/>
          <w:bCs/>
        </w:rPr>
        <w:t>REG_TX_SIZE</w:t>
      </w:r>
    </w:p>
    <w:tbl>
      <w:tblPr>
        <w:tblW w:w="9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99"/>
        <w:gridCol w:w="599"/>
        <w:gridCol w:w="599"/>
        <w:gridCol w:w="599"/>
        <w:gridCol w:w="599"/>
        <w:gridCol w:w="599"/>
        <w:gridCol w:w="599"/>
        <w:gridCol w:w="491"/>
        <w:gridCol w:w="707"/>
        <w:gridCol w:w="599"/>
        <w:gridCol w:w="599"/>
        <w:gridCol w:w="600"/>
        <w:gridCol w:w="601"/>
        <w:gridCol w:w="600"/>
      </w:tblGrid>
      <w:tr w:rsidR="00201283" w:rsidRPr="00F832D6" w14:paraId="2E7B46F8" w14:textId="77777777" w:rsidTr="00080AC0">
        <w:trPr>
          <w:cantSplit/>
          <w:trHeight w:hRule="exact" w:val="340"/>
          <w:jc w:val="center"/>
        </w:trPr>
        <w:tc>
          <w:tcPr>
            <w:tcW w:w="599" w:type="dxa"/>
            <w:tcBorders>
              <w:top w:val="nil"/>
              <w:left w:val="nil"/>
              <w:right w:val="nil"/>
            </w:tcBorders>
            <w:shd w:val="clear" w:color="auto" w:fill="auto"/>
            <w:vAlign w:val="center"/>
          </w:tcPr>
          <w:p w14:paraId="3363E5A0" w14:textId="77777777" w:rsidR="00201283" w:rsidRPr="00F832D6" w:rsidRDefault="00201283"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1A6D08B7" w14:textId="77777777" w:rsidR="00201283" w:rsidRPr="00F832D6" w:rsidRDefault="00201283"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63F402EF" w14:textId="77777777" w:rsidR="00201283" w:rsidRPr="00F832D6" w:rsidRDefault="00201283"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23217C58" w14:textId="77777777" w:rsidR="00201283" w:rsidRPr="00F832D6" w:rsidRDefault="00201283"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56ABF690" w14:textId="77777777" w:rsidR="00201283" w:rsidRPr="00F832D6" w:rsidRDefault="00201283"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1E1ECDCD" w14:textId="77777777" w:rsidR="00201283" w:rsidRPr="00F832D6" w:rsidRDefault="00201283"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1ECA02FF" w14:textId="77777777" w:rsidR="00201283" w:rsidRPr="00F832D6" w:rsidRDefault="00201283"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46E1BC17" w14:textId="77777777" w:rsidR="00201283" w:rsidRPr="00F832D6" w:rsidRDefault="00201283"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5CF994D2" w14:textId="77777777" w:rsidR="00201283" w:rsidRPr="00F832D6" w:rsidRDefault="00201283" w:rsidP="00FA517D">
            <w:pPr>
              <w:spacing w:after="0"/>
              <w:jc w:val="center"/>
              <w:rPr>
                <w:sz w:val="22"/>
              </w:rPr>
            </w:pPr>
            <w:r w:rsidRPr="00F832D6">
              <w:rPr>
                <w:sz w:val="22"/>
              </w:rPr>
              <w:t>23</w:t>
            </w:r>
          </w:p>
        </w:tc>
        <w:tc>
          <w:tcPr>
            <w:tcW w:w="491" w:type="dxa"/>
            <w:tcBorders>
              <w:top w:val="nil"/>
              <w:left w:val="nil"/>
              <w:right w:val="nil"/>
            </w:tcBorders>
            <w:shd w:val="clear" w:color="auto" w:fill="auto"/>
            <w:vAlign w:val="center"/>
          </w:tcPr>
          <w:p w14:paraId="6DCF2DA7" w14:textId="77777777" w:rsidR="00201283" w:rsidRPr="00F832D6" w:rsidRDefault="00201283" w:rsidP="00FA517D">
            <w:pPr>
              <w:spacing w:after="0"/>
              <w:jc w:val="center"/>
              <w:rPr>
                <w:sz w:val="22"/>
              </w:rPr>
            </w:pPr>
            <w:r w:rsidRPr="00F832D6">
              <w:rPr>
                <w:sz w:val="22"/>
              </w:rPr>
              <w:t>2</w:t>
            </w:r>
            <w:r>
              <w:rPr>
                <w:sz w:val="22"/>
              </w:rPr>
              <w:t>2</w:t>
            </w:r>
          </w:p>
        </w:tc>
        <w:tc>
          <w:tcPr>
            <w:tcW w:w="707" w:type="dxa"/>
            <w:tcBorders>
              <w:top w:val="nil"/>
              <w:left w:val="nil"/>
              <w:right w:val="nil"/>
            </w:tcBorders>
            <w:shd w:val="clear" w:color="auto" w:fill="auto"/>
            <w:vAlign w:val="center"/>
          </w:tcPr>
          <w:p w14:paraId="4017590D" w14:textId="77777777" w:rsidR="00201283" w:rsidRPr="00F832D6" w:rsidRDefault="00201283" w:rsidP="00FA517D">
            <w:pPr>
              <w:spacing w:after="0"/>
              <w:jc w:val="center"/>
              <w:rPr>
                <w:sz w:val="22"/>
              </w:rPr>
            </w:pPr>
            <w:r w:rsidRPr="00F832D6">
              <w:rPr>
                <w:sz w:val="22"/>
              </w:rPr>
              <w:t>21</w:t>
            </w:r>
          </w:p>
        </w:tc>
        <w:tc>
          <w:tcPr>
            <w:tcW w:w="599" w:type="dxa"/>
            <w:tcBorders>
              <w:top w:val="nil"/>
              <w:left w:val="nil"/>
              <w:right w:val="nil"/>
            </w:tcBorders>
            <w:shd w:val="clear" w:color="auto" w:fill="auto"/>
            <w:vAlign w:val="center"/>
          </w:tcPr>
          <w:p w14:paraId="5AC02B73" w14:textId="77777777" w:rsidR="00201283" w:rsidRPr="00F832D6" w:rsidRDefault="00201283" w:rsidP="00FA517D">
            <w:pPr>
              <w:spacing w:after="0"/>
              <w:jc w:val="center"/>
              <w:rPr>
                <w:sz w:val="22"/>
              </w:rPr>
            </w:pPr>
            <w:r w:rsidRPr="00F832D6">
              <w:rPr>
                <w:sz w:val="22"/>
              </w:rPr>
              <w:t>20</w:t>
            </w:r>
          </w:p>
        </w:tc>
        <w:tc>
          <w:tcPr>
            <w:tcW w:w="599" w:type="dxa"/>
            <w:tcBorders>
              <w:top w:val="nil"/>
              <w:left w:val="nil"/>
              <w:right w:val="nil"/>
            </w:tcBorders>
            <w:shd w:val="clear" w:color="auto" w:fill="auto"/>
            <w:vAlign w:val="center"/>
          </w:tcPr>
          <w:p w14:paraId="194FD1EA" w14:textId="77777777" w:rsidR="00201283" w:rsidRPr="00F832D6" w:rsidRDefault="00201283"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2634D081" w14:textId="77777777" w:rsidR="00201283" w:rsidRPr="00F832D6" w:rsidRDefault="00201283" w:rsidP="00FA517D">
            <w:pPr>
              <w:spacing w:after="0"/>
              <w:jc w:val="center"/>
              <w:rPr>
                <w:sz w:val="22"/>
              </w:rPr>
            </w:pPr>
            <w:r w:rsidRPr="00F832D6">
              <w:rPr>
                <w:sz w:val="22"/>
              </w:rPr>
              <w:t>18</w:t>
            </w:r>
          </w:p>
        </w:tc>
        <w:tc>
          <w:tcPr>
            <w:tcW w:w="601" w:type="dxa"/>
            <w:tcBorders>
              <w:top w:val="nil"/>
              <w:left w:val="nil"/>
              <w:right w:val="nil"/>
            </w:tcBorders>
            <w:shd w:val="clear" w:color="auto" w:fill="auto"/>
            <w:vAlign w:val="center"/>
          </w:tcPr>
          <w:p w14:paraId="532FBE2D" w14:textId="77777777" w:rsidR="00201283" w:rsidRPr="00F832D6" w:rsidRDefault="00201283" w:rsidP="00FA517D">
            <w:pPr>
              <w:spacing w:after="0"/>
              <w:jc w:val="center"/>
              <w:rPr>
                <w:sz w:val="22"/>
              </w:rPr>
            </w:pPr>
            <w:r w:rsidRPr="00F832D6">
              <w:rPr>
                <w:sz w:val="22"/>
              </w:rPr>
              <w:t>17</w:t>
            </w:r>
          </w:p>
        </w:tc>
        <w:tc>
          <w:tcPr>
            <w:tcW w:w="600" w:type="dxa"/>
            <w:tcBorders>
              <w:top w:val="nil"/>
              <w:left w:val="nil"/>
              <w:right w:val="nil"/>
            </w:tcBorders>
            <w:shd w:val="clear" w:color="auto" w:fill="auto"/>
            <w:vAlign w:val="center"/>
          </w:tcPr>
          <w:p w14:paraId="699FB1F7" w14:textId="77777777" w:rsidR="00201283" w:rsidRPr="00F832D6" w:rsidRDefault="00201283" w:rsidP="00FA517D">
            <w:pPr>
              <w:spacing w:after="0"/>
              <w:jc w:val="center"/>
              <w:rPr>
                <w:sz w:val="22"/>
              </w:rPr>
            </w:pPr>
            <w:r w:rsidRPr="00F832D6">
              <w:rPr>
                <w:sz w:val="22"/>
              </w:rPr>
              <w:t>16</w:t>
            </w:r>
          </w:p>
        </w:tc>
      </w:tr>
      <w:tr w:rsidR="00080AC0" w:rsidRPr="00F832D6" w14:paraId="4827DD4D" w14:textId="77777777" w:rsidTr="00080AC0">
        <w:trPr>
          <w:cantSplit/>
          <w:trHeight w:val="511"/>
          <w:jc w:val="center"/>
        </w:trPr>
        <w:tc>
          <w:tcPr>
            <w:tcW w:w="9588" w:type="dxa"/>
            <w:gridSpan w:val="16"/>
            <w:shd w:val="clear" w:color="auto" w:fill="auto"/>
            <w:vAlign w:val="center"/>
          </w:tcPr>
          <w:p w14:paraId="22238812" w14:textId="6D8DA822" w:rsidR="00080AC0" w:rsidRPr="00E45C95" w:rsidRDefault="00080AC0" w:rsidP="00FA517D">
            <w:pPr>
              <w:spacing w:after="0"/>
              <w:jc w:val="center"/>
              <w:rPr>
                <w:bCs/>
                <w:sz w:val="22"/>
              </w:rPr>
            </w:pPr>
            <w:r w:rsidRPr="00E45C95">
              <w:rPr>
                <w:bCs/>
                <w:sz w:val="22"/>
              </w:rPr>
              <w:t>Reserved</w:t>
            </w:r>
          </w:p>
        </w:tc>
      </w:tr>
      <w:tr w:rsidR="00201283" w:rsidRPr="00F832D6" w14:paraId="67D1833D" w14:textId="77777777" w:rsidTr="00080AC0">
        <w:trPr>
          <w:cantSplit/>
          <w:trHeight w:hRule="exact" w:val="340"/>
          <w:jc w:val="center"/>
        </w:trPr>
        <w:tc>
          <w:tcPr>
            <w:tcW w:w="599" w:type="dxa"/>
            <w:tcBorders>
              <w:left w:val="nil"/>
              <w:right w:val="nil"/>
            </w:tcBorders>
            <w:shd w:val="clear" w:color="auto" w:fill="auto"/>
            <w:vAlign w:val="bottom"/>
          </w:tcPr>
          <w:p w14:paraId="3C61A6BE" w14:textId="77777777" w:rsidR="00201283" w:rsidRPr="00F832D6" w:rsidRDefault="00201283"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0946A3B7" w14:textId="77777777" w:rsidR="00201283" w:rsidRPr="00F832D6" w:rsidRDefault="00201283"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76034B0A" w14:textId="77777777" w:rsidR="00201283" w:rsidRPr="00F832D6" w:rsidRDefault="00201283"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7762BB3C" w14:textId="77777777" w:rsidR="00201283" w:rsidRPr="00F832D6" w:rsidRDefault="00201283"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21B5EFB3" w14:textId="77777777" w:rsidR="00201283" w:rsidRPr="00F832D6" w:rsidRDefault="00201283"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5BB96617" w14:textId="77777777" w:rsidR="00201283" w:rsidRPr="00F832D6" w:rsidRDefault="00201283"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728E65CE" w14:textId="77777777" w:rsidR="00201283" w:rsidRPr="00F832D6" w:rsidRDefault="00201283"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5BE48DCA" w14:textId="77777777" w:rsidR="00201283" w:rsidRPr="00F832D6" w:rsidRDefault="00201283"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6A206542" w14:textId="77777777" w:rsidR="00201283" w:rsidRPr="00F832D6" w:rsidRDefault="00201283" w:rsidP="00FA517D">
            <w:pPr>
              <w:spacing w:after="0"/>
              <w:jc w:val="center"/>
              <w:rPr>
                <w:sz w:val="22"/>
              </w:rPr>
            </w:pPr>
            <w:r w:rsidRPr="00F832D6">
              <w:rPr>
                <w:sz w:val="22"/>
              </w:rPr>
              <w:t>7</w:t>
            </w:r>
            <w:r>
              <w:rPr>
                <w:sz w:val="22"/>
              </w:rPr>
              <w:t xml:space="preserve">    </w:t>
            </w:r>
          </w:p>
        </w:tc>
        <w:tc>
          <w:tcPr>
            <w:tcW w:w="491" w:type="dxa"/>
            <w:tcBorders>
              <w:left w:val="nil"/>
              <w:right w:val="nil"/>
            </w:tcBorders>
            <w:shd w:val="clear" w:color="auto" w:fill="auto"/>
            <w:vAlign w:val="bottom"/>
          </w:tcPr>
          <w:p w14:paraId="77D97DE0" w14:textId="77777777" w:rsidR="00201283" w:rsidRPr="00F832D6" w:rsidRDefault="00201283" w:rsidP="00FA517D">
            <w:pPr>
              <w:spacing w:after="0"/>
              <w:jc w:val="center"/>
              <w:rPr>
                <w:sz w:val="22"/>
              </w:rPr>
            </w:pPr>
            <w:r w:rsidRPr="00F832D6">
              <w:rPr>
                <w:sz w:val="22"/>
              </w:rPr>
              <w:t>6</w:t>
            </w:r>
          </w:p>
        </w:tc>
        <w:tc>
          <w:tcPr>
            <w:tcW w:w="707" w:type="dxa"/>
            <w:tcBorders>
              <w:left w:val="nil"/>
              <w:right w:val="nil"/>
            </w:tcBorders>
            <w:shd w:val="clear" w:color="auto" w:fill="auto"/>
            <w:vAlign w:val="bottom"/>
          </w:tcPr>
          <w:p w14:paraId="6DBEDF9A" w14:textId="77777777" w:rsidR="00201283" w:rsidRPr="00F832D6" w:rsidRDefault="00201283" w:rsidP="00FA517D">
            <w:pPr>
              <w:spacing w:after="0"/>
              <w:rPr>
                <w:sz w:val="22"/>
              </w:rPr>
            </w:pPr>
            <w:r>
              <w:rPr>
                <w:sz w:val="22"/>
              </w:rPr>
              <w:t xml:space="preserve">    </w:t>
            </w:r>
            <w:r w:rsidRPr="00F832D6">
              <w:rPr>
                <w:sz w:val="22"/>
              </w:rPr>
              <w:t>5</w:t>
            </w:r>
          </w:p>
        </w:tc>
        <w:tc>
          <w:tcPr>
            <w:tcW w:w="599" w:type="dxa"/>
            <w:tcBorders>
              <w:left w:val="nil"/>
              <w:right w:val="nil"/>
            </w:tcBorders>
            <w:shd w:val="clear" w:color="auto" w:fill="auto"/>
            <w:vAlign w:val="bottom"/>
          </w:tcPr>
          <w:p w14:paraId="4E950012" w14:textId="77777777" w:rsidR="00201283" w:rsidRPr="00F832D6" w:rsidRDefault="00201283" w:rsidP="00FA517D">
            <w:pPr>
              <w:spacing w:after="0"/>
              <w:jc w:val="center"/>
              <w:rPr>
                <w:sz w:val="22"/>
              </w:rPr>
            </w:pPr>
            <w:r w:rsidRPr="00F832D6">
              <w:rPr>
                <w:sz w:val="22"/>
              </w:rPr>
              <w:t>4</w:t>
            </w:r>
          </w:p>
        </w:tc>
        <w:tc>
          <w:tcPr>
            <w:tcW w:w="599" w:type="dxa"/>
            <w:tcBorders>
              <w:left w:val="nil"/>
              <w:right w:val="nil"/>
            </w:tcBorders>
            <w:shd w:val="clear" w:color="auto" w:fill="auto"/>
            <w:vAlign w:val="bottom"/>
          </w:tcPr>
          <w:p w14:paraId="45308662" w14:textId="77777777" w:rsidR="00201283" w:rsidRPr="00F832D6" w:rsidRDefault="00201283"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71A04141" w14:textId="77777777" w:rsidR="00201283" w:rsidRPr="00F832D6" w:rsidRDefault="00201283" w:rsidP="00FA517D">
            <w:pPr>
              <w:spacing w:after="0"/>
              <w:jc w:val="center"/>
              <w:rPr>
                <w:sz w:val="22"/>
              </w:rPr>
            </w:pPr>
            <w:r w:rsidRPr="00F832D6">
              <w:rPr>
                <w:sz w:val="22"/>
              </w:rPr>
              <w:t>2</w:t>
            </w:r>
          </w:p>
        </w:tc>
        <w:tc>
          <w:tcPr>
            <w:tcW w:w="601" w:type="dxa"/>
            <w:tcBorders>
              <w:left w:val="nil"/>
              <w:right w:val="nil"/>
            </w:tcBorders>
            <w:shd w:val="clear" w:color="auto" w:fill="auto"/>
            <w:vAlign w:val="bottom"/>
          </w:tcPr>
          <w:p w14:paraId="2BF44AC8" w14:textId="77777777" w:rsidR="00201283" w:rsidRPr="00F832D6" w:rsidRDefault="00201283" w:rsidP="00FA517D">
            <w:pPr>
              <w:spacing w:after="0"/>
              <w:jc w:val="center"/>
              <w:rPr>
                <w:sz w:val="22"/>
              </w:rPr>
            </w:pPr>
            <w:r w:rsidRPr="00F832D6">
              <w:rPr>
                <w:sz w:val="22"/>
              </w:rPr>
              <w:t>1</w:t>
            </w:r>
          </w:p>
        </w:tc>
        <w:tc>
          <w:tcPr>
            <w:tcW w:w="600" w:type="dxa"/>
            <w:tcBorders>
              <w:left w:val="nil"/>
              <w:right w:val="nil"/>
            </w:tcBorders>
            <w:shd w:val="clear" w:color="auto" w:fill="auto"/>
            <w:vAlign w:val="bottom"/>
          </w:tcPr>
          <w:p w14:paraId="55E5B159" w14:textId="77777777" w:rsidR="00201283" w:rsidRPr="00F832D6" w:rsidRDefault="00201283" w:rsidP="00FA517D">
            <w:pPr>
              <w:spacing w:after="0"/>
              <w:jc w:val="center"/>
              <w:rPr>
                <w:sz w:val="22"/>
              </w:rPr>
            </w:pPr>
            <w:r w:rsidRPr="00F832D6">
              <w:rPr>
                <w:sz w:val="22"/>
              </w:rPr>
              <w:t>0</w:t>
            </w:r>
          </w:p>
        </w:tc>
      </w:tr>
      <w:tr w:rsidR="00201283" w:rsidRPr="00F832D6" w14:paraId="26D4D191" w14:textId="77777777" w:rsidTr="00080AC0">
        <w:trPr>
          <w:cantSplit/>
          <w:trHeight w:val="511"/>
          <w:jc w:val="center"/>
        </w:trPr>
        <w:tc>
          <w:tcPr>
            <w:tcW w:w="9588" w:type="dxa"/>
            <w:gridSpan w:val="16"/>
            <w:shd w:val="clear" w:color="auto" w:fill="auto"/>
            <w:vAlign w:val="center"/>
          </w:tcPr>
          <w:p w14:paraId="6BA4A82E" w14:textId="6ED0C189" w:rsidR="00201283" w:rsidRPr="00E45C95" w:rsidRDefault="00BE1FF8" w:rsidP="00FA517D">
            <w:pPr>
              <w:spacing w:after="0"/>
              <w:jc w:val="center"/>
              <w:rPr>
                <w:sz w:val="22"/>
              </w:rPr>
            </w:pPr>
            <w:r>
              <w:rPr>
                <w:sz w:val="22"/>
              </w:rPr>
              <w:t>TX data size to be sent to external memory modules in bytes</w:t>
            </w:r>
          </w:p>
        </w:tc>
      </w:tr>
    </w:tbl>
    <w:p w14:paraId="2E31662D" w14:textId="3829988D" w:rsidR="00201283" w:rsidRDefault="00201283" w:rsidP="00E45C95"/>
    <w:p w14:paraId="0E15F095" w14:textId="3E6E5ECD" w:rsidR="00201283" w:rsidRPr="00BE1FF8" w:rsidRDefault="00201283" w:rsidP="00201283">
      <w:pPr>
        <w:rPr>
          <w:b/>
          <w:bCs/>
        </w:rPr>
      </w:pPr>
      <w:r w:rsidRPr="00BE1FF8">
        <w:rPr>
          <w:b/>
          <w:bCs/>
        </w:rPr>
        <w:t>REG_UDMA_</w:t>
      </w:r>
      <w:r w:rsidR="00A63B4B" w:rsidRPr="00BE1FF8">
        <w:rPr>
          <w:b/>
          <w:bCs/>
        </w:rPr>
        <w:t>T</w:t>
      </w:r>
      <w:r w:rsidRPr="00BE1FF8">
        <w:rPr>
          <w:b/>
          <w:bCs/>
        </w:rPr>
        <w:t>X_CFG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99"/>
        <w:gridCol w:w="599"/>
        <w:gridCol w:w="599"/>
        <w:gridCol w:w="599"/>
        <w:gridCol w:w="599"/>
        <w:gridCol w:w="599"/>
        <w:gridCol w:w="599"/>
        <w:gridCol w:w="496"/>
        <w:gridCol w:w="708"/>
        <w:gridCol w:w="603"/>
        <w:gridCol w:w="602"/>
        <w:gridCol w:w="600"/>
        <w:gridCol w:w="604"/>
        <w:gridCol w:w="604"/>
      </w:tblGrid>
      <w:tr w:rsidR="00201283" w:rsidRPr="00F832D6" w14:paraId="5F458BF7" w14:textId="77777777" w:rsidTr="00FA517D">
        <w:trPr>
          <w:cantSplit/>
          <w:trHeight w:hRule="exact" w:val="340"/>
          <w:jc w:val="center"/>
        </w:trPr>
        <w:tc>
          <w:tcPr>
            <w:tcW w:w="599" w:type="dxa"/>
            <w:tcBorders>
              <w:top w:val="nil"/>
              <w:left w:val="nil"/>
              <w:right w:val="nil"/>
            </w:tcBorders>
            <w:shd w:val="clear" w:color="auto" w:fill="auto"/>
            <w:vAlign w:val="center"/>
          </w:tcPr>
          <w:p w14:paraId="7ABB4FE1" w14:textId="77777777" w:rsidR="00201283" w:rsidRPr="00F832D6" w:rsidRDefault="00201283"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7EF45D13" w14:textId="77777777" w:rsidR="00201283" w:rsidRPr="00F832D6" w:rsidRDefault="00201283"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7FA3A94B" w14:textId="77777777" w:rsidR="00201283" w:rsidRPr="00F832D6" w:rsidRDefault="00201283"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44A2AB24" w14:textId="77777777" w:rsidR="00201283" w:rsidRPr="00F832D6" w:rsidRDefault="00201283"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2F8C5886" w14:textId="77777777" w:rsidR="00201283" w:rsidRPr="00F832D6" w:rsidRDefault="00201283"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362CDB5B" w14:textId="77777777" w:rsidR="00201283" w:rsidRPr="00F832D6" w:rsidRDefault="00201283"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71E80141" w14:textId="77777777" w:rsidR="00201283" w:rsidRPr="00F832D6" w:rsidRDefault="00201283"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6C851A97" w14:textId="77777777" w:rsidR="00201283" w:rsidRPr="00F832D6" w:rsidRDefault="00201283"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4959F5FC" w14:textId="77777777" w:rsidR="00201283" w:rsidRPr="00F832D6" w:rsidRDefault="00201283"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1B3EAA61" w14:textId="77777777" w:rsidR="00201283" w:rsidRPr="00F832D6" w:rsidRDefault="00201283"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4E1AF8F2" w14:textId="77777777" w:rsidR="00201283" w:rsidRPr="00F832D6" w:rsidRDefault="00201283"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7BCD2E1B" w14:textId="77777777" w:rsidR="00201283" w:rsidRPr="00F832D6" w:rsidRDefault="00201283"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096ECBFB" w14:textId="77777777" w:rsidR="00201283" w:rsidRPr="00F832D6" w:rsidRDefault="00201283"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7A940D8F" w14:textId="77777777" w:rsidR="00201283" w:rsidRPr="00F832D6" w:rsidRDefault="00201283"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1CD91BB1" w14:textId="77777777" w:rsidR="00201283" w:rsidRPr="00F832D6" w:rsidRDefault="00201283"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500808C7" w14:textId="77777777" w:rsidR="00201283" w:rsidRPr="00F832D6" w:rsidRDefault="00201283" w:rsidP="00FA517D">
            <w:pPr>
              <w:spacing w:after="0"/>
              <w:jc w:val="center"/>
              <w:rPr>
                <w:sz w:val="22"/>
              </w:rPr>
            </w:pPr>
            <w:r w:rsidRPr="00F832D6">
              <w:rPr>
                <w:sz w:val="22"/>
              </w:rPr>
              <w:t>16</w:t>
            </w:r>
          </w:p>
        </w:tc>
      </w:tr>
      <w:tr w:rsidR="00201283" w:rsidRPr="00F832D6" w14:paraId="3D35DF7D" w14:textId="77777777" w:rsidTr="00FA517D">
        <w:trPr>
          <w:cantSplit/>
          <w:trHeight w:val="511"/>
          <w:jc w:val="center"/>
        </w:trPr>
        <w:tc>
          <w:tcPr>
            <w:tcW w:w="9608" w:type="dxa"/>
            <w:gridSpan w:val="16"/>
            <w:shd w:val="clear" w:color="auto" w:fill="auto"/>
            <w:vAlign w:val="center"/>
          </w:tcPr>
          <w:p w14:paraId="0A175C20" w14:textId="77777777" w:rsidR="00201283" w:rsidRPr="00E45C95" w:rsidRDefault="00201283" w:rsidP="00FA517D">
            <w:pPr>
              <w:spacing w:after="0"/>
              <w:jc w:val="center"/>
              <w:rPr>
                <w:bCs/>
                <w:sz w:val="22"/>
              </w:rPr>
            </w:pPr>
            <w:r w:rsidRPr="00E45C95">
              <w:rPr>
                <w:bCs/>
                <w:sz w:val="22"/>
              </w:rPr>
              <w:t>Reserved</w:t>
            </w:r>
          </w:p>
        </w:tc>
      </w:tr>
      <w:tr w:rsidR="00201283" w:rsidRPr="00F832D6" w14:paraId="463D8B40" w14:textId="77777777" w:rsidTr="00FA517D">
        <w:trPr>
          <w:cantSplit/>
          <w:trHeight w:hRule="exact" w:val="340"/>
          <w:jc w:val="center"/>
        </w:trPr>
        <w:tc>
          <w:tcPr>
            <w:tcW w:w="599" w:type="dxa"/>
            <w:tcBorders>
              <w:left w:val="nil"/>
              <w:right w:val="nil"/>
            </w:tcBorders>
            <w:shd w:val="clear" w:color="auto" w:fill="auto"/>
            <w:vAlign w:val="bottom"/>
          </w:tcPr>
          <w:p w14:paraId="56CB8A29" w14:textId="77777777" w:rsidR="00201283" w:rsidRPr="00F832D6" w:rsidRDefault="00201283"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5980393C" w14:textId="77777777" w:rsidR="00201283" w:rsidRPr="00F832D6" w:rsidRDefault="00201283"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272093AE" w14:textId="77777777" w:rsidR="00201283" w:rsidRPr="00F832D6" w:rsidRDefault="00201283"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27CE4EBB" w14:textId="77777777" w:rsidR="00201283" w:rsidRPr="00F832D6" w:rsidRDefault="00201283"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30AF3194" w14:textId="77777777" w:rsidR="00201283" w:rsidRPr="00F832D6" w:rsidRDefault="00201283"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4C0DC5D8" w14:textId="77777777" w:rsidR="00201283" w:rsidRPr="00F832D6" w:rsidRDefault="00201283"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476BC975" w14:textId="77777777" w:rsidR="00201283" w:rsidRPr="00F832D6" w:rsidRDefault="00201283"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0D1C6D1E" w14:textId="77777777" w:rsidR="00201283" w:rsidRPr="00F832D6" w:rsidRDefault="00201283"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1692C2AF" w14:textId="77777777" w:rsidR="00201283" w:rsidRPr="00F832D6" w:rsidRDefault="00201283"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1743828D" w14:textId="77777777" w:rsidR="00201283" w:rsidRPr="00F832D6" w:rsidRDefault="00201283"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13F41FEF" w14:textId="77777777" w:rsidR="00201283" w:rsidRPr="00F832D6" w:rsidRDefault="00201283"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1779DCF5" w14:textId="77777777" w:rsidR="00201283" w:rsidRPr="00F832D6" w:rsidRDefault="00201283"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391E6145" w14:textId="77777777" w:rsidR="00201283" w:rsidRPr="00F832D6" w:rsidRDefault="00201283"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5D866BBB" w14:textId="77777777" w:rsidR="00201283" w:rsidRPr="00F832D6" w:rsidRDefault="00201283"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08DFD2B5" w14:textId="77777777" w:rsidR="00201283" w:rsidRPr="00F832D6" w:rsidRDefault="00201283"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0DA32134" w14:textId="77777777" w:rsidR="00201283" w:rsidRPr="00F832D6" w:rsidRDefault="00201283" w:rsidP="00FA517D">
            <w:pPr>
              <w:spacing w:after="0"/>
              <w:jc w:val="center"/>
              <w:rPr>
                <w:sz w:val="22"/>
              </w:rPr>
            </w:pPr>
            <w:r w:rsidRPr="00F832D6">
              <w:rPr>
                <w:sz w:val="22"/>
              </w:rPr>
              <w:t>0</w:t>
            </w:r>
          </w:p>
        </w:tc>
      </w:tr>
      <w:tr w:rsidR="00A63B4B" w:rsidRPr="00F832D6" w14:paraId="7C0881D0" w14:textId="77777777" w:rsidTr="00FA517D">
        <w:trPr>
          <w:cantSplit/>
          <w:trHeight w:val="511"/>
          <w:jc w:val="center"/>
        </w:trPr>
        <w:tc>
          <w:tcPr>
            <w:tcW w:w="5887" w:type="dxa"/>
            <w:gridSpan w:val="10"/>
            <w:shd w:val="clear" w:color="auto" w:fill="auto"/>
            <w:vAlign w:val="center"/>
          </w:tcPr>
          <w:p w14:paraId="4213FB67" w14:textId="6B085119" w:rsidR="00A63B4B" w:rsidRPr="00E45C95" w:rsidRDefault="00A63B4B" w:rsidP="00FA517D">
            <w:pPr>
              <w:spacing w:after="0"/>
              <w:jc w:val="center"/>
              <w:rPr>
                <w:bCs/>
                <w:sz w:val="22"/>
              </w:rPr>
            </w:pPr>
            <w:r>
              <w:rPr>
                <w:bCs/>
                <w:sz w:val="22"/>
              </w:rPr>
              <w:t>Reserved</w:t>
            </w:r>
          </w:p>
        </w:tc>
        <w:tc>
          <w:tcPr>
            <w:tcW w:w="708" w:type="dxa"/>
            <w:shd w:val="clear" w:color="auto" w:fill="auto"/>
            <w:vAlign w:val="center"/>
          </w:tcPr>
          <w:p w14:paraId="13A08081" w14:textId="77777777" w:rsidR="00A63B4B" w:rsidRPr="00E45C95" w:rsidRDefault="00A63B4B" w:rsidP="00FA517D">
            <w:pPr>
              <w:spacing w:after="0"/>
              <w:jc w:val="center"/>
              <w:rPr>
                <w:bCs/>
                <w:sz w:val="22"/>
              </w:rPr>
            </w:pPr>
            <w:r>
              <w:rPr>
                <w:bCs/>
                <w:sz w:val="22"/>
              </w:rPr>
              <w:t>CLR</w:t>
            </w:r>
          </w:p>
        </w:tc>
        <w:tc>
          <w:tcPr>
            <w:tcW w:w="603" w:type="dxa"/>
            <w:shd w:val="clear" w:color="auto" w:fill="auto"/>
            <w:vAlign w:val="center"/>
          </w:tcPr>
          <w:p w14:paraId="0F6E7F6D" w14:textId="77777777" w:rsidR="00A63B4B" w:rsidRPr="00E45C95" w:rsidRDefault="00A63B4B" w:rsidP="00FA517D">
            <w:pPr>
              <w:spacing w:after="0"/>
              <w:jc w:val="center"/>
              <w:rPr>
                <w:bCs/>
                <w:sz w:val="22"/>
              </w:rPr>
            </w:pPr>
            <w:r>
              <w:rPr>
                <w:bCs/>
                <w:sz w:val="22"/>
              </w:rPr>
              <w:t>EN</w:t>
            </w:r>
          </w:p>
        </w:tc>
        <w:tc>
          <w:tcPr>
            <w:tcW w:w="1806" w:type="dxa"/>
            <w:gridSpan w:val="3"/>
            <w:shd w:val="clear" w:color="auto" w:fill="auto"/>
            <w:vAlign w:val="center"/>
          </w:tcPr>
          <w:p w14:paraId="37739B32" w14:textId="145E8A5D" w:rsidR="00A63B4B" w:rsidRPr="00E45C95" w:rsidRDefault="00A63B4B" w:rsidP="00FA517D">
            <w:pPr>
              <w:spacing w:after="0"/>
              <w:jc w:val="center"/>
              <w:rPr>
                <w:bCs/>
                <w:sz w:val="22"/>
              </w:rPr>
            </w:pPr>
            <w:r>
              <w:rPr>
                <w:bCs/>
                <w:sz w:val="22"/>
              </w:rPr>
              <w:t>Reserved</w:t>
            </w:r>
          </w:p>
        </w:tc>
        <w:tc>
          <w:tcPr>
            <w:tcW w:w="604" w:type="dxa"/>
            <w:shd w:val="clear" w:color="auto" w:fill="auto"/>
            <w:vAlign w:val="center"/>
          </w:tcPr>
          <w:p w14:paraId="6915952B" w14:textId="77777777" w:rsidR="00A63B4B" w:rsidRPr="00201283" w:rsidRDefault="00A63B4B" w:rsidP="00FA517D">
            <w:pPr>
              <w:spacing w:after="0"/>
              <w:jc w:val="center"/>
              <w:rPr>
                <w:bCs/>
                <w:sz w:val="16"/>
                <w:szCs w:val="16"/>
              </w:rPr>
            </w:pPr>
            <w:r w:rsidRPr="00201283">
              <w:rPr>
                <w:bCs/>
                <w:sz w:val="16"/>
                <w:szCs w:val="16"/>
              </w:rPr>
              <w:t>continuous</w:t>
            </w:r>
          </w:p>
        </w:tc>
      </w:tr>
    </w:tbl>
    <w:p w14:paraId="2ECE28A6" w14:textId="391C2C96" w:rsidR="00201283" w:rsidRDefault="00201283" w:rsidP="00E45C95"/>
    <w:p w14:paraId="65C47D77" w14:textId="50A3D09A" w:rsidR="00A63B4B" w:rsidRDefault="00A63B4B" w:rsidP="00A63B4B">
      <w:r>
        <w:t xml:space="preserve">*Data size is fixed to 32 </w:t>
      </w:r>
      <w:proofErr w:type="gramStart"/>
      <w:r>
        <w:t>bit</w:t>
      </w:r>
      <w:proofErr w:type="gramEnd"/>
      <w:r>
        <w:t>.</w:t>
      </w:r>
    </w:p>
    <w:p w14:paraId="2B04EB3B" w14:textId="39B0D9E4" w:rsidR="00A63B4B" w:rsidRPr="00BE1FF8" w:rsidRDefault="00A63B4B" w:rsidP="00A63B4B">
      <w:pPr>
        <w:rPr>
          <w:b/>
          <w:bCs/>
        </w:rPr>
      </w:pPr>
      <w:r w:rsidRPr="00BE1FF8">
        <w:rPr>
          <w:b/>
          <w:bCs/>
        </w:rPr>
        <w:t>HYPER_CA_SETUP</w:t>
      </w: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7"/>
        <w:gridCol w:w="597"/>
        <w:gridCol w:w="599"/>
        <w:gridCol w:w="599"/>
        <w:gridCol w:w="599"/>
        <w:gridCol w:w="599"/>
        <w:gridCol w:w="599"/>
        <w:gridCol w:w="599"/>
        <w:gridCol w:w="599"/>
        <w:gridCol w:w="496"/>
        <w:gridCol w:w="708"/>
        <w:gridCol w:w="603"/>
        <w:gridCol w:w="602"/>
        <w:gridCol w:w="602"/>
        <w:gridCol w:w="606"/>
        <w:gridCol w:w="604"/>
      </w:tblGrid>
      <w:tr w:rsidR="00A63B4B" w:rsidRPr="00F832D6" w14:paraId="69D53FFD" w14:textId="77777777" w:rsidTr="00F07977">
        <w:trPr>
          <w:cantSplit/>
          <w:trHeight w:hRule="exact" w:val="340"/>
          <w:jc w:val="center"/>
        </w:trPr>
        <w:tc>
          <w:tcPr>
            <w:tcW w:w="597" w:type="dxa"/>
            <w:tcBorders>
              <w:top w:val="nil"/>
              <w:left w:val="nil"/>
              <w:right w:val="nil"/>
            </w:tcBorders>
            <w:shd w:val="clear" w:color="auto" w:fill="auto"/>
            <w:vAlign w:val="center"/>
          </w:tcPr>
          <w:p w14:paraId="76C1094D" w14:textId="77777777" w:rsidR="00A63B4B" w:rsidRPr="00F832D6" w:rsidRDefault="00A63B4B" w:rsidP="00FA517D">
            <w:pPr>
              <w:spacing w:after="0"/>
              <w:jc w:val="center"/>
              <w:rPr>
                <w:sz w:val="22"/>
              </w:rPr>
            </w:pPr>
            <w:r w:rsidRPr="00F832D6">
              <w:rPr>
                <w:sz w:val="22"/>
              </w:rPr>
              <w:t>31</w:t>
            </w:r>
          </w:p>
        </w:tc>
        <w:tc>
          <w:tcPr>
            <w:tcW w:w="597" w:type="dxa"/>
            <w:tcBorders>
              <w:top w:val="nil"/>
              <w:left w:val="nil"/>
              <w:right w:val="nil"/>
            </w:tcBorders>
            <w:shd w:val="clear" w:color="auto" w:fill="auto"/>
            <w:vAlign w:val="center"/>
          </w:tcPr>
          <w:p w14:paraId="668ECB20" w14:textId="77777777" w:rsidR="00A63B4B" w:rsidRPr="00F832D6" w:rsidRDefault="00A63B4B"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0F138A15" w14:textId="77777777" w:rsidR="00A63B4B" w:rsidRPr="00F832D6" w:rsidRDefault="00A63B4B"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7BA4F9FA" w14:textId="77777777" w:rsidR="00A63B4B" w:rsidRPr="00F832D6" w:rsidRDefault="00A63B4B"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0316EE6D" w14:textId="77777777" w:rsidR="00A63B4B" w:rsidRPr="00F832D6" w:rsidRDefault="00A63B4B"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21C56FCA" w14:textId="77777777" w:rsidR="00A63B4B" w:rsidRPr="00F832D6" w:rsidRDefault="00A63B4B"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2E5E67F6" w14:textId="77777777" w:rsidR="00A63B4B" w:rsidRPr="00F832D6" w:rsidRDefault="00A63B4B"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76C70F19" w14:textId="77777777" w:rsidR="00A63B4B" w:rsidRPr="00F832D6" w:rsidRDefault="00A63B4B"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4D9B1DE7" w14:textId="77777777" w:rsidR="00A63B4B" w:rsidRPr="00F832D6" w:rsidRDefault="00A63B4B"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52D70F71" w14:textId="77777777" w:rsidR="00A63B4B" w:rsidRPr="00F832D6" w:rsidRDefault="00A63B4B"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1F784ACE" w14:textId="77777777" w:rsidR="00A63B4B" w:rsidRPr="00F832D6" w:rsidRDefault="00A63B4B"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64DA71C3" w14:textId="77777777" w:rsidR="00A63B4B" w:rsidRPr="00F832D6" w:rsidRDefault="00A63B4B"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2B4B3722" w14:textId="77777777" w:rsidR="00A63B4B" w:rsidRPr="00F832D6" w:rsidRDefault="00A63B4B" w:rsidP="00FA517D">
            <w:pPr>
              <w:spacing w:after="0"/>
              <w:jc w:val="center"/>
              <w:rPr>
                <w:sz w:val="22"/>
              </w:rPr>
            </w:pPr>
            <w:r w:rsidRPr="00F832D6">
              <w:rPr>
                <w:sz w:val="22"/>
              </w:rPr>
              <w:t>19</w:t>
            </w:r>
          </w:p>
        </w:tc>
        <w:tc>
          <w:tcPr>
            <w:tcW w:w="602" w:type="dxa"/>
            <w:tcBorders>
              <w:top w:val="nil"/>
              <w:left w:val="nil"/>
              <w:right w:val="nil"/>
            </w:tcBorders>
            <w:shd w:val="clear" w:color="auto" w:fill="auto"/>
            <w:vAlign w:val="center"/>
          </w:tcPr>
          <w:p w14:paraId="7F8EDF66" w14:textId="77777777" w:rsidR="00A63B4B" w:rsidRPr="00F832D6" w:rsidRDefault="00A63B4B" w:rsidP="00FA517D">
            <w:pPr>
              <w:spacing w:after="0"/>
              <w:jc w:val="center"/>
              <w:rPr>
                <w:sz w:val="22"/>
              </w:rPr>
            </w:pPr>
            <w:r w:rsidRPr="00F832D6">
              <w:rPr>
                <w:sz w:val="22"/>
              </w:rPr>
              <w:t>18</w:t>
            </w:r>
          </w:p>
        </w:tc>
        <w:tc>
          <w:tcPr>
            <w:tcW w:w="606" w:type="dxa"/>
            <w:tcBorders>
              <w:top w:val="nil"/>
              <w:left w:val="nil"/>
              <w:right w:val="nil"/>
            </w:tcBorders>
            <w:shd w:val="clear" w:color="auto" w:fill="auto"/>
            <w:vAlign w:val="center"/>
          </w:tcPr>
          <w:p w14:paraId="271D5A45" w14:textId="77777777" w:rsidR="00A63B4B" w:rsidRPr="00F832D6" w:rsidRDefault="00A63B4B"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2C1CD99E" w14:textId="77777777" w:rsidR="00A63B4B" w:rsidRPr="00F832D6" w:rsidRDefault="00A63B4B" w:rsidP="00FA517D">
            <w:pPr>
              <w:spacing w:after="0"/>
              <w:jc w:val="center"/>
              <w:rPr>
                <w:sz w:val="22"/>
              </w:rPr>
            </w:pPr>
            <w:r w:rsidRPr="00F832D6">
              <w:rPr>
                <w:sz w:val="22"/>
              </w:rPr>
              <w:t>16</w:t>
            </w:r>
          </w:p>
        </w:tc>
      </w:tr>
      <w:tr w:rsidR="00A63B4B" w:rsidRPr="00F832D6" w14:paraId="104410FE" w14:textId="77777777" w:rsidTr="00F07977">
        <w:trPr>
          <w:cantSplit/>
          <w:trHeight w:val="511"/>
          <w:jc w:val="center"/>
        </w:trPr>
        <w:tc>
          <w:tcPr>
            <w:tcW w:w="9608" w:type="dxa"/>
            <w:gridSpan w:val="16"/>
            <w:shd w:val="clear" w:color="auto" w:fill="auto"/>
            <w:vAlign w:val="center"/>
          </w:tcPr>
          <w:p w14:paraId="3504B297" w14:textId="77777777" w:rsidR="00A63B4B" w:rsidRPr="00E45C95" w:rsidRDefault="00A63B4B" w:rsidP="00FA517D">
            <w:pPr>
              <w:spacing w:after="0"/>
              <w:jc w:val="center"/>
              <w:rPr>
                <w:bCs/>
                <w:sz w:val="22"/>
              </w:rPr>
            </w:pPr>
            <w:r w:rsidRPr="00E45C95">
              <w:rPr>
                <w:bCs/>
                <w:sz w:val="22"/>
              </w:rPr>
              <w:t>Reserved</w:t>
            </w:r>
          </w:p>
        </w:tc>
      </w:tr>
      <w:tr w:rsidR="00A63B4B" w:rsidRPr="00F832D6" w14:paraId="3A37A715" w14:textId="77777777" w:rsidTr="00F07977">
        <w:trPr>
          <w:cantSplit/>
          <w:trHeight w:hRule="exact" w:val="340"/>
          <w:jc w:val="center"/>
        </w:trPr>
        <w:tc>
          <w:tcPr>
            <w:tcW w:w="597" w:type="dxa"/>
            <w:tcBorders>
              <w:left w:val="nil"/>
              <w:right w:val="nil"/>
            </w:tcBorders>
            <w:shd w:val="clear" w:color="auto" w:fill="auto"/>
            <w:vAlign w:val="bottom"/>
          </w:tcPr>
          <w:p w14:paraId="1E4C945A" w14:textId="77777777" w:rsidR="00A63B4B" w:rsidRPr="00F832D6" w:rsidRDefault="00A63B4B" w:rsidP="00FA517D">
            <w:pPr>
              <w:spacing w:after="0"/>
              <w:jc w:val="center"/>
              <w:rPr>
                <w:sz w:val="22"/>
              </w:rPr>
            </w:pPr>
            <w:r w:rsidRPr="00F832D6">
              <w:rPr>
                <w:sz w:val="22"/>
              </w:rPr>
              <w:t>15</w:t>
            </w:r>
          </w:p>
        </w:tc>
        <w:tc>
          <w:tcPr>
            <w:tcW w:w="597" w:type="dxa"/>
            <w:tcBorders>
              <w:left w:val="nil"/>
              <w:right w:val="nil"/>
            </w:tcBorders>
            <w:shd w:val="clear" w:color="auto" w:fill="auto"/>
            <w:vAlign w:val="bottom"/>
          </w:tcPr>
          <w:p w14:paraId="7AE3FD62" w14:textId="77777777" w:rsidR="00A63B4B" w:rsidRPr="00F832D6" w:rsidRDefault="00A63B4B"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177C9DC0" w14:textId="77777777" w:rsidR="00A63B4B" w:rsidRPr="00F832D6" w:rsidRDefault="00A63B4B"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22BCA00D" w14:textId="77777777" w:rsidR="00A63B4B" w:rsidRPr="00F832D6" w:rsidRDefault="00A63B4B"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3954C945" w14:textId="77777777" w:rsidR="00A63B4B" w:rsidRPr="00F832D6" w:rsidRDefault="00A63B4B"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04BA3EE7" w14:textId="77777777" w:rsidR="00A63B4B" w:rsidRPr="00F832D6" w:rsidRDefault="00A63B4B"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780BC76E" w14:textId="77777777" w:rsidR="00A63B4B" w:rsidRPr="00F832D6" w:rsidRDefault="00A63B4B"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76EECAE8" w14:textId="77777777" w:rsidR="00A63B4B" w:rsidRPr="00F832D6" w:rsidRDefault="00A63B4B"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41EB218A" w14:textId="77777777" w:rsidR="00A63B4B" w:rsidRPr="00F832D6" w:rsidRDefault="00A63B4B"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74727D54" w14:textId="77777777" w:rsidR="00A63B4B" w:rsidRPr="00F832D6" w:rsidRDefault="00A63B4B"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673EE351" w14:textId="77777777" w:rsidR="00A63B4B" w:rsidRPr="00F832D6" w:rsidRDefault="00A63B4B"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72A39887" w14:textId="77777777" w:rsidR="00A63B4B" w:rsidRPr="00F832D6" w:rsidRDefault="00A63B4B"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091F67C9" w14:textId="77777777" w:rsidR="00A63B4B" w:rsidRPr="00F832D6" w:rsidRDefault="00A63B4B" w:rsidP="00FA517D">
            <w:pPr>
              <w:spacing w:after="0"/>
              <w:jc w:val="center"/>
              <w:rPr>
                <w:sz w:val="22"/>
              </w:rPr>
            </w:pPr>
            <w:r w:rsidRPr="00F832D6">
              <w:rPr>
                <w:sz w:val="22"/>
              </w:rPr>
              <w:t>3</w:t>
            </w:r>
          </w:p>
        </w:tc>
        <w:tc>
          <w:tcPr>
            <w:tcW w:w="602" w:type="dxa"/>
            <w:tcBorders>
              <w:left w:val="nil"/>
              <w:right w:val="nil"/>
            </w:tcBorders>
            <w:shd w:val="clear" w:color="auto" w:fill="auto"/>
            <w:vAlign w:val="bottom"/>
          </w:tcPr>
          <w:p w14:paraId="14DD3D80" w14:textId="77777777" w:rsidR="00A63B4B" w:rsidRPr="00F832D6" w:rsidRDefault="00A63B4B" w:rsidP="00FA517D">
            <w:pPr>
              <w:spacing w:after="0"/>
              <w:jc w:val="center"/>
              <w:rPr>
                <w:sz w:val="22"/>
              </w:rPr>
            </w:pPr>
            <w:r w:rsidRPr="00F832D6">
              <w:rPr>
                <w:sz w:val="22"/>
              </w:rPr>
              <w:t>2</w:t>
            </w:r>
          </w:p>
        </w:tc>
        <w:tc>
          <w:tcPr>
            <w:tcW w:w="606" w:type="dxa"/>
            <w:tcBorders>
              <w:left w:val="nil"/>
              <w:right w:val="nil"/>
            </w:tcBorders>
            <w:shd w:val="clear" w:color="auto" w:fill="auto"/>
            <w:vAlign w:val="bottom"/>
          </w:tcPr>
          <w:p w14:paraId="068D02D0" w14:textId="77777777" w:rsidR="00A63B4B" w:rsidRPr="00F832D6" w:rsidRDefault="00A63B4B"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6AB19896" w14:textId="77777777" w:rsidR="00A63B4B" w:rsidRPr="00F832D6" w:rsidRDefault="00A63B4B" w:rsidP="00FA517D">
            <w:pPr>
              <w:spacing w:after="0"/>
              <w:jc w:val="center"/>
              <w:rPr>
                <w:sz w:val="22"/>
              </w:rPr>
            </w:pPr>
            <w:r w:rsidRPr="00F832D6">
              <w:rPr>
                <w:sz w:val="22"/>
              </w:rPr>
              <w:t>0</w:t>
            </w:r>
          </w:p>
        </w:tc>
      </w:tr>
      <w:tr w:rsidR="00F07977" w:rsidRPr="00F832D6" w14:paraId="455DC3C3" w14:textId="77777777" w:rsidTr="00FA517D">
        <w:trPr>
          <w:cantSplit/>
          <w:trHeight w:val="511"/>
          <w:jc w:val="center"/>
        </w:trPr>
        <w:tc>
          <w:tcPr>
            <w:tcW w:w="7796" w:type="dxa"/>
            <w:gridSpan w:val="13"/>
            <w:shd w:val="clear" w:color="auto" w:fill="auto"/>
            <w:vAlign w:val="center"/>
          </w:tcPr>
          <w:p w14:paraId="6C9069D2" w14:textId="2BE92C13" w:rsidR="00F07977" w:rsidRPr="00E45C95" w:rsidRDefault="00F07977" w:rsidP="00FA517D">
            <w:pPr>
              <w:spacing w:after="0"/>
              <w:jc w:val="center"/>
              <w:rPr>
                <w:bCs/>
                <w:sz w:val="22"/>
              </w:rPr>
            </w:pPr>
            <w:r>
              <w:rPr>
                <w:bCs/>
                <w:sz w:val="22"/>
              </w:rPr>
              <w:t>Reserved</w:t>
            </w:r>
          </w:p>
        </w:tc>
        <w:tc>
          <w:tcPr>
            <w:tcW w:w="602" w:type="dxa"/>
            <w:shd w:val="clear" w:color="auto" w:fill="auto"/>
            <w:vAlign w:val="center"/>
          </w:tcPr>
          <w:p w14:paraId="5DFF6658" w14:textId="37C74179" w:rsidR="00F07977" w:rsidRPr="00E45C95" w:rsidRDefault="00F07977" w:rsidP="00FA517D">
            <w:pPr>
              <w:spacing w:after="0"/>
              <w:jc w:val="center"/>
              <w:rPr>
                <w:bCs/>
                <w:sz w:val="22"/>
              </w:rPr>
            </w:pPr>
            <w:proofErr w:type="spellStart"/>
            <w:r>
              <w:rPr>
                <w:bCs/>
                <w:sz w:val="22"/>
              </w:rPr>
              <w:t>rw</w:t>
            </w:r>
            <w:proofErr w:type="spellEnd"/>
          </w:p>
        </w:tc>
        <w:tc>
          <w:tcPr>
            <w:tcW w:w="606" w:type="dxa"/>
            <w:shd w:val="clear" w:color="auto" w:fill="auto"/>
            <w:vAlign w:val="center"/>
          </w:tcPr>
          <w:p w14:paraId="399CE060" w14:textId="409C8939" w:rsidR="00F07977" w:rsidRPr="00F07977" w:rsidRDefault="00F07977" w:rsidP="00FA517D">
            <w:pPr>
              <w:spacing w:after="0"/>
              <w:jc w:val="center"/>
              <w:rPr>
                <w:bCs/>
                <w:sz w:val="16"/>
                <w:szCs w:val="16"/>
              </w:rPr>
            </w:pPr>
            <w:proofErr w:type="spellStart"/>
            <w:r w:rsidRPr="00F07977">
              <w:rPr>
                <w:bCs/>
                <w:sz w:val="16"/>
                <w:szCs w:val="16"/>
              </w:rPr>
              <w:t>Addr_space</w:t>
            </w:r>
            <w:proofErr w:type="spellEnd"/>
          </w:p>
        </w:tc>
        <w:tc>
          <w:tcPr>
            <w:tcW w:w="604" w:type="dxa"/>
            <w:shd w:val="clear" w:color="auto" w:fill="auto"/>
            <w:vAlign w:val="center"/>
          </w:tcPr>
          <w:p w14:paraId="7B38994B" w14:textId="16B6F5CC" w:rsidR="00F07977" w:rsidRPr="00201283" w:rsidRDefault="00F07977" w:rsidP="00FA517D">
            <w:pPr>
              <w:spacing w:after="0"/>
              <w:jc w:val="center"/>
              <w:rPr>
                <w:bCs/>
                <w:sz w:val="16"/>
                <w:szCs w:val="16"/>
              </w:rPr>
            </w:pPr>
            <w:proofErr w:type="spellStart"/>
            <w:r>
              <w:rPr>
                <w:bCs/>
                <w:sz w:val="16"/>
                <w:szCs w:val="16"/>
              </w:rPr>
              <w:t>Burst_type</w:t>
            </w:r>
            <w:proofErr w:type="spellEnd"/>
          </w:p>
        </w:tc>
      </w:tr>
    </w:tbl>
    <w:p w14:paraId="57DF6A68" w14:textId="04005C05" w:rsidR="00E45C95" w:rsidRDefault="00E45C95" w:rsidP="00E45C95"/>
    <w:p w14:paraId="1CD6D52E" w14:textId="316E431B" w:rsidR="00F07977" w:rsidRDefault="00F07977" w:rsidP="00E45C95">
      <w:proofErr w:type="spellStart"/>
      <w:r>
        <w:t>Rw</w:t>
      </w:r>
      <w:proofErr w:type="spellEnd"/>
      <w:r>
        <w:t xml:space="preserve"> 0: write operation 1: read operation</w:t>
      </w:r>
    </w:p>
    <w:p w14:paraId="6E112C50" w14:textId="2333C8B7" w:rsidR="00F07977" w:rsidRDefault="00F07977" w:rsidP="00E45C95">
      <w:proofErr w:type="spellStart"/>
      <w:r>
        <w:t>Addr_</w:t>
      </w:r>
      <w:proofErr w:type="gramStart"/>
      <w:r>
        <w:t>space</w:t>
      </w:r>
      <w:proofErr w:type="spellEnd"/>
      <w:r>
        <w:t xml:space="preserve">  0</w:t>
      </w:r>
      <w:proofErr w:type="gramEnd"/>
      <w:r>
        <w:t>: memory array 1: register space</w:t>
      </w:r>
    </w:p>
    <w:p w14:paraId="14A7C87C" w14:textId="670F97B6" w:rsidR="00F07977" w:rsidRDefault="00F07977" w:rsidP="00E45C95">
      <w:proofErr w:type="spellStart"/>
      <w:r>
        <w:t>Burst_type</w:t>
      </w:r>
      <w:proofErr w:type="spellEnd"/>
      <w:r>
        <w:t xml:space="preserve"> 0: wrapped burst (Not supported) 1: Linear burst</w:t>
      </w:r>
    </w:p>
    <w:p w14:paraId="5B10994F" w14:textId="58315399" w:rsidR="00A63B4B" w:rsidRPr="00BE1FF8" w:rsidRDefault="00A63B4B" w:rsidP="00A63B4B">
      <w:pPr>
        <w:rPr>
          <w:b/>
          <w:bCs/>
        </w:rPr>
      </w:pPr>
      <w:r w:rsidRPr="00BE1FF8">
        <w:rPr>
          <w:b/>
          <w:bCs/>
        </w:rPr>
        <w:t>REG_HYPER_ADDR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99"/>
        <w:gridCol w:w="599"/>
        <w:gridCol w:w="599"/>
        <w:gridCol w:w="599"/>
        <w:gridCol w:w="599"/>
        <w:gridCol w:w="599"/>
        <w:gridCol w:w="599"/>
        <w:gridCol w:w="496"/>
        <w:gridCol w:w="708"/>
        <w:gridCol w:w="603"/>
        <w:gridCol w:w="602"/>
        <w:gridCol w:w="600"/>
        <w:gridCol w:w="604"/>
        <w:gridCol w:w="604"/>
      </w:tblGrid>
      <w:tr w:rsidR="00A63B4B" w:rsidRPr="00F832D6" w14:paraId="193C1B33" w14:textId="77777777" w:rsidTr="00FA517D">
        <w:trPr>
          <w:cantSplit/>
          <w:trHeight w:hRule="exact" w:val="340"/>
          <w:jc w:val="center"/>
        </w:trPr>
        <w:tc>
          <w:tcPr>
            <w:tcW w:w="599" w:type="dxa"/>
            <w:tcBorders>
              <w:top w:val="nil"/>
              <w:left w:val="nil"/>
              <w:right w:val="nil"/>
            </w:tcBorders>
            <w:shd w:val="clear" w:color="auto" w:fill="auto"/>
            <w:vAlign w:val="center"/>
          </w:tcPr>
          <w:p w14:paraId="26D64B62" w14:textId="77777777" w:rsidR="00A63B4B" w:rsidRPr="00F832D6" w:rsidRDefault="00A63B4B"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0616C6B9" w14:textId="77777777" w:rsidR="00A63B4B" w:rsidRPr="00F832D6" w:rsidRDefault="00A63B4B"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32D24BB3" w14:textId="77777777" w:rsidR="00A63B4B" w:rsidRPr="00F832D6" w:rsidRDefault="00A63B4B"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48AED71C" w14:textId="77777777" w:rsidR="00A63B4B" w:rsidRPr="00F832D6" w:rsidRDefault="00A63B4B"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767F3924" w14:textId="77777777" w:rsidR="00A63B4B" w:rsidRPr="00F832D6" w:rsidRDefault="00A63B4B"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09C01078" w14:textId="77777777" w:rsidR="00A63B4B" w:rsidRPr="00F832D6" w:rsidRDefault="00A63B4B"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28447EC6" w14:textId="77777777" w:rsidR="00A63B4B" w:rsidRPr="00F832D6" w:rsidRDefault="00A63B4B"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66C027BA" w14:textId="77777777" w:rsidR="00A63B4B" w:rsidRPr="00F832D6" w:rsidRDefault="00A63B4B"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74C0F471" w14:textId="77777777" w:rsidR="00A63B4B" w:rsidRPr="00F832D6" w:rsidRDefault="00A63B4B"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296E8624" w14:textId="77777777" w:rsidR="00A63B4B" w:rsidRPr="00F832D6" w:rsidRDefault="00A63B4B"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101CECEC" w14:textId="77777777" w:rsidR="00A63B4B" w:rsidRPr="00F832D6" w:rsidRDefault="00A63B4B"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40B9C50B" w14:textId="77777777" w:rsidR="00A63B4B" w:rsidRPr="00F832D6" w:rsidRDefault="00A63B4B"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31C91063" w14:textId="77777777" w:rsidR="00A63B4B" w:rsidRPr="00F832D6" w:rsidRDefault="00A63B4B"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09867432" w14:textId="77777777" w:rsidR="00A63B4B" w:rsidRPr="00F832D6" w:rsidRDefault="00A63B4B"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0624478F" w14:textId="77777777" w:rsidR="00A63B4B" w:rsidRPr="00F832D6" w:rsidRDefault="00A63B4B"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38D9DE90" w14:textId="77777777" w:rsidR="00A63B4B" w:rsidRPr="00F832D6" w:rsidRDefault="00A63B4B" w:rsidP="00FA517D">
            <w:pPr>
              <w:spacing w:after="0"/>
              <w:jc w:val="center"/>
              <w:rPr>
                <w:sz w:val="22"/>
              </w:rPr>
            </w:pPr>
            <w:r w:rsidRPr="00F832D6">
              <w:rPr>
                <w:sz w:val="22"/>
              </w:rPr>
              <w:t>16</w:t>
            </w:r>
          </w:p>
        </w:tc>
      </w:tr>
      <w:tr w:rsidR="00A63B4B" w:rsidRPr="00F832D6" w14:paraId="4AD50C38" w14:textId="77777777" w:rsidTr="00FA517D">
        <w:trPr>
          <w:cantSplit/>
          <w:trHeight w:val="511"/>
          <w:jc w:val="center"/>
        </w:trPr>
        <w:tc>
          <w:tcPr>
            <w:tcW w:w="9608" w:type="dxa"/>
            <w:gridSpan w:val="16"/>
            <w:shd w:val="clear" w:color="auto" w:fill="auto"/>
            <w:vAlign w:val="center"/>
          </w:tcPr>
          <w:p w14:paraId="31EC21AF" w14:textId="5D15A8B7" w:rsidR="00A63B4B" w:rsidRPr="00E45C95" w:rsidRDefault="00A63B4B" w:rsidP="00FA517D">
            <w:pPr>
              <w:spacing w:after="0"/>
              <w:jc w:val="center"/>
              <w:rPr>
                <w:bCs/>
                <w:sz w:val="22"/>
              </w:rPr>
            </w:pPr>
            <w:r>
              <w:rPr>
                <w:bCs/>
                <w:sz w:val="22"/>
              </w:rPr>
              <w:t>SA of external memory</w:t>
            </w:r>
          </w:p>
        </w:tc>
      </w:tr>
      <w:tr w:rsidR="00A63B4B" w:rsidRPr="00F832D6" w14:paraId="71060049" w14:textId="77777777" w:rsidTr="00FA517D">
        <w:trPr>
          <w:cantSplit/>
          <w:trHeight w:hRule="exact" w:val="340"/>
          <w:jc w:val="center"/>
        </w:trPr>
        <w:tc>
          <w:tcPr>
            <w:tcW w:w="599" w:type="dxa"/>
            <w:tcBorders>
              <w:left w:val="nil"/>
              <w:right w:val="nil"/>
            </w:tcBorders>
            <w:shd w:val="clear" w:color="auto" w:fill="auto"/>
            <w:vAlign w:val="bottom"/>
          </w:tcPr>
          <w:p w14:paraId="6A428B6B" w14:textId="77777777" w:rsidR="00A63B4B" w:rsidRPr="00F832D6" w:rsidRDefault="00A63B4B"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15EB883A" w14:textId="77777777" w:rsidR="00A63B4B" w:rsidRPr="00F832D6" w:rsidRDefault="00A63B4B"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07D5D252" w14:textId="77777777" w:rsidR="00A63B4B" w:rsidRPr="00F832D6" w:rsidRDefault="00A63B4B"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30F23E93" w14:textId="77777777" w:rsidR="00A63B4B" w:rsidRPr="00F832D6" w:rsidRDefault="00A63B4B"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58575C60" w14:textId="77777777" w:rsidR="00A63B4B" w:rsidRPr="00F832D6" w:rsidRDefault="00A63B4B"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2A7FB9F3" w14:textId="77777777" w:rsidR="00A63B4B" w:rsidRPr="00F832D6" w:rsidRDefault="00A63B4B"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010D6869" w14:textId="77777777" w:rsidR="00A63B4B" w:rsidRPr="00F832D6" w:rsidRDefault="00A63B4B"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7A6B4268" w14:textId="77777777" w:rsidR="00A63B4B" w:rsidRPr="00F832D6" w:rsidRDefault="00A63B4B"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7FDF8DCF" w14:textId="77777777" w:rsidR="00A63B4B" w:rsidRPr="00F832D6" w:rsidRDefault="00A63B4B"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3E503782" w14:textId="77777777" w:rsidR="00A63B4B" w:rsidRPr="00F832D6" w:rsidRDefault="00A63B4B"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266E5311" w14:textId="77777777" w:rsidR="00A63B4B" w:rsidRPr="00F832D6" w:rsidRDefault="00A63B4B"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717568AC" w14:textId="77777777" w:rsidR="00A63B4B" w:rsidRPr="00F832D6" w:rsidRDefault="00A63B4B"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403D82D9" w14:textId="77777777" w:rsidR="00A63B4B" w:rsidRPr="00F832D6" w:rsidRDefault="00A63B4B"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12D19C1F" w14:textId="77777777" w:rsidR="00A63B4B" w:rsidRPr="00F832D6" w:rsidRDefault="00A63B4B"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0E5F0A36" w14:textId="77777777" w:rsidR="00A63B4B" w:rsidRPr="00F832D6" w:rsidRDefault="00A63B4B"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6F176EE3" w14:textId="77777777" w:rsidR="00A63B4B" w:rsidRPr="00F832D6" w:rsidRDefault="00A63B4B" w:rsidP="00FA517D">
            <w:pPr>
              <w:spacing w:after="0"/>
              <w:jc w:val="center"/>
              <w:rPr>
                <w:sz w:val="22"/>
              </w:rPr>
            </w:pPr>
            <w:r w:rsidRPr="00F832D6">
              <w:rPr>
                <w:sz w:val="22"/>
              </w:rPr>
              <w:t>0</w:t>
            </w:r>
          </w:p>
        </w:tc>
      </w:tr>
      <w:tr w:rsidR="00A63B4B" w:rsidRPr="00F832D6" w14:paraId="366C1BB6" w14:textId="77777777" w:rsidTr="00FA517D">
        <w:trPr>
          <w:cantSplit/>
          <w:trHeight w:val="511"/>
          <w:jc w:val="center"/>
        </w:trPr>
        <w:tc>
          <w:tcPr>
            <w:tcW w:w="9608" w:type="dxa"/>
            <w:gridSpan w:val="16"/>
            <w:shd w:val="clear" w:color="auto" w:fill="auto"/>
            <w:vAlign w:val="center"/>
          </w:tcPr>
          <w:p w14:paraId="75B8323C" w14:textId="69001EB6" w:rsidR="00A63B4B" w:rsidRPr="00A63B4B" w:rsidRDefault="00A63B4B" w:rsidP="00A63B4B">
            <w:pPr>
              <w:spacing w:after="0"/>
              <w:jc w:val="center"/>
              <w:rPr>
                <w:bCs/>
                <w:sz w:val="22"/>
              </w:rPr>
            </w:pPr>
            <w:r>
              <w:rPr>
                <w:bCs/>
                <w:sz w:val="22"/>
              </w:rPr>
              <w:t>SA of external memory</w:t>
            </w:r>
          </w:p>
        </w:tc>
      </w:tr>
    </w:tbl>
    <w:p w14:paraId="17A0BBAE" w14:textId="3F72DAAF" w:rsidR="00A63B4B" w:rsidRDefault="00A63B4B" w:rsidP="00E45C95"/>
    <w:p w14:paraId="045FE64B" w14:textId="1E61B35B" w:rsidR="00A63B4B" w:rsidRPr="00BE1FF8" w:rsidRDefault="00A63B4B" w:rsidP="00A63B4B">
      <w:pPr>
        <w:rPr>
          <w:b/>
          <w:bCs/>
        </w:rPr>
      </w:pPr>
      <w:r w:rsidRPr="00BE1FF8">
        <w:rPr>
          <w:b/>
          <w:bCs/>
        </w:rPr>
        <w:t>REG_</w:t>
      </w:r>
      <w:r w:rsidR="00252E28" w:rsidRPr="00BE1FF8">
        <w:rPr>
          <w:b/>
          <w:bCs/>
        </w:rPr>
        <w:t>PAGE_BOUND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99"/>
        <w:gridCol w:w="599"/>
        <w:gridCol w:w="599"/>
        <w:gridCol w:w="599"/>
        <w:gridCol w:w="599"/>
        <w:gridCol w:w="599"/>
        <w:gridCol w:w="599"/>
        <w:gridCol w:w="496"/>
        <w:gridCol w:w="708"/>
        <w:gridCol w:w="603"/>
        <w:gridCol w:w="602"/>
        <w:gridCol w:w="600"/>
        <w:gridCol w:w="604"/>
        <w:gridCol w:w="604"/>
      </w:tblGrid>
      <w:tr w:rsidR="00A63B4B" w:rsidRPr="00F832D6" w14:paraId="6FABB109" w14:textId="77777777" w:rsidTr="00FA517D">
        <w:trPr>
          <w:cantSplit/>
          <w:trHeight w:hRule="exact" w:val="340"/>
          <w:jc w:val="center"/>
        </w:trPr>
        <w:tc>
          <w:tcPr>
            <w:tcW w:w="599" w:type="dxa"/>
            <w:tcBorders>
              <w:top w:val="nil"/>
              <w:left w:val="nil"/>
              <w:right w:val="nil"/>
            </w:tcBorders>
            <w:shd w:val="clear" w:color="auto" w:fill="auto"/>
            <w:vAlign w:val="center"/>
          </w:tcPr>
          <w:p w14:paraId="6E126B17" w14:textId="77777777" w:rsidR="00A63B4B" w:rsidRPr="00F832D6" w:rsidRDefault="00A63B4B"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53A332C3" w14:textId="77777777" w:rsidR="00A63B4B" w:rsidRPr="00F832D6" w:rsidRDefault="00A63B4B"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36DF41C6" w14:textId="77777777" w:rsidR="00A63B4B" w:rsidRPr="00F832D6" w:rsidRDefault="00A63B4B"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2DEB2817" w14:textId="77777777" w:rsidR="00A63B4B" w:rsidRPr="00F832D6" w:rsidRDefault="00A63B4B"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316DC80F" w14:textId="77777777" w:rsidR="00A63B4B" w:rsidRPr="00F832D6" w:rsidRDefault="00A63B4B"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5BA0A8C9" w14:textId="77777777" w:rsidR="00A63B4B" w:rsidRPr="00F832D6" w:rsidRDefault="00A63B4B"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3D780FD8" w14:textId="77777777" w:rsidR="00A63B4B" w:rsidRPr="00F832D6" w:rsidRDefault="00A63B4B"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4204AFBB" w14:textId="77777777" w:rsidR="00A63B4B" w:rsidRPr="00F832D6" w:rsidRDefault="00A63B4B"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48D65FBE" w14:textId="77777777" w:rsidR="00A63B4B" w:rsidRPr="00F832D6" w:rsidRDefault="00A63B4B"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6323C873" w14:textId="77777777" w:rsidR="00A63B4B" w:rsidRPr="00F832D6" w:rsidRDefault="00A63B4B"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6ECDC81B" w14:textId="77777777" w:rsidR="00A63B4B" w:rsidRPr="00F832D6" w:rsidRDefault="00A63B4B"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678295F6" w14:textId="77777777" w:rsidR="00A63B4B" w:rsidRPr="00F832D6" w:rsidRDefault="00A63B4B"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17BFFCC6" w14:textId="77777777" w:rsidR="00A63B4B" w:rsidRPr="00F832D6" w:rsidRDefault="00A63B4B"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3B50FBD1" w14:textId="77777777" w:rsidR="00A63B4B" w:rsidRPr="00F832D6" w:rsidRDefault="00A63B4B"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2CD94A22" w14:textId="77777777" w:rsidR="00A63B4B" w:rsidRPr="00F832D6" w:rsidRDefault="00A63B4B"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26FDBF96" w14:textId="77777777" w:rsidR="00A63B4B" w:rsidRPr="00F832D6" w:rsidRDefault="00A63B4B" w:rsidP="00FA517D">
            <w:pPr>
              <w:spacing w:after="0"/>
              <w:jc w:val="center"/>
              <w:rPr>
                <w:sz w:val="22"/>
              </w:rPr>
            </w:pPr>
            <w:r w:rsidRPr="00F832D6">
              <w:rPr>
                <w:sz w:val="22"/>
              </w:rPr>
              <w:t>16</w:t>
            </w:r>
          </w:p>
        </w:tc>
      </w:tr>
      <w:tr w:rsidR="00A63B4B" w:rsidRPr="00F832D6" w14:paraId="0C5180F3" w14:textId="77777777" w:rsidTr="00FA517D">
        <w:trPr>
          <w:cantSplit/>
          <w:trHeight w:val="511"/>
          <w:jc w:val="center"/>
        </w:trPr>
        <w:tc>
          <w:tcPr>
            <w:tcW w:w="9608" w:type="dxa"/>
            <w:gridSpan w:val="16"/>
            <w:shd w:val="clear" w:color="auto" w:fill="auto"/>
            <w:vAlign w:val="center"/>
          </w:tcPr>
          <w:p w14:paraId="28B3946A" w14:textId="77777777" w:rsidR="00A63B4B" w:rsidRPr="00E45C95" w:rsidRDefault="00A63B4B" w:rsidP="00FA517D">
            <w:pPr>
              <w:spacing w:after="0"/>
              <w:jc w:val="center"/>
              <w:rPr>
                <w:bCs/>
                <w:sz w:val="22"/>
              </w:rPr>
            </w:pPr>
            <w:r w:rsidRPr="00E45C95">
              <w:rPr>
                <w:bCs/>
                <w:sz w:val="22"/>
              </w:rPr>
              <w:t>Reserved</w:t>
            </w:r>
          </w:p>
        </w:tc>
      </w:tr>
      <w:tr w:rsidR="00A63B4B" w:rsidRPr="00F832D6" w14:paraId="464AA6FA" w14:textId="77777777" w:rsidTr="00FA517D">
        <w:trPr>
          <w:cantSplit/>
          <w:trHeight w:hRule="exact" w:val="340"/>
          <w:jc w:val="center"/>
        </w:trPr>
        <w:tc>
          <w:tcPr>
            <w:tcW w:w="599" w:type="dxa"/>
            <w:tcBorders>
              <w:left w:val="nil"/>
              <w:right w:val="nil"/>
            </w:tcBorders>
            <w:shd w:val="clear" w:color="auto" w:fill="auto"/>
            <w:vAlign w:val="bottom"/>
          </w:tcPr>
          <w:p w14:paraId="2DCCA6F8" w14:textId="77777777" w:rsidR="00A63B4B" w:rsidRPr="00F832D6" w:rsidRDefault="00A63B4B"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1F2E56E1" w14:textId="77777777" w:rsidR="00A63B4B" w:rsidRPr="00F832D6" w:rsidRDefault="00A63B4B"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4FC7C6F6" w14:textId="77777777" w:rsidR="00A63B4B" w:rsidRPr="00F832D6" w:rsidRDefault="00A63B4B"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3E28A14F" w14:textId="77777777" w:rsidR="00A63B4B" w:rsidRPr="00F832D6" w:rsidRDefault="00A63B4B"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37C13AA7" w14:textId="77777777" w:rsidR="00A63B4B" w:rsidRPr="00F832D6" w:rsidRDefault="00A63B4B"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0AF3E22D" w14:textId="77777777" w:rsidR="00A63B4B" w:rsidRPr="00F832D6" w:rsidRDefault="00A63B4B"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49389317" w14:textId="77777777" w:rsidR="00A63B4B" w:rsidRPr="00F832D6" w:rsidRDefault="00A63B4B"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1A6FC2C8" w14:textId="77777777" w:rsidR="00A63B4B" w:rsidRPr="00F832D6" w:rsidRDefault="00A63B4B"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4C903BF0" w14:textId="77777777" w:rsidR="00A63B4B" w:rsidRPr="00F832D6" w:rsidRDefault="00A63B4B"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54583263" w14:textId="77777777" w:rsidR="00A63B4B" w:rsidRPr="00F832D6" w:rsidRDefault="00A63B4B"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5691F5C0" w14:textId="77777777" w:rsidR="00A63B4B" w:rsidRPr="00F832D6" w:rsidRDefault="00A63B4B"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388DB545" w14:textId="77777777" w:rsidR="00A63B4B" w:rsidRPr="00F832D6" w:rsidRDefault="00A63B4B"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2F6FEED6" w14:textId="77777777" w:rsidR="00A63B4B" w:rsidRPr="00F832D6" w:rsidRDefault="00A63B4B"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742A4841" w14:textId="77777777" w:rsidR="00A63B4B" w:rsidRPr="00F832D6" w:rsidRDefault="00A63B4B"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1522CE84" w14:textId="77777777" w:rsidR="00A63B4B" w:rsidRPr="00F832D6" w:rsidRDefault="00A63B4B"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73595CD1" w14:textId="77777777" w:rsidR="00A63B4B" w:rsidRPr="00F832D6" w:rsidRDefault="00A63B4B" w:rsidP="00FA517D">
            <w:pPr>
              <w:spacing w:after="0"/>
              <w:jc w:val="center"/>
              <w:rPr>
                <w:sz w:val="22"/>
              </w:rPr>
            </w:pPr>
            <w:r w:rsidRPr="00F832D6">
              <w:rPr>
                <w:sz w:val="22"/>
              </w:rPr>
              <w:t>0</w:t>
            </w:r>
          </w:p>
        </w:tc>
      </w:tr>
      <w:tr w:rsidR="00796279" w:rsidRPr="00F832D6" w14:paraId="577FFF8E" w14:textId="64716F58" w:rsidTr="00796279">
        <w:trPr>
          <w:cantSplit/>
          <w:trHeight w:val="511"/>
          <w:jc w:val="center"/>
        </w:trPr>
        <w:tc>
          <w:tcPr>
            <w:tcW w:w="7800" w:type="dxa"/>
            <w:gridSpan w:val="13"/>
            <w:shd w:val="clear" w:color="auto" w:fill="auto"/>
            <w:vAlign w:val="center"/>
          </w:tcPr>
          <w:p w14:paraId="196F2235" w14:textId="235F43F6" w:rsidR="00796279" w:rsidRPr="00A63B4B" w:rsidRDefault="00796279" w:rsidP="00A63B4B">
            <w:pPr>
              <w:spacing w:after="0"/>
              <w:jc w:val="center"/>
              <w:rPr>
                <w:bCs/>
                <w:sz w:val="22"/>
              </w:rPr>
            </w:pPr>
            <w:r>
              <w:rPr>
                <w:bCs/>
                <w:sz w:val="22"/>
              </w:rPr>
              <w:t>Reserved</w:t>
            </w:r>
          </w:p>
        </w:tc>
        <w:tc>
          <w:tcPr>
            <w:tcW w:w="1808" w:type="dxa"/>
            <w:gridSpan w:val="3"/>
            <w:shd w:val="clear" w:color="auto" w:fill="auto"/>
            <w:vAlign w:val="center"/>
          </w:tcPr>
          <w:p w14:paraId="6EC971C9" w14:textId="1585AFF1" w:rsidR="00796279" w:rsidRPr="00796279" w:rsidRDefault="00796279" w:rsidP="00796279">
            <w:pPr>
              <w:spacing w:after="0"/>
              <w:jc w:val="center"/>
              <w:rPr>
                <w:bCs/>
                <w:sz w:val="18"/>
                <w:szCs w:val="18"/>
              </w:rPr>
            </w:pPr>
            <w:proofErr w:type="spellStart"/>
            <w:r w:rsidRPr="00796279">
              <w:rPr>
                <w:bCs/>
                <w:sz w:val="18"/>
                <w:szCs w:val="18"/>
              </w:rPr>
              <w:t>Page_bound_length</w:t>
            </w:r>
            <w:proofErr w:type="spellEnd"/>
          </w:p>
        </w:tc>
      </w:tr>
    </w:tbl>
    <w:p w14:paraId="647BBC2E" w14:textId="77777777" w:rsidR="00A63B4B" w:rsidRDefault="00A63B4B" w:rsidP="00A63B4B"/>
    <w:p w14:paraId="343C323C" w14:textId="75AB3A73" w:rsidR="00A63B4B" w:rsidRDefault="00252E28" w:rsidP="00252E28">
      <w:pPr>
        <w:ind w:left="720"/>
      </w:pPr>
      <w:r>
        <w:t xml:space="preserve"> 000: 128 bytes, 001: 256 bytes, 010: 512 </w:t>
      </w:r>
      <w:proofErr w:type="gramStart"/>
      <w:r>
        <w:t>bytes,  011</w:t>
      </w:r>
      <w:proofErr w:type="gramEnd"/>
      <w:r>
        <w:t xml:space="preserve">: 1024 bytes, Others: </w:t>
      </w:r>
      <w:proofErr w:type="spellStart"/>
      <w:r>
        <w:t>no_boundary</w:t>
      </w:r>
      <w:proofErr w:type="spellEnd"/>
    </w:p>
    <w:p w14:paraId="3268DBAE" w14:textId="33D3038E" w:rsidR="000F0330" w:rsidRPr="00BE1FF8" w:rsidRDefault="000F0330" w:rsidP="000F0330">
      <w:pPr>
        <w:rPr>
          <w:b/>
          <w:bCs/>
        </w:rPr>
      </w:pPr>
      <w:r w:rsidRPr="00BE1FF8">
        <w:rPr>
          <w:b/>
          <w:bCs/>
        </w:rPr>
        <w:t>REG_</w:t>
      </w:r>
      <w:r w:rsidR="003D620B">
        <w:rPr>
          <w:b/>
          <w:bCs/>
        </w:rPr>
        <w:t>T_LATENCY_ACCESS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99"/>
        <w:gridCol w:w="599"/>
        <w:gridCol w:w="599"/>
        <w:gridCol w:w="599"/>
        <w:gridCol w:w="599"/>
        <w:gridCol w:w="599"/>
        <w:gridCol w:w="599"/>
        <w:gridCol w:w="496"/>
        <w:gridCol w:w="708"/>
        <w:gridCol w:w="603"/>
        <w:gridCol w:w="602"/>
        <w:gridCol w:w="600"/>
        <w:gridCol w:w="604"/>
        <w:gridCol w:w="604"/>
      </w:tblGrid>
      <w:tr w:rsidR="000F0330" w:rsidRPr="00F832D6" w14:paraId="5B4A8716" w14:textId="77777777" w:rsidTr="00FA517D">
        <w:trPr>
          <w:cantSplit/>
          <w:trHeight w:hRule="exact" w:val="340"/>
          <w:jc w:val="center"/>
        </w:trPr>
        <w:tc>
          <w:tcPr>
            <w:tcW w:w="599" w:type="dxa"/>
            <w:tcBorders>
              <w:top w:val="nil"/>
              <w:left w:val="nil"/>
              <w:right w:val="nil"/>
            </w:tcBorders>
            <w:shd w:val="clear" w:color="auto" w:fill="auto"/>
            <w:vAlign w:val="center"/>
          </w:tcPr>
          <w:p w14:paraId="38142350" w14:textId="77777777" w:rsidR="000F0330" w:rsidRPr="00F832D6" w:rsidRDefault="000F0330"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779B8342" w14:textId="77777777" w:rsidR="000F0330" w:rsidRPr="00F832D6" w:rsidRDefault="000F0330"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24077AF5" w14:textId="77777777" w:rsidR="000F0330" w:rsidRPr="00F832D6" w:rsidRDefault="000F0330"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4E04C5C5" w14:textId="77777777" w:rsidR="000F0330" w:rsidRPr="00F832D6" w:rsidRDefault="000F0330"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2823FC52" w14:textId="77777777" w:rsidR="000F0330" w:rsidRPr="00F832D6" w:rsidRDefault="000F0330"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0793A2E5" w14:textId="77777777" w:rsidR="000F0330" w:rsidRPr="00F832D6" w:rsidRDefault="000F0330"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45DCDB25" w14:textId="77777777" w:rsidR="000F0330" w:rsidRPr="00F832D6" w:rsidRDefault="000F0330"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44CFFDDF" w14:textId="77777777" w:rsidR="000F0330" w:rsidRPr="00F832D6" w:rsidRDefault="000F0330"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7A4B2F45" w14:textId="77777777" w:rsidR="000F0330" w:rsidRPr="00F832D6" w:rsidRDefault="000F0330"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31617369" w14:textId="77777777" w:rsidR="000F0330" w:rsidRPr="00F832D6" w:rsidRDefault="000F0330"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02955B0A" w14:textId="77777777" w:rsidR="000F0330" w:rsidRPr="00F832D6" w:rsidRDefault="000F0330"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36D24495" w14:textId="77777777" w:rsidR="000F0330" w:rsidRPr="00F832D6" w:rsidRDefault="000F0330"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3B9DD994" w14:textId="77777777" w:rsidR="000F0330" w:rsidRPr="00F832D6" w:rsidRDefault="000F0330"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31B0DE41" w14:textId="77777777" w:rsidR="000F0330" w:rsidRPr="00F832D6" w:rsidRDefault="000F0330"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694B3522" w14:textId="77777777" w:rsidR="000F0330" w:rsidRPr="00F832D6" w:rsidRDefault="000F0330"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05424B2C" w14:textId="77777777" w:rsidR="000F0330" w:rsidRPr="00F832D6" w:rsidRDefault="000F0330" w:rsidP="00FA517D">
            <w:pPr>
              <w:spacing w:after="0"/>
              <w:jc w:val="center"/>
              <w:rPr>
                <w:sz w:val="22"/>
              </w:rPr>
            </w:pPr>
            <w:r w:rsidRPr="00F832D6">
              <w:rPr>
                <w:sz w:val="22"/>
              </w:rPr>
              <w:t>16</w:t>
            </w:r>
          </w:p>
        </w:tc>
      </w:tr>
      <w:tr w:rsidR="000F0330" w:rsidRPr="00F832D6" w14:paraId="453DC471" w14:textId="77777777" w:rsidTr="00FA517D">
        <w:trPr>
          <w:cantSplit/>
          <w:trHeight w:val="511"/>
          <w:jc w:val="center"/>
        </w:trPr>
        <w:tc>
          <w:tcPr>
            <w:tcW w:w="9608" w:type="dxa"/>
            <w:gridSpan w:val="16"/>
            <w:shd w:val="clear" w:color="auto" w:fill="auto"/>
            <w:vAlign w:val="center"/>
          </w:tcPr>
          <w:p w14:paraId="552D485C" w14:textId="0F7A4AE6" w:rsidR="000F0330" w:rsidRPr="00E45C95" w:rsidRDefault="000F0330" w:rsidP="00FA517D">
            <w:pPr>
              <w:spacing w:after="0"/>
              <w:jc w:val="center"/>
              <w:rPr>
                <w:bCs/>
                <w:sz w:val="22"/>
              </w:rPr>
            </w:pPr>
            <w:proofErr w:type="spellStart"/>
            <w:r>
              <w:rPr>
                <w:bCs/>
                <w:sz w:val="22"/>
              </w:rPr>
              <w:t>T_latency_access</w:t>
            </w:r>
            <w:proofErr w:type="spellEnd"/>
          </w:p>
        </w:tc>
      </w:tr>
      <w:tr w:rsidR="000F0330" w:rsidRPr="00F832D6" w14:paraId="6FBD2352" w14:textId="77777777" w:rsidTr="00FA517D">
        <w:trPr>
          <w:cantSplit/>
          <w:trHeight w:hRule="exact" w:val="340"/>
          <w:jc w:val="center"/>
        </w:trPr>
        <w:tc>
          <w:tcPr>
            <w:tcW w:w="599" w:type="dxa"/>
            <w:tcBorders>
              <w:left w:val="nil"/>
              <w:right w:val="nil"/>
            </w:tcBorders>
            <w:shd w:val="clear" w:color="auto" w:fill="auto"/>
            <w:vAlign w:val="bottom"/>
          </w:tcPr>
          <w:p w14:paraId="6DA606C7" w14:textId="77777777" w:rsidR="000F0330" w:rsidRPr="00F832D6" w:rsidRDefault="000F0330"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155EF76F" w14:textId="77777777" w:rsidR="000F0330" w:rsidRPr="00F832D6" w:rsidRDefault="000F0330"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7747099B" w14:textId="77777777" w:rsidR="000F0330" w:rsidRPr="00F832D6" w:rsidRDefault="000F0330"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7B48668E" w14:textId="77777777" w:rsidR="000F0330" w:rsidRPr="00F832D6" w:rsidRDefault="000F0330"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2393617B" w14:textId="77777777" w:rsidR="000F0330" w:rsidRPr="00F832D6" w:rsidRDefault="000F0330"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680F63F4" w14:textId="77777777" w:rsidR="000F0330" w:rsidRPr="00F832D6" w:rsidRDefault="000F0330"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317A714A" w14:textId="77777777" w:rsidR="000F0330" w:rsidRPr="00F832D6" w:rsidRDefault="000F0330"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41590211" w14:textId="77777777" w:rsidR="000F0330" w:rsidRPr="00F832D6" w:rsidRDefault="000F0330"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0EB12C62" w14:textId="77777777" w:rsidR="000F0330" w:rsidRPr="00F832D6" w:rsidRDefault="000F0330"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3E0055C9" w14:textId="77777777" w:rsidR="000F0330" w:rsidRPr="00F832D6" w:rsidRDefault="000F0330"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2DE7E3FA" w14:textId="77777777" w:rsidR="000F0330" w:rsidRPr="00F832D6" w:rsidRDefault="000F0330"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3421AD23" w14:textId="77777777" w:rsidR="000F0330" w:rsidRPr="00F832D6" w:rsidRDefault="000F0330"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0AFBDDDA" w14:textId="77777777" w:rsidR="000F0330" w:rsidRPr="00F832D6" w:rsidRDefault="000F0330"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7B7AA844" w14:textId="77777777" w:rsidR="000F0330" w:rsidRPr="00F832D6" w:rsidRDefault="000F0330"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2B964220" w14:textId="77777777" w:rsidR="000F0330" w:rsidRPr="00F832D6" w:rsidRDefault="000F0330"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3E737E32" w14:textId="77777777" w:rsidR="000F0330" w:rsidRPr="00F832D6" w:rsidRDefault="000F0330" w:rsidP="00FA517D">
            <w:pPr>
              <w:spacing w:after="0"/>
              <w:jc w:val="center"/>
              <w:rPr>
                <w:sz w:val="22"/>
              </w:rPr>
            </w:pPr>
            <w:r w:rsidRPr="00F832D6">
              <w:rPr>
                <w:sz w:val="22"/>
              </w:rPr>
              <w:t>0</w:t>
            </w:r>
          </w:p>
        </w:tc>
      </w:tr>
      <w:tr w:rsidR="000F0330" w:rsidRPr="00F832D6" w14:paraId="2DBE36F9" w14:textId="77777777" w:rsidTr="00FA517D">
        <w:trPr>
          <w:cantSplit/>
          <w:trHeight w:val="511"/>
          <w:jc w:val="center"/>
        </w:trPr>
        <w:tc>
          <w:tcPr>
            <w:tcW w:w="9608" w:type="dxa"/>
            <w:gridSpan w:val="16"/>
            <w:shd w:val="clear" w:color="auto" w:fill="auto"/>
            <w:vAlign w:val="center"/>
          </w:tcPr>
          <w:p w14:paraId="4600F4DA" w14:textId="449BF974" w:rsidR="000F0330" w:rsidRPr="00A63B4B" w:rsidRDefault="000F0330" w:rsidP="00FA517D">
            <w:pPr>
              <w:spacing w:after="0"/>
              <w:jc w:val="center"/>
              <w:rPr>
                <w:bCs/>
                <w:sz w:val="22"/>
              </w:rPr>
            </w:pPr>
            <w:proofErr w:type="spellStart"/>
            <w:r>
              <w:rPr>
                <w:bCs/>
                <w:sz w:val="22"/>
              </w:rPr>
              <w:t>T_latency_access</w:t>
            </w:r>
            <w:proofErr w:type="spellEnd"/>
          </w:p>
        </w:tc>
      </w:tr>
    </w:tbl>
    <w:p w14:paraId="754FB7E2" w14:textId="127980A8" w:rsidR="000F0330" w:rsidRDefault="000F0330" w:rsidP="000F0330"/>
    <w:p w14:paraId="5A495CC2" w14:textId="1577F5F1" w:rsidR="000F0330" w:rsidRDefault="000F0330" w:rsidP="000F0330">
      <w:r>
        <w:t>The latency count of the Hyper Bus protocol is defined.</w:t>
      </w:r>
      <w:r w:rsidR="00BE1FF8">
        <w:t xml:space="preserve"> Default value is 6 which allows the data transfer </w:t>
      </w:r>
      <w:r w:rsidR="00F07977">
        <w:t>up to</w:t>
      </w:r>
      <w:r w:rsidR="00BE1FF8">
        <w:t xml:space="preserve"> 166MHz of the operational frequency.</w:t>
      </w:r>
    </w:p>
    <w:p w14:paraId="2D02E246" w14:textId="40A0BE05" w:rsidR="00F07977" w:rsidRPr="00BE1FF8" w:rsidRDefault="003D620B" w:rsidP="00F07977">
      <w:pPr>
        <w:rPr>
          <w:b/>
          <w:bCs/>
        </w:rPr>
      </w:pPr>
      <w:r>
        <w:rPr>
          <w:b/>
          <w:bCs/>
        </w:rPr>
        <w:t>REG_EN_LATENCY_ADD</w:t>
      </w: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598"/>
        <w:gridCol w:w="598"/>
        <w:gridCol w:w="598"/>
        <w:gridCol w:w="599"/>
        <w:gridCol w:w="599"/>
        <w:gridCol w:w="599"/>
        <w:gridCol w:w="599"/>
        <w:gridCol w:w="599"/>
        <w:gridCol w:w="496"/>
        <w:gridCol w:w="708"/>
        <w:gridCol w:w="603"/>
        <w:gridCol w:w="602"/>
        <w:gridCol w:w="600"/>
        <w:gridCol w:w="604"/>
        <w:gridCol w:w="608"/>
      </w:tblGrid>
      <w:tr w:rsidR="00F07977" w:rsidRPr="00F832D6" w14:paraId="0DFA7173" w14:textId="77777777" w:rsidTr="003D620B">
        <w:trPr>
          <w:cantSplit/>
          <w:trHeight w:hRule="exact" w:val="340"/>
          <w:jc w:val="center"/>
        </w:trPr>
        <w:tc>
          <w:tcPr>
            <w:tcW w:w="599" w:type="dxa"/>
            <w:tcBorders>
              <w:top w:val="nil"/>
              <w:left w:val="nil"/>
              <w:right w:val="nil"/>
            </w:tcBorders>
            <w:shd w:val="clear" w:color="auto" w:fill="auto"/>
            <w:vAlign w:val="center"/>
          </w:tcPr>
          <w:p w14:paraId="62AF710B" w14:textId="77777777" w:rsidR="00F07977" w:rsidRPr="00F832D6" w:rsidRDefault="00F07977"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7F90961F" w14:textId="77777777" w:rsidR="00F07977" w:rsidRPr="00F832D6" w:rsidRDefault="00F07977"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68DC2F60" w14:textId="77777777" w:rsidR="00F07977" w:rsidRPr="00F832D6" w:rsidRDefault="00F07977"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6212697D" w14:textId="77777777" w:rsidR="00F07977" w:rsidRPr="00F832D6" w:rsidRDefault="00F07977"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7765C4A9" w14:textId="77777777" w:rsidR="00F07977" w:rsidRPr="00F832D6" w:rsidRDefault="00F07977"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163688F3" w14:textId="77777777" w:rsidR="00F07977" w:rsidRPr="00F832D6" w:rsidRDefault="00F07977"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45308800" w14:textId="77777777" w:rsidR="00F07977" w:rsidRPr="00F832D6" w:rsidRDefault="00F07977"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71DE4AE7" w14:textId="77777777" w:rsidR="00F07977" w:rsidRPr="00F832D6" w:rsidRDefault="00F07977"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77EC7720" w14:textId="77777777" w:rsidR="00F07977" w:rsidRPr="00F832D6" w:rsidRDefault="00F07977"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45A30687" w14:textId="77777777" w:rsidR="00F07977" w:rsidRPr="00F832D6" w:rsidRDefault="00F07977"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1A3E4548" w14:textId="77777777" w:rsidR="00F07977" w:rsidRPr="00F832D6" w:rsidRDefault="00F07977"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61F4A5A2" w14:textId="77777777" w:rsidR="00F07977" w:rsidRPr="00F832D6" w:rsidRDefault="00F07977"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018326D3" w14:textId="77777777" w:rsidR="00F07977" w:rsidRPr="00F832D6" w:rsidRDefault="00F07977"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1F752081" w14:textId="77777777" w:rsidR="00F07977" w:rsidRPr="00F832D6" w:rsidRDefault="00F07977"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6B6CC303" w14:textId="77777777" w:rsidR="00F07977" w:rsidRPr="00F832D6" w:rsidRDefault="00F07977"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468240BD" w14:textId="77777777" w:rsidR="00F07977" w:rsidRPr="00F832D6" w:rsidRDefault="00F07977" w:rsidP="00FA517D">
            <w:pPr>
              <w:spacing w:after="0"/>
              <w:jc w:val="center"/>
              <w:rPr>
                <w:sz w:val="22"/>
              </w:rPr>
            </w:pPr>
            <w:r w:rsidRPr="00F832D6">
              <w:rPr>
                <w:sz w:val="22"/>
              </w:rPr>
              <w:t>16</w:t>
            </w:r>
          </w:p>
        </w:tc>
      </w:tr>
      <w:tr w:rsidR="00F07977" w:rsidRPr="00F832D6" w14:paraId="13358A29" w14:textId="77777777" w:rsidTr="003D620B">
        <w:trPr>
          <w:cantSplit/>
          <w:trHeight w:val="511"/>
          <w:jc w:val="center"/>
        </w:trPr>
        <w:tc>
          <w:tcPr>
            <w:tcW w:w="9608" w:type="dxa"/>
            <w:gridSpan w:val="16"/>
            <w:shd w:val="clear" w:color="auto" w:fill="auto"/>
            <w:vAlign w:val="center"/>
          </w:tcPr>
          <w:p w14:paraId="5BDEF3A3" w14:textId="05FCFA7F" w:rsidR="00F07977" w:rsidRPr="00E45C95" w:rsidRDefault="003D620B" w:rsidP="00FA517D">
            <w:pPr>
              <w:spacing w:after="0"/>
              <w:jc w:val="center"/>
              <w:rPr>
                <w:bCs/>
                <w:sz w:val="22"/>
              </w:rPr>
            </w:pPr>
            <w:r>
              <w:rPr>
                <w:bCs/>
                <w:sz w:val="22"/>
              </w:rPr>
              <w:t>Reserved</w:t>
            </w:r>
          </w:p>
        </w:tc>
      </w:tr>
      <w:tr w:rsidR="00F07977" w:rsidRPr="00F832D6" w14:paraId="1C437D69" w14:textId="77777777" w:rsidTr="003D620B">
        <w:trPr>
          <w:cantSplit/>
          <w:trHeight w:hRule="exact" w:val="340"/>
          <w:jc w:val="center"/>
        </w:trPr>
        <w:tc>
          <w:tcPr>
            <w:tcW w:w="599" w:type="dxa"/>
            <w:tcBorders>
              <w:left w:val="nil"/>
              <w:right w:val="nil"/>
            </w:tcBorders>
            <w:shd w:val="clear" w:color="auto" w:fill="auto"/>
            <w:vAlign w:val="bottom"/>
          </w:tcPr>
          <w:p w14:paraId="0802077D" w14:textId="77777777" w:rsidR="00F07977" w:rsidRPr="00F832D6" w:rsidRDefault="00F07977"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50E5E98D" w14:textId="77777777" w:rsidR="00F07977" w:rsidRPr="00F832D6" w:rsidRDefault="00F07977"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1F3DA755" w14:textId="77777777" w:rsidR="00F07977" w:rsidRPr="00F832D6" w:rsidRDefault="00F07977"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1B492AF1" w14:textId="77777777" w:rsidR="00F07977" w:rsidRPr="00F832D6" w:rsidRDefault="00F07977"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610128D4" w14:textId="77777777" w:rsidR="00F07977" w:rsidRPr="00F832D6" w:rsidRDefault="00F07977"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04883F96" w14:textId="77777777" w:rsidR="00F07977" w:rsidRPr="00F832D6" w:rsidRDefault="00F07977"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79FC068D" w14:textId="77777777" w:rsidR="00F07977" w:rsidRPr="00F832D6" w:rsidRDefault="00F07977"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54943DBE" w14:textId="77777777" w:rsidR="00F07977" w:rsidRPr="00F832D6" w:rsidRDefault="00F07977"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561178DD" w14:textId="77777777" w:rsidR="00F07977" w:rsidRPr="00F832D6" w:rsidRDefault="00F07977"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7756A421" w14:textId="77777777" w:rsidR="00F07977" w:rsidRPr="00F832D6" w:rsidRDefault="00F07977"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51E36AC4" w14:textId="77777777" w:rsidR="00F07977" w:rsidRPr="00F832D6" w:rsidRDefault="00F07977"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1C83C6E2" w14:textId="77777777" w:rsidR="00F07977" w:rsidRPr="00F832D6" w:rsidRDefault="00F07977"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0671923D" w14:textId="77777777" w:rsidR="00F07977" w:rsidRPr="00F832D6" w:rsidRDefault="00F07977"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4E03E23C" w14:textId="77777777" w:rsidR="00F07977" w:rsidRPr="00F832D6" w:rsidRDefault="00F07977"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060AFADB" w14:textId="77777777" w:rsidR="00F07977" w:rsidRPr="00F832D6" w:rsidRDefault="00F07977"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6E465BFA" w14:textId="77777777" w:rsidR="00F07977" w:rsidRPr="00F832D6" w:rsidRDefault="00F07977" w:rsidP="00FA517D">
            <w:pPr>
              <w:spacing w:after="0"/>
              <w:jc w:val="center"/>
              <w:rPr>
                <w:sz w:val="22"/>
              </w:rPr>
            </w:pPr>
            <w:r w:rsidRPr="00F832D6">
              <w:rPr>
                <w:sz w:val="22"/>
              </w:rPr>
              <w:t>0</w:t>
            </w:r>
          </w:p>
        </w:tc>
      </w:tr>
      <w:tr w:rsidR="003D620B" w:rsidRPr="00F832D6" w14:paraId="73A3A428" w14:textId="5CE5BE31" w:rsidTr="003D620B">
        <w:trPr>
          <w:cantSplit/>
          <w:trHeight w:val="511"/>
          <w:jc w:val="center"/>
        </w:trPr>
        <w:tc>
          <w:tcPr>
            <w:tcW w:w="9000" w:type="dxa"/>
            <w:gridSpan w:val="15"/>
            <w:shd w:val="clear" w:color="auto" w:fill="auto"/>
            <w:vAlign w:val="center"/>
          </w:tcPr>
          <w:p w14:paraId="642ED4B9" w14:textId="7F973077" w:rsidR="003D620B" w:rsidRPr="00A63B4B" w:rsidRDefault="003D620B" w:rsidP="00FA517D">
            <w:pPr>
              <w:spacing w:after="0"/>
              <w:jc w:val="center"/>
              <w:rPr>
                <w:bCs/>
                <w:sz w:val="22"/>
              </w:rPr>
            </w:pPr>
            <w:r>
              <w:rPr>
                <w:bCs/>
                <w:sz w:val="22"/>
              </w:rPr>
              <w:t>Reserved</w:t>
            </w:r>
          </w:p>
        </w:tc>
        <w:tc>
          <w:tcPr>
            <w:tcW w:w="608" w:type="dxa"/>
            <w:shd w:val="clear" w:color="auto" w:fill="auto"/>
            <w:vAlign w:val="center"/>
          </w:tcPr>
          <w:p w14:paraId="74BE529C" w14:textId="38A3396E" w:rsidR="003D620B" w:rsidRPr="00A63B4B" w:rsidRDefault="003D620B" w:rsidP="003D620B">
            <w:pPr>
              <w:spacing w:after="0"/>
              <w:jc w:val="center"/>
              <w:rPr>
                <w:bCs/>
                <w:sz w:val="22"/>
              </w:rPr>
            </w:pPr>
            <w:proofErr w:type="spellStart"/>
            <w:r>
              <w:rPr>
                <w:bCs/>
                <w:sz w:val="22"/>
              </w:rPr>
              <w:t>En</w:t>
            </w:r>
            <w:proofErr w:type="spellEnd"/>
          </w:p>
        </w:tc>
      </w:tr>
    </w:tbl>
    <w:p w14:paraId="3E77BC24" w14:textId="77777777" w:rsidR="000F0330" w:rsidRDefault="000F0330" w:rsidP="000F0330"/>
    <w:p w14:paraId="685179CB" w14:textId="1FCF7B44" w:rsidR="00252E28" w:rsidRDefault="003D620B" w:rsidP="00252E28">
      <w:proofErr w:type="spellStart"/>
      <w:r>
        <w:t>En</w:t>
      </w:r>
      <w:proofErr w:type="spellEnd"/>
      <w:r>
        <w:t xml:space="preserve"> </w:t>
      </w:r>
      <w:proofErr w:type="gramStart"/>
      <w:r>
        <w:t>0 :</w:t>
      </w:r>
      <w:proofErr w:type="gramEnd"/>
      <w:r>
        <w:t xml:space="preserve"> It depends on Hyper bus </w:t>
      </w:r>
      <w:proofErr w:type="spellStart"/>
      <w:r>
        <w:t>rwds</w:t>
      </w:r>
      <w:proofErr w:type="spellEnd"/>
      <w:r>
        <w:t xml:space="preserve"> signal whether or not the additional latency of the hyper bus protocol is added</w:t>
      </w:r>
    </w:p>
    <w:p w14:paraId="49B016E7" w14:textId="0F99D896" w:rsidR="003D620B" w:rsidRDefault="003D620B" w:rsidP="00252E28">
      <w:r>
        <w:t xml:space="preserve">      1: force the module to have the additional latency</w:t>
      </w:r>
    </w:p>
    <w:p w14:paraId="791BED7D" w14:textId="66DB2544" w:rsidR="00A63B4B" w:rsidRDefault="00A63B4B" w:rsidP="00E45C95"/>
    <w:p w14:paraId="00317E52" w14:textId="05C7B063" w:rsidR="003D620B" w:rsidRDefault="003D620B" w:rsidP="00E45C95"/>
    <w:p w14:paraId="58C679F7" w14:textId="5141E330" w:rsidR="003D620B" w:rsidRDefault="003D620B" w:rsidP="00E45C95"/>
    <w:p w14:paraId="67B5960E" w14:textId="3C4A8D53" w:rsidR="003D620B" w:rsidRDefault="003D620B" w:rsidP="00E45C95"/>
    <w:p w14:paraId="45B7F484" w14:textId="5BD3542E" w:rsidR="003D620B" w:rsidRPr="00BE1FF8" w:rsidRDefault="003D620B" w:rsidP="003D620B">
      <w:pPr>
        <w:rPr>
          <w:b/>
          <w:bCs/>
        </w:rPr>
      </w:pPr>
      <w:r w:rsidRPr="00BE1FF8">
        <w:rPr>
          <w:b/>
          <w:bCs/>
        </w:rPr>
        <w:lastRenderedPageBreak/>
        <w:t>REG_</w:t>
      </w:r>
      <w:r>
        <w:rPr>
          <w:b/>
          <w:bCs/>
        </w:rPr>
        <w:t>T_CS_MAX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99"/>
        <w:gridCol w:w="599"/>
        <w:gridCol w:w="599"/>
        <w:gridCol w:w="599"/>
        <w:gridCol w:w="599"/>
        <w:gridCol w:w="599"/>
        <w:gridCol w:w="599"/>
        <w:gridCol w:w="496"/>
        <w:gridCol w:w="708"/>
        <w:gridCol w:w="603"/>
        <w:gridCol w:w="602"/>
        <w:gridCol w:w="600"/>
        <w:gridCol w:w="604"/>
        <w:gridCol w:w="604"/>
      </w:tblGrid>
      <w:tr w:rsidR="003D620B" w:rsidRPr="00F832D6" w14:paraId="4D81F1F7" w14:textId="77777777" w:rsidTr="00FA517D">
        <w:trPr>
          <w:cantSplit/>
          <w:trHeight w:hRule="exact" w:val="340"/>
          <w:jc w:val="center"/>
        </w:trPr>
        <w:tc>
          <w:tcPr>
            <w:tcW w:w="599" w:type="dxa"/>
            <w:tcBorders>
              <w:top w:val="nil"/>
              <w:left w:val="nil"/>
              <w:right w:val="nil"/>
            </w:tcBorders>
            <w:shd w:val="clear" w:color="auto" w:fill="auto"/>
            <w:vAlign w:val="center"/>
          </w:tcPr>
          <w:p w14:paraId="3D2C5514" w14:textId="77777777" w:rsidR="003D620B" w:rsidRPr="00F832D6" w:rsidRDefault="003D620B"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68C8B409" w14:textId="77777777" w:rsidR="003D620B" w:rsidRPr="00F832D6" w:rsidRDefault="003D620B"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76AF99F4" w14:textId="77777777" w:rsidR="003D620B" w:rsidRPr="00F832D6" w:rsidRDefault="003D620B"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49B219EE" w14:textId="77777777" w:rsidR="003D620B" w:rsidRPr="00F832D6" w:rsidRDefault="003D620B"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509995B4" w14:textId="77777777" w:rsidR="003D620B" w:rsidRPr="00F832D6" w:rsidRDefault="003D620B"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2F10F6DA" w14:textId="77777777" w:rsidR="003D620B" w:rsidRPr="00F832D6" w:rsidRDefault="003D620B"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38DAE894" w14:textId="77777777" w:rsidR="003D620B" w:rsidRPr="00F832D6" w:rsidRDefault="003D620B"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4119585F" w14:textId="77777777" w:rsidR="003D620B" w:rsidRPr="00F832D6" w:rsidRDefault="003D620B"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04600FDA" w14:textId="77777777" w:rsidR="003D620B" w:rsidRPr="00F832D6" w:rsidRDefault="003D620B"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744CE1C7" w14:textId="77777777" w:rsidR="003D620B" w:rsidRPr="00F832D6" w:rsidRDefault="003D620B"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447E895A" w14:textId="77777777" w:rsidR="003D620B" w:rsidRPr="00F832D6" w:rsidRDefault="003D620B"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4568177D" w14:textId="77777777" w:rsidR="003D620B" w:rsidRPr="00F832D6" w:rsidRDefault="003D620B"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4559EF6D" w14:textId="77777777" w:rsidR="003D620B" w:rsidRPr="00F832D6" w:rsidRDefault="003D620B"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2642FA59" w14:textId="77777777" w:rsidR="003D620B" w:rsidRPr="00F832D6" w:rsidRDefault="003D620B"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728AE253" w14:textId="77777777" w:rsidR="003D620B" w:rsidRPr="00F832D6" w:rsidRDefault="003D620B"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55197A9E" w14:textId="77777777" w:rsidR="003D620B" w:rsidRPr="00F832D6" w:rsidRDefault="003D620B" w:rsidP="00FA517D">
            <w:pPr>
              <w:spacing w:after="0"/>
              <w:jc w:val="center"/>
              <w:rPr>
                <w:sz w:val="22"/>
              </w:rPr>
            </w:pPr>
            <w:r w:rsidRPr="00F832D6">
              <w:rPr>
                <w:sz w:val="22"/>
              </w:rPr>
              <w:t>16</w:t>
            </w:r>
          </w:p>
        </w:tc>
      </w:tr>
      <w:tr w:rsidR="003D620B" w:rsidRPr="00F832D6" w14:paraId="7A71A6AF" w14:textId="77777777" w:rsidTr="00FA517D">
        <w:trPr>
          <w:cantSplit/>
          <w:trHeight w:val="511"/>
          <w:jc w:val="center"/>
        </w:trPr>
        <w:tc>
          <w:tcPr>
            <w:tcW w:w="9608" w:type="dxa"/>
            <w:gridSpan w:val="16"/>
            <w:shd w:val="clear" w:color="auto" w:fill="auto"/>
            <w:vAlign w:val="center"/>
          </w:tcPr>
          <w:p w14:paraId="0D2C6028" w14:textId="34EF2407" w:rsidR="003D620B" w:rsidRPr="00E45C95" w:rsidRDefault="003D620B" w:rsidP="00FA517D">
            <w:pPr>
              <w:spacing w:after="0"/>
              <w:jc w:val="center"/>
              <w:rPr>
                <w:bCs/>
                <w:sz w:val="22"/>
              </w:rPr>
            </w:pPr>
            <w:r>
              <w:rPr>
                <w:bCs/>
                <w:sz w:val="22"/>
              </w:rPr>
              <w:t>Maximum cycle counts for negating the chip select signal</w:t>
            </w:r>
          </w:p>
        </w:tc>
      </w:tr>
      <w:tr w:rsidR="003D620B" w:rsidRPr="00F832D6" w14:paraId="13590029" w14:textId="77777777" w:rsidTr="00FA517D">
        <w:trPr>
          <w:cantSplit/>
          <w:trHeight w:hRule="exact" w:val="340"/>
          <w:jc w:val="center"/>
        </w:trPr>
        <w:tc>
          <w:tcPr>
            <w:tcW w:w="599" w:type="dxa"/>
            <w:tcBorders>
              <w:left w:val="nil"/>
              <w:right w:val="nil"/>
            </w:tcBorders>
            <w:shd w:val="clear" w:color="auto" w:fill="auto"/>
            <w:vAlign w:val="bottom"/>
          </w:tcPr>
          <w:p w14:paraId="751484B4" w14:textId="77777777" w:rsidR="003D620B" w:rsidRPr="00F832D6" w:rsidRDefault="003D620B"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2F33D46B" w14:textId="77777777" w:rsidR="003D620B" w:rsidRPr="00F832D6" w:rsidRDefault="003D620B"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7268DD6B" w14:textId="77777777" w:rsidR="003D620B" w:rsidRPr="00F832D6" w:rsidRDefault="003D620B"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3C0335D3" w14:textId="77777777" w:rsidR="003D620B" w:rsidRPr="00F832D6" w:rsidRDefault="003D620B"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6234C57A" w14:textId="77777777" w:rsidR="003D620B" w:rsidRPr="00F832D6" w:rsidRDefault="003D620B"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1D88D3C1" w14:textId="77777777" w:rsidR="003D620B" w:rsidRPr="00F832D6" w:rsidRDefault="003D620B"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25306550" w14:textId="77777777" w:rsidR="003D620B" w:rsidRPr="00F832D6" w:rsidRDefault="003D620B"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4CAB6B81" w14:textId="77777777" w:rsidR="003D620B" w:rsidRPr="00F832D6" w:rsidRDefault="003D620B"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67480B9A" w14:textId="77777777" w:rsidR="003D620B" w:rsidRPr="00F832D6" w:rsidRDefault="003D620B"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51F207AF" w14:textId="77777777" w:rsidR="003D620B" w:rsidRPr="00F832D6" w:rsidRDefault="003D620B"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4D1D9E43" w14:textId="77777777" w:rsidR="003D620B" w:rsidRPr="00F832D6" w:rsidRDefault="003D620B"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044D5A71" w14:textId="77777777" w:rsidR="003D620B" w:rsidRPr="00F832D6" w:rsidRDefault="003D620B"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26935C52" w14:textId="77777777" w:rsidR="003D620B" w:rsidRPr="00F832D6" w:rsidRDefault="003D620B"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7E498343" w14:textId="77777777" w:rsidR="003D620B" w:rsidRPr="00F832D6" w:rsidRDefault="003D620B"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653D9A7F" w14:textId="77777777" w:rsidR="003D620B" w:rsidRPr="00F832D6" w:rsidRDefault="003D620B"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075CEF67" w14:textId="77777777" w:rsidR="003D620B" w:rsidRPr="00F832D6" w:rsidRDefault="003D620B" w:rsidP="00FA517D">
            <w:pPr>
              <w:spacing w:after="0"/>
              <w:jc w:val="center"/>
              <w:rPr>
                <w:sz w:val="22"/>
              </w:rPr>
            </w:pPr>
            <w:r w:rsidRPr="00F832D6">
              <w:rPr>
                <w:sz w:val="22"/>
              </w:rPr>
              <w:t>0</w:t>
            </w:r>
          </w:p>
        </w:tc>
      </w:tr>
      <w:tr w:rsidR="003D620B" w:rsidRPr="00F832D6" w14:paraId="26C159B3" w14:textId="77777777" w:rsidTr="00FA517D">
        <w:trPr>
          <w:cantSplit/>
          <w:trHeight w:val="511"/>
          <w:jc w:val="center"/>
        </w:trPr>
        <w:tc>
          <w:tcPr>
            <w:tcW w:w="9608" w:type="dxa"/>
            <w:gridSpan w:val="16"/>
            <w:shd w:val="clear" w:color="auto" w:fill="auto"/>
            <w:vAlign w:val="center"/>
          </w:tcPr>
          <w:p w14:paraId="5867F225" w14:textId="30C1371F" w:rsidR="003D620B" w:rsidRPr="00A63B4B" w:rsidRDefault="003D620B" w:rsidP="00FA517D">
            <w:pPr>
              <w:spacing w:after="0"/>
              <w:jc w:val="center"/>
              <w:rPr>
                <w:bCs/>
                <w:sz w:val="22"/>
              </w:rPr>
            </w:pPr>
            <w:r>
              <w:rPr>
                <w:bCs/>
                <w:sz w:val="22"/>
              </w:rPr>
              <w:t>Maximum cycle counts for negating the chip select signal</w:t>
            </w:r>
          </w:p>
        </w:tc>
      </w:tr>
    </w:tbl>
    <w:p w14:paraId="629ADCDA" w14:textId="57B4E51C" w:rsidR="003D620B" w:rsidRDefault="003D620B" w:rsidP="003D620B"/>
    <w:p w14:paraId="3FF98CEA" w14:textId="7EBF5947" w:rsidR="003D620B" w:rsidRPr="00BE1FF8" w:rsidRDefault="003D620B" w:rsidP="003D620B">
      <w:pPr>
        <w:rPr>
          <w:b/>
          <w:bCs/>
        </w:rPr>
      </w:pPr>
      <w:r w:rsidRPr="00BE1FF8">
        <w:rPr>
          <w:b/>
          <w:bCs/>
        </w:rPr>
        <w:t>REG_</w:t>
      </w:r>
      <w:r>
        <w:rPr>
          <w:b/>
          <w:bCs/>
        </w:rPr>
        <w:t>T_</w:t>
      </w:r>
      <w:r w:rsidR="00812EA7">
        <w:rPr>
          <w:b/>
          <w:bCs/>
        </w:rPr>
        <w:t>RW_RECOVERY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99"/>
        <w:gridCol w:w="599"/>
        <w:gridCol w:w="599"/>
        <w:gridCol w:w="599"/>
        <w:gridCol w:w="599"/>
        <w:gridCol w:w="599"/>
        <w:gridCol w:w="599"/>
        <w:gridCol w:w="496"/>
        <w:gridCol w:w="708"/>
        <w:gridCol w:w="603"/>
        <w:gridCol w:w="602"/>
        <w:gridCol w:w="600"/>
        <w:gridCol w:w="604"/>
        <w:gridCol w:w="604"/>
      </w:tblGrid>
      <w:tr w:rsidR="003D620B" w:rsidRPr="00F832D6" w14:paraId="02A948D0" w14:textId="77777777" w:rsidTr="00FA517D">
        <w:trPr>
          <w:cantSplit/>
          <w:trHeight w:hRule="exact" w:val="340"/>
          <w:jc w:val="center"/>
        </w:trPr>
        <w:tc>
          <w:tcPr>
            <w:tcW w:w="599" w:type="dxa"/>
            <w:tcBorders>
              <w:top w:val="nil"/>
              <w:left w:val="nil"/>
              <w:right w:val="nil"/>
            </w:tcBorders>
            <w:shd w:val="clear" w:color="auto" w:fill="auto"/>
            <w:vAlign w:val="center"/>
          </w:tcPr>
          <w:p w14:paraId="639FBB75" w14:textId="77777777" w:rsidR="003D620B" w:rsidRPr="00F832D6" w:rsidRDefault="003D620B"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01E7582A" w14:textId="77777777" w:rsidR="003D620B" w:rsidRPr="00F832D6" w:rsidRDefault="003D620B"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232E02E0" w14:textId="77777777" w:rsidR="003D620B" w:rsidRPr="00F832D6" w:rsidRDefault="003D620B"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37310705" w14:textId="77777777" w:rsidR="003D620B" w:rsidRPr="00F832D6" w:rsidRDefault="003D620B"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6EE72BC5" w14:textId="77777777" w:rsidR="003D620B" w:rsidRPr="00F832D6" w:rsidRDefault="003D620B"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3587266B" w14:textId="77777777" w:rsidR="003D620B" w:rsidRPr="00F832D6" w:rsidRDefault="003D620B"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1CD9A878" w14:textId="77777777" w:rsidR="003D620B" w:rsidRPr="00F832D6" w:rsidRDefault="003D620B"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6520D603" w14:textId="77777777" w:rsidR="003D620B" w:rsidRPr="00F832D6" w:rsidRDefault="003D620B"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37BF29CD" w14:textId="77777777" w:rsidR="003D620B" w:rsidRPr="00F832D6" w:rsidRDefault="003D620B"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3BB368DA" w14:textId="77777777" w:rsidR="003D620B" w:rsidRPr="00F832D6" w:rsidRDefault="003D620B"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6CCA42B1" w14:textId="77777777" w:rsidR="003D620B" w:rsidRPr="00F832D6" w:rsidRDefault="003D620B"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266D75CA" w14:textId="77777777" w:rsidR="003D620B" w:rsidRPr="00F832D6" w:rsidRDefault="003D620B"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504C9907" w14:textId="77777777" w:rsidR="003D620B" w:rsidRPr="00F832D6" w:rsidRDefault="003D620B"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259788CC" w14:textId="77777777" w:rsidR="003D620B" w:rsidRPr="00F832D6" w:rsidRDefault="003D620B"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4167B920" w14:textId="77777777" w:rsidR="003D620B" w:rsidRPr="00F832D6" w:rsidRDefault="003D620B"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4335D13F" w14:textId="77777777" w:rsidR="003D620B" w:rsidRPr="00F832D6" w:rsidRDefault="003D620B" w:rsidP="00FA517D">
            <w:pPr>
              <w:spacing w:after="0"/>
              <w:jc w:val="center"/>
              <w:rPr>
                <w:sz w:val="22"/>
              </w:rPr>
            </w:pPr>
            <w:r w:rsidRPr="00F832D6">
              <w:rPr>
                <w:sz w:val="22"/>
              </w:rPr>
              <w:t>16</w:t>
            </w:r>
          </w:p>
        </w:tc>
      </w:tr>
      <w:tr w:rsidR="003D620B" w:rsidRPr="00F832D6" w14:paraId="4751EEFC" w14:textId="77777777" w:rsidTr="00FA517D">
        <w:trPr>
          <w:cantSplit/>
          <w:trHeight w:val="511"/>
          <w:jc w:val="center"/>
        </w:trPr>
        <w:tc>
          <w:tcPr>
            <w:tcW w:w="9608" w:type="dxa"/>
            <w:gridSpan w:val="16"/>
            <w:shd w:val="clear" w:color="auto" w:fill="auto"/>
            <w:vAlign w:val="center"/>
          </w:tcPr>
          <w:p w14:paraId="335B0EC2" w14:textId="46A72C94" w:rsidR="003D620B" w:rsidRPr="00E45C95" w:rsidRDefault="00812EA7" w:rsidP="00FA517D">
            <w:pPr>
              <w:spacing w:after="0"/>
              <w:jc w:val="center"/>
              <w:rPr>
                <w:bCs/>
                <w:sz w:val="22"/>
              </w:rPr>
            </w:pPr>
            <w:r>
              <w:rPr>
                <w:bCs/>
                <w:sz w:val="22"/>
              </w:rPr>
              <w:t>Cycle counts for T read write recovery of the Hyper bus protocol</w:t>
            </w:r>
          </w:p>
        </w:tc>
      </w:tr>
      <w:tr w:rsidR="003D620B" w:rsidRPr="00F832D6" w14:paraId="7D4C5A2E" w14:textId="77777777" w:rsidTr="00FA517D">
        <w:trPr>
          <w:cantSplit/>
          <w:trHeight w:hRule="exact" w:val="340"/>
          <w:jc w:val="center"/>
        </w:trPr>
        <w:tc>
          <w:tcPr>
            <w:tcW w:w="599" w:type="dxa"/>
            <w:tcBorders>
              <w:left w:val="nil"/>
              <w:right w:val="nil"/>
            </w:tcBorders>
            <w:shd w:val="clear" w:color="auto" w:fill="auto"/>
            <w:vAlign w:val="bottom"/>
          </w:tcPr>
          <w:p w14:paraId="2D4A2778" w14:textId="77777777" w:rsidR="003D620B" w:rsidRPr="00F832D6" w:rsidRDefault="003D620B"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10D8EBFB" w14:textId="77777777" w:rsidR="003D620B" w:rsidRPr="00F832D6" w:rsidRDefault="003D620B"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6CE1B74D" w14:textId="77777777" w:rsidR="003D620B" w:rsidRPr="00F832D6" w:rsidRDefault="003D620B"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2A41EAE0" w14:textId="77777777" w:rsidR="003D620B" w:rsidRPr="00F832D6" w:rsidRDefault="003D620B"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3DDC6E6A" w14:textId="77777777" w:rsidR="003D620B" w:rsidRPr="00F832D6" w:rsidRDefault="003D620B"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4C84A695" w14:textId="77777777" w:rsidR="003D620B" w:rsidRPr="00F832D6" w:rsidRDefault="003D620B"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17F78650" w14:textId="77777777" w:rsidR="003D620B" w:rsidRPr="00F832D6" w:rsidRDefault="003D620B"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0DE858EC" w14:textId="77777777" w:rsidR="003D620B" w:rsidRPr="00F832D6" w:rsidRDefault="003D620B"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25A80F82" w14:textId="77777777" w:rsidR="003D620B" w:rsidRPr="00F832D6" w:rsidRDefault="003D620B"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3B67A36D" w14:textId="77777777" w:rsidR="003D620B" w:rsidRPr="00F832D6" w:rsidRDefault="003D620B"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11F56517" w14:textId="77777777" w:rsidR="003D620B" w:rsidRPr="00F832D6" w:rsidRDefault="003D620B"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0E33EAB1" w14:textId="77777777" w:rsidR="003D620B" w:rsidRPr="00F832D6" w:rsidRDefault="003D620B"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78BF38C7" w14:textId="77777777" w:rsidR="003D620B" w:rsidRPr="00F832D6" w:rsidRDefault="003D620B"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5AF21823" w14:textId="77777777" w:rsidR="003D620B" w:rsidRPr="00F832D6" w:rsidRDefault="003D620B"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1494DBA5" w14:textId="77777777" w:rsidR="003D620B" w:rsidRPr="00F832D6" w:rsidRDefault="003D620B"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2DBB161E" w14:textId="77777777" w:rsidR="003D620B" w:rsidRPr="00F832D6" w:rsidRDefault="003D620B" w:rsidP="00FA517D">
            <w:pPr>
              <w:spacing w:after="0"/>
              <w:jc w:val="center"/>
              <w:rPr>
                <w:sz w:val="22"/>
              </w:rPr>
            </w:pPr>
            <w:r w:rsidRPr="00F832D6">
              <w:rPr>
                <w:sz w:val="22"/>
              </w:rPr>
              <w:t>0</w:t>
            </w:r>
          </w:p>
        </w:tc>
      </w:tr>
      <w:tr w:rsidR="003D620B" w:rsidRPr="00F832D6" w14:paraId="4B78373D" w14:textId="77777777" w:rsidTr="00FA517D">
        <w:trPr>
          <w:cantSplit/>
          <w:trHeight w:val="511"/>
          <w:jc w:val="center"/>
        </w:trPr>
        <w:tc>
          <w:tcPr>
            <w:tcW w:w="9608" w:type="dxa"/>
            <w:gridSpan w:val="16"/>
            <w:shd w:val="clear" w:color="auto" w:fill="auto"/>
            <w:vAlign w:val="center"/>
          </w:tcPr>
          <w:p w14:paraId="752C9C61" w14:textId="2E4B08F8" w:rsidR="003D620B" w:rsidRPr="00A63B4B" w:rsidRDefault="00812EA7" w:rsidP="00FA517D">
            <w:pPr>
              <w:spacing w:after="0"/>
              <w:jc w:val="center"/>
              <w:rPr>
                <w:bCs/>
                <w:sz w:val="22"/>
              </w:rPr>
            </w:pPr>
            <w:r>
              <w:rPr>
                <w:bCs/>
                <w:sz w:val="22"/>
              </w:rPr>
              <w:t>Cycle counts for T read write recovery of the Hyper bus protocol</w:t>
            </w:r>
          </w:p>
        </w:tc>
      </w:tr>
    </w:tbl>
    <w:p w14:paraId="07B4D584" w14:textId="77777777" w:rsidR="00812EA7" w:rsidRDefault="00812EA7" w:rsidP="003D620B"/>
    <w:p w14:paraId="2230D74C" w14:textId="36B46B41" w:rsidR="00812EA7" w:rsidRPr="00BE1FF8" w:rsidRDefault="00812EA7" w:rsidP="00812EA7">
      <w:pPr>
        <w:rPr>
          <w:b/>
          <w:bCs/>
        </w:rPr>
      </w:pPr>
      <w:r w:rsidRPr="00BE1FF8">
        <w:rPr>
          <w:b/>
          <w:bCs/>
        </w:rPr>
        <w:t>REG_</w:t>
      </w:r>
      <w:r>
        <w:rPr>
          <w:b/>
          <w:bCs/>
        </w:rPr>
        <w:t>T_RWDS_DELAY_LINE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99"/>
        <w:gridCol w:w="599"/>
        <w:gridCol w:w="599"/>
        <w:gridCol w:w="599"/>
        <w:gridCol w:w="599"/>
        <w:gridCol w:w="599"/>
        <w:gridCol w:w="599"/>
        <w:gridCol w:w="496"/>
        <w:gridCol w:w="708"/>
        <w:gridCol w:w="603"/>
        <w:gridCol w:w="602"/>
        <w:gridCol w:w="600"/>
        <w:gridCol w:w="604"/>
        <w:gridCol w:w="604"/>
      </w:tblGrid>
      <w:tr w:rsidR="00812EA7" w:rsidRPr="00F832D6" w14:paraId="1DBDF011" w14:textId="77777777" w:rsidTr="00FA517D">
        <w:trPr>
          <w:cantSplit/>
          <w:trHeight w:hRule="exact" w:val="340"/>
          <w:jc w:val="center"/>
        </w:trPr>
        <w:tc>
          <w:tcPr>
            <w:tcW w:w="599" w:type="dxa"/>
            <w:tcBorders>
              <w:top w:val="nil"/>
              <w:left w:val="nil"/>
              <w:right w:val="nil"/>
            </w:tcBorders>
            <w:shd w:val="clear" w:color="auto" w:fill="auto"/>
            <w:vAlign w:val="center"/>
          </w:tcPr>
          <w:p w14:paraId="46C03887" w14:textId="77777777" w:rsidR="00812EA7" w:rsidRPr="00F832D6" w:rsidRDefault="00812EA7"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57457C8A" w14:textId="77777777" w:rsidR="00812EA7" w:rsidRPr="00F832D6" w:rsidRDefault="00812EA7"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1FC7B0BF" w14:textId="77777777" w:rsidR="00812EA7" w:rsidRPr="00F832D6" w:rsidRDefault="00812EA7"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4AD45778" w14:textId="77777777" w:rsidR="00812EA7" w:rsidRPr="00F832D6" w:rsidRDefault="00812EA7"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4F2C6664" w14:textId="77777777" w:rsidR="00812EA7" w:rsidRPr="00F832D6" w:rsidRDefault="00812EA7"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7560F553" w14:textId="77777777" w:rsidR="00812EA7" w:rsidRPr="00F832D6" w:rsidRDefault="00812EA7"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23B059AE" w14:textId="77777777" w:rsidR="00812EA7" w:rsidRPr="00F832D6" w:rsidRDefault="00812EA7"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3F6D2AAC" w14:textId="77777777" w:rsidR="00812EA7" w:rsidRPr="00F832D6" w:rsidRDefault="00812EA7"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5A0AE6BE" w14:textId="77777777" w:rsidR="00812EA7" w:rsidRPr="00F832D6" w:rsidRDefault="00812EA7"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6F42F431" w14:textId="77777777" w:rsidR="00812EA7" w:rsidRPr="00F832D6" w:rsidRDefault="00812EA7"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769EEE97" w14:textId="77777777" w:rsidR="00812EA7" w:rsidRPr="00F832D6" w:rsidRDefault="00812EA7"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4A33FB2F" w14:textId="77777777" w:rsidR="00812EA7" w:rsidRPr="00F832D6" w:rsidRDefault="00812EA7"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47381C4E" w14:textId="77777777" w:rsidR="00812EA7" w:rsidRPr="00F832D6" w:rsidRDefault="00812EA7"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4EA2BB32" w14:textId="77777777" w:rsidR="00812EA7" w:rsidRPr="00F832D6" w:rsidRDefault="00812EA7"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53F4455B" w14:textId="77777777" w:rsidR="00812EA7" w:rsidRPr="00F832D6" w:rsidRDefault="00812EA7"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5D1585E1" w14:textId="77777777" w:rsidR="00812EA7" w:rsidRPr="00F832D6" w:rsidRDefault="00812EA7" w:rsidP="00FA517D">
            <w:pPr>
              <w:spacing w:after="0"/>
              <w:jc w:val="center"/>
              <w:rPr>
                <w:sz w:val="22"/>
              </w:rPr>
            </w:pPr>
            <w:r w:rsidRPr="00F832D6">
              <w:rPr>
                <w:sz w:val="22"/>
              </w:rPr>
              <w:t>16</w:t>
            </w:r>
          </w:p>
        </w:tc>
      </w:tr>
      <w:tr w:rsidR="00812EA7" w:rsidRPr="00F832D6" w14:paraId="5A212B65" w14:textId="77777777" w:rsidTr="00FA517D">
        <w:trPr>
          <w:cantSplit/>
          <w:trHeight w:val="511"/>
          <w:jc w:val="center"/>
        </w:trPr>
        <w:tc>
          <w:tcPr>
            <w:tcW w:w="9608" w:type="dxa"/>
            <w:gridSpan w:val="16"/>
            <w:shd w:val="clear" w:color="auto" w:fill="auto"/>
            <w:vAlign w:val="center"/>
          </w:tcPr>
          <w:p w14:paraId="1AAF8229" w14:textId="44B8B534" w:rsidR="00812EA7" w:rsidRPr="00E45C95" w:rsidRDefault="00812EA7" w:rsidP="00FA517D">
            <w:pPr>
              <w:spacing w:after="0"/>
              <w:jc w:val="center"/>
              <w:rPr>
                <w:bCs/>
                <w:sz w:val="22"/>
              </w:rPr>
            </w:pPr>
            <w:r>
              <w:rPr>
                <w:bCs/>
                <w:sz w:val="22"/>
              </w:rPr>
              <w:t>Configuration for the delay line</w:t>
            </w:r>
          </w:p>
        </w:tc>
      </w:tr>
      <w:tr w:rsidR="00812EA7" w:rsidRPr="00F832D6" w14:paraId="418FBACC" w14:textId="77777777" w:rsidTr="00FA517D">
        <w:trPr>
          <w:cantSplit/>
          <w:trHeight w:hRule="exact" w:val="340"/>
          <w:jc w:val="center"/>
        </w:trPr>
        <w:tc>
          <w:tcPr>
            <w:tcW w:w="599" w:type="dxa"/>
            <w:tcBorders>
              <w:left w:val="nil"/>
              <w:right w:val="nil"/>
            </w:tcBorders>
            <w:shd w:val="clear" w:color="auto" w:fill="auto"/>
            <w:vAlign w:val="bottom"/>
          </w:tcPr>
          <w:p w14:paraId="458AACFD" w14:textId="77777777" w:rsidR="00812EA7" w:rsidRPr="00F832D6" w:rsidRDefault="00812EA7"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741B43F1" w14:textId="77777777" w:rsidR="00812EA7" w:rsidRPr="00F832D6" w:rsidRDefault="00812EA7"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550A732E" w14:textId="77777777" w:rsidR="00812EA7" w:rsidRPr="00F832D6" w:rsidRDefault="00812EA7"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0CF184A7" w14:textId="77777777" w:rsidR="00812EA7" w:rsidRPr="00F832D6" w:rsidRDefault="00812EA7"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287AC573" w14:textId="77777777" w:rsidR="00812EA7" w:rsidRPr="00F832D6" w:rsidRDefault="00812EA7"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08F58AE6" w14:textId="77777777" w:rsidR="00812EA7" w:rsidRPr="00F832D6" w:rsidRDefault="00812EA7"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4EDE3CEC" w14:textId="77777777" w:rsidR="00812EA7" w:rsidRPr="00F832D6" w:rsidRDefault="00812EA7"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3ED3F962" w14:textId="77777777" w:rsidR="00812EA7" w:rsidRPr="00F832D6" w:rsidRDefault="00812EA7"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651301A9" w14:textId="77777777" w:rsidR="00812EA7" w:rsidRPr="00F832D6" w:rsidRDefault="00812EA7"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2533A12A" w14:textId="77777777" w:rsidR="00812EA7" w:rsidRPr="00F832D6" w:rsidRDefault="00812EA7"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48BA89E5" w14:textId="77777777" w:rsidR="00812EA7" w:rsidRPr="00F832D6" w:rsidRDefault="00812EA7"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3748F487" w14:textId="77777777" w:rsidR="00812EA7" w:rsidRPr="00F832D6" w:rsidRDefault="00812EA7"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04D9ACD3" w14:textId="77777777" w:rsidR="00812EA7" w:rsidRPr="00F832D6" w:rsidRDefault="00812EA7"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2DC7BC99" w14:textId="77777777" w:rsidR="00812EA7" w:rsidRPr="00F832D6" w:rsidRDefault="00812EA7"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629AF7EC" w14:textId="77777777" w:rsidR="00812EA7" w:rsidRPr="00F832D6" w:rsidRDefault="00812EA7"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6E25F75E" w14:textId="77777777" w:rsidR="00812EA7" w:rsidRPr="00F832D6" w:rsidRDefault="00812EA7" w:rsidP="00FA517D">
            <w:pPr>
              <w:spacing w:after="0"/>
              <w:jc w:val="center"/>
              <w:rPr>
                <w:sz w:val="22"/>
              </w:rPr>
            </w:pPr>
            <w:r w:rsidRPr="00F832D6">
              <w:rPr>
                <w:sz w:val="22"/>
              </w:rPr>
              <w:t>0</w:t>
            </w:r>
          </w:p>
        </w:tc>
      </w:tr>
      <w:tr w:rsidR="00812EA7" w:rsidRPr="00F832D6" w14:paraId="48B09D30" w14:textId="77777777" w:rsidTr="00FA517D">
        <w:trPr>
          <w:cantSplit/>
          <w:trHeight w:val="511"/>
          <w:jc w:val="center"/>
        </w:trPr>
        <w:tc>
          <w:tcPr>
            <w:tcW w:w="9608" w:type="dxa"/>
            <w:gridSpan w:val="16"/>
            <w:shd w:val="clear" w:color="auto" w:fill="auto"/>
            <w:vAlign w:val="center"/>
          </w:tcPr>
          <w:p w14:paraId="41FE0272" w14:textId="7EE27413" w:rsidR="00812EA7" w:rsidRPr="00A63B4B" w:rsidRDefault="00812EA7" w:rsidP="00FA517D">
            <w:pPr>
              <w:spacing w:after="0"/>
              <w:jc w:val="center"/>
              <w:rPr>
                <w:bCs/>
                <w:sz w:val="22"/>
              </w:rPr>
            </w:pPr>
            <w:r>
              <w:rPr>
                <w:bCs/>
                <w:sz w:val="22"/>
              </w:rPr>
              <w:t>Configuration for the delay line</w:t>
            </w:r>
          </w:p>
        </w:tc>
      </w:tr>
    </w:tbl>
    <w:p w14:paraId="131C74C2" w14:textId="070BC7A6" w:rsidR="003D620B" w:rsidRDefault="003D620B" w:rsidP="00E45C95"/>
    <w:p w14:paraId="69F6F029" w14:textId="15E35A96" w:rsidR="00812EA7" w:rsidRDefault="00812EA7" w:rsidP="00E45C95">
      <w:r>
        <w:t>This register is not supported in the FPGA emulation.</w:t>
      </w:r>
    </w:p>
    <w:p w14:paraId="7546BB4C" w14:textId="72947E38" w:rsidR="001E2C01" w:rsidRPr="00BE1FF8" w:rsidRDefault="001E2C01" w:rsidP="001E2C01">
      <w:pPr>
        <w:rPr>
          <w:b/>
          <w:bCs/>
        </w:rPr>
      </w:pPr>
      <w:r w:rsidRPr="00BE1FF8">
        <w:rPr>
          <w:b/>
          <w:bCs/>
        </w:rPr>
        <w:t>REG_</w:t>
      </w:r>
      <w:r>
        <w:rPr>
          <w:b/>
          <w:bCs/>
        </w:rPr>
        <w:t>T_VARI_LATENCY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99"/>
        <w:gridCol w:w="599"/>
        <w:gridCol w:w="599"/>
        <w:gridCol w:w="599"/>
        <w:gridCol w:w="599"/>
        <w:gridCol w:w="599"/>
        <w:gridCol w:w="599"/>
        <w:gridCol w:w="496"/>
        <w:gridCol w:w="708"/>
        <w:gridCol w:w="603"/>
        <w:gridCol w:w="602"/>
        <w:gridCol w:w="600"/>
        <w:gridCol w:w="604"/>
        <w:gridCol w:w="604"/>
      </w:tblGrid>
      <w:tr w:rsidR="001E2C01" w:rsidRPr="00F832D6" w14:paraId="3B6A9F04" w14:textId="77777777" w:rsidTr="00FA517D">
        <w:trPr>
          <w:cantSplit/>
          <w:trHeight w:hRule="exact" w:val="340"/>
          <w:jc w:val="center"/>
        </w:trPr>
        <w:tc>
          <w:tcPr>
            <w:tcW w:w="599" w:type="dxa"/>
            <w:tcBorders>
              <w:top w:val="nil"/>
              <w:left w:val="nil"/>
              <w:right w:val="nil"/>
            </w:tcBorders>
            <w:shd w:val="clear" w:color="auto" w:fill="auto"/>
            <w:vAlign w:val="center"/>
          </w:tcPr>
          <w:p w14:paraId="358C38AA" w14:textId="77777777" w:rsidR="001E2C01" w:rsidRPr="00F832D6" w:rsidRDefault="001E2C01"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5F669484" w14:textId="77777777" w:rsidR="001E2C01" w:rsidRPr="00F832D6" w:rsidRDefault="001E2C01"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7D5C8615" w14:textId="77777777" w:rsidR="001E2C01" w:rsidRPr="00F832D6" w:rsidRDefault="001E2C01"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6190D6AD" w14:textId="77777777" w:rsidR="001E2C01" w:rsidRPr="00F832D6" w:rsidRDefault="001E2C01"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0C889F37" w14:textId="77777777" w:rsidR="001E2C01" w:rsidRPr="00F832D6" w:rsidRDefault="001E2C01"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7050B7D3" w14:textId="77777777" w:rsidR="001E2C01" w:rsidRPr="00F832D6" w:rsidRDefault="001E2C01"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63A9185B" w14:textId="77777777" w:rsidR="001E2C01" w:rsidRPr="00F832D6" w:rsidRDefault="001E2C01"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69183AE4" w14:textId="77777777" w:rsidR="001E2C01" w:rsidRPr="00F832D6" w:rsidRDefault="001E2C01"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619822E1" w14:textId="77777777" w:rsidR="001E2C01" w:rsidRPr="00F832D6" w:rsidRDefault="001E2C01"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247EFAB7" w14:textId="77777777" w:rsidR="001E2C01" w:rsidRPr="00F832D6" w:rsidRDefault="001E2C01"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36650451" w14:textId="77777777" w:rsidR="001E2C01" w:rsidRPr="00F832D6" w:rsidRDefault="001E2C01"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5C6355FD" w14:textId="77777777" w:rsidR="001E2C01" w:rsidRPr="00F832D6" w:rsidRDefault="001E2C01"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69E6BE73" w14:textId="77777777" w:rsidR="001E2C01" w:rsidRPr="00F832D6" w:rsidRDefault="001E2C01"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54251F10" w14:textId="77777777" w:rsidR="001E2C01" w:rsidRPr="00F832D6" w:rsidRDefault="001E2C01"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2F25881F" w14:textId="77777777" w:rsidR="001E2C01" w:rsidRPr="00F832D6" w:rsidRDefault="001E2C01"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4DE3E8E6" w14:textId="77777777" w:rsidR="001E2C01" w:rsidRPr="00F832D6" w:rsidRDefault="001E2C01" w:rsidP="00FA517D">
            <w:pPr>
              <w:spacing w:after="0"/>
              <w:jc w:val="center"/>
              <w:rPr>
                <w:sz w:val="22"/>
              </w:rPr>
            </w:pPr>
            <w:r w:rsidRPr="00F832D6">
              <w:rPr>
                <w:sz w:val="22"/>
              </w:rPr>
              <w:t>16</w:t>
            </w:r>
          </w:p>
        </w:tc>
      </w:tr>
      <w:tr w:rsidR="001E2C01" w:rsidRPr="00F832D6" w14:paraId="69C293F9" w14:textId="77777777" w:rsidTr="00FA517D">
        <w:trPr>
          <w:cantSplit/>
          <w:trHeight w:val="511"/>
          <w:jc w:val="center"/>
        </w:trPr>
        <w:tc>
          <w:tcPr>
            <w:tcW w:w="9608" w:type="dxa"/>
            <w:gridSpan w:val="16"/>
            <w:shd w:val="clear" w:color="auto" w:fill="auto"/>
            <w:vAlign w:val="center"/>
          </w:tcPr>
          <w:p w14:paraId="04631FAB" w14:textId="4B735CAA" w:rsidR="001E2C01" w:rsidRPr="00E45C95" w:rsidRDefault="001E2C01" w:rsidP="00FA517D">
            <w:pPr>
              <w:spacing w:after="0"/>
              <w:jc w:val="center"/>
              <w:rPr>
                <w:bCs/>
                <w:sz w:val="22"/>
              </w:rPr>
            </w:pPr>
            <w:r>
              <w:rPr>
                <w:bCs/>
                <w:sz w:val="22"/>
              </w:rPr>
              <w:t xml:space="preserve">Cycle counts for capturing the input </w:t>
            </w:r>
            <w:proofErr w:type="spellStart"/>
            <w:r>
              <w:rPr>
                <w:bCs/>
                <w:sz w:val="22"/>
              </w:rPr>
              <w:t>rwds</w:t>
            </w:r>
            <w:proofErr w:type="spellEnd"/>
            <w:r>
              <w:rPr>
                <w:bCs/>
                <w:sz w:val="22"/>
              </w:rPr>
              <w:t xml:space="preserve"> signal</w:t>
            </w:r>
          </w:p>
        </w:tc>
      </w:tr>
      <w:tr w:rsidR="001E2C01" w:rsidRPr="00F832D6" w14:paraId="1F05D997" w14:textId="77777777" w:rsidTr="00FA517D">
        <w:trPr>
          <w:cantSplit/>
          <w:trHeight w:hRule="exact" w:val="340"/>
          <w:jc w:val="center"/>
        </w:trPr>
        <w:tc>
          <w:tcPr>
            <w:tcW w:w="599" w:type="dxa"/>
            <w:tcBorders>
              <w:left w:val="nil"/>
              <w:right w:val="nil"/>
            </w:tcBorders>
            <w:shd w:val="clear" w:color="auto" w:fill="auto"/>
            <w:vAlign w:val="bottom"/>
          </w:tcPr>
          <w:p w14:paraId="68B3A1C7" w14:textId="77777777" w:rsidR="001E2C01" w:rsidRPr="00F832D6" w:rsidRDefault="001E2C01"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4E5245D4" w14:textId="77777777" w:rsidR="001E2C01" w:rsidRPr="00F832D6" w:rsidRDefault="001E2C01"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454DBD7E" w14:textId="77777777" w:rsidR="001E2C01" w:rsidRPr="00F832D6" w:rsidRDefault="001E2C01"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526B5EB1" w14:textId="77777777" w:rsidR="001E2C01" w:rsidRPr="00F832D6" w:rsidRDefault="001E2C01"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7C1C96EC" w14:textId="77777777" w:rsidR="001E2C01" w:rsidRPr="00F832D6" w:rsidRDefault="001E2C01"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6FD6C7C7" w14:textId="77777777" w:rsidR="001E2C01" w:rsidRPr="00F832D6" w:rsidRDefault="001E2C01"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1DBB1ACD" w14:textId="77777777" w:rsidR="001E2C01" w:rsidRPr="00F832D6" w:rsidRDefault="001E2C01"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2DFFE78A" w14:textId="77777777" w:rsidR="001E2C01" w:rsidRPr="00F832D6" w:rsidRDefault="001E2C01"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4D627465" w14:textId="77777777" w:rsidR="001E2C01" w:rsidRPr="00F832D6" w:rsidRDefault="001E2C01"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551829AC" w14:textId="77777777" w:rsidR="001E2C01" w:rsidRPr="00F832D6" w:rsidRDefault="001E2C01"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1B03834E" w14:textId="77777777" w:rsidR="001E2C01" w:rsidRPr="00F832D6" w:rsidRDefault="001E2C01"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70D0F650" w14:textId="77777777" w:rsidR="001E2C01" w:rsidRPr="00F832D6" w:rsidRDefault="001E2C01"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1B8656FF" w14:textId="77777777" w:rsidR="001E2C01" w:rsidRPr="00F832D6" w:rsidRDefault="001E2C01"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0BC438E6" w14:textId="77777777" w:rsidR="001E2C01" w:rsidRPr="00F832D6" w:rsidRDefault="001E2C01"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01C7953E" w14:textId="77777777" w:rsidR="001E2C01" w:rsidRPr="00F832D6" w:rsidRDefault="001E2C01"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60B51C26" w14:textId="77777777" w:rsidR="001E2C01" w:rsidRPr="00F832D6" w:rsidRDefault="001E2C01" w:rsidP="00FA517D">
            <w:pPr>
              <w:spacing w:after="0"/>
              <w:jc w:val="center"/>
              <w:rPr>
                <w:sz w:val="22"/>
              </w:rPr>
            </w:pPr>
            <w:r w:rsidRPr="00F832D6">
              <w:rPr>
                <w:sz w:val="22"/>
              </w:rPr>
              <w:t>0</w:t>
            </w:r>
          </w:p>
        </w:tc>
      </w:tr>
      <w:tr w:rsidR="001E2C01" w:rsidRPr="00F832D6" w14:paraId="4D0D6731" w14:textId="77777777" w:rsidTr="00FA517D">
        <w:trPr>
          <w:cantSplit/>
          <w:trHeight w:val="511"/>
          <w:jc w:val="center"/>
        </w:trPr>
        <w:tc>
          <w:tcPr>
            <w:tcW w:w="9608" w:type="dxa"/>
            <w:gridSpan w:val="16"/>
            <w:shd w:val="clear" w:color="auto" w:fill="auto"/>
            <w:vAlign w:val="center"/>
          </w:tcPr>
          <w:p w14:paraId="3E794308" w14:textId="4F2F13DB" w:rsidR="001E2C01" w:rsidRPr="00A63B4B" w:rsidRDefault="001E2C01" w:rsidP="00FA517D">
            <w:pPr>
              <w:spacing w:after="0"/>
              <w:jc w:val="center"/>
              <w:rPr>
                <w:bCs/>
                <w:sz w:val="22"/>
              </w:rPr>
            </w:pPr>
            <w:r>
              <w:rPr>
                <w:bCs/>
                <w:sz w:val="22"/>
              </w:rPr>
              <w:t xml:space="preserve">Cycle counts for capturing the input </w:t>
            </w:r>
            <w:proofErr w:type="spellStart"/>
            <w:r>
              <w:rPr>
                <w:bCs/>
                <w:sz w:val="22"/>
              </w:rPr>
              <w:t>rwds</w:t>
            </w:r>
            <w:proofErr w:type="spellEnd"/>
            <w:r>
              <w:rPr>
                <w:bCs/>
                <w:sz w:val="22"/>
              </w:rPr>
              <w:t xml:space="preserve"> signal</w:t>
            </w:r>
          </w:p>
        </w:tc>
      </w:tr>
    </w:tbl>
    <w:p w14:paraId="0B72430D" w14:textId="5C199039" w:rsidR="003D620B" w:rsidRDefault="003D620B" w:rsidP="00E45C95"/>
    <w:p w14:paraId="5BBEC87A" w14:textId="2C9AF8DC" w:rsidR="001E2C01" w:rsidRDefault="001E2C01" w:rsidP="00E45C95">
      <w:r>
        <w:t xml:space="preserve">When its variable latency functionality is activated, the Hyper bus protocol requires </w:t>
      </w:r>
      <w:proofErr w:type="spellStart"/>
      <w:r>
        <w:t>rwds</w:t>
      </w:r>
      <w:proofErr w:type="spellEnd"/>
      <w:r>
        <w:t xml:space="preserve"> inputs for checking whether the additional latency is required or not. This register adjusts the timing for capturing this signal.</w:t>
      </w:r>
    </w:p>
    <w:p w14:paraId="446BC3E3" w14:textId="4817FF5E" w:rsidR="001E2C01" w:rsidRDefault="001E2C01" w:rsidP="00E45C95"/>
    <w:p w14:paraId="5BAC97B5" w14:textId="0744DD70" w:rsidR="001E2C01" w:rsidRDefault="001E2C01" w:rsidP="00E45C95"/>
    <w:p w14:paraId="45B07F51" w14:textId="1685BB2F" w:rsidR="001E2C01" w:rsidRPr="00BE1FF8" w:rsidRDefault="001E2C01" w:rsidP="001E2C01">
      <w:pPr>
        <w:rPr>
          <w:b/>
          <w:bCs/>
        </w:rPr>
      </w:pPr>
      <w:proofErr w:type="spellStart"/>
      <w:r w:rsidRPr="00BE1FF8">
        <w:rPr>
          <w:b/>
          <w:bCs/>
        </w:rPr>
        <w:lastRenderedPageBreak/>
        <w:t>REG_</w:t>
      </w:r>
      <w:r>
        <w:rPr>
          <w:b/>
          <w:bCs/>
        </w:rPr>
        <w:t>Hyper_CFG</w:t>
      </w:r>
      <w:proofErr w:type="spellEnd"/>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599"/>
        <w:gridCol w:w="599"/>
        <w:gridCol w:w="599"/>
        <w:gridCol w:w="599"/>
        <w:gridCol w:w="599"/>
        <w:gridCol w:w="599"/>
        <w:gridCol w:w="599"/>
        <w:gridCol w:w="599"/>
        <w:gridCol w:w="496"/>
        <w:gridCol w:w="708"/>
        <w:gridCol w:w="603"/>
        <w:gridCol w:w="602"/>
        <w:gridCol w:w="600"/>
        <w:gridCol w:w="604"/>
        <w:gridCol w:w="604"/>
      </w:tblGrid>
      <w:tr w:rsidR="001E2C01" w:rsidRPr="00F832D6" w14:paraId="75ADD25B" w14:textId="77777777" w:rsidTr="00FA517D">
        <w:trPr>
          <w:cantSplit/>
          <w:trHeight w:hRule="exact" w:val="340"/>
          <w:jc w:val="center"/>
        </w:trPr>
        <w:tc>
          <w:tcPr>
            <w:tcW w:w="599" w:type="dxa"/>
            <w:tcBorders>
              <w:top w:val="nil"/>
              <w:left w:val="nil"/>
              <w:right w:val="nil"/>
            </w:tcBorders>
            <w:shd w:val="clear" w:color="auto" w:fill="auto"/>
            <w:vAlign w:val="center"/>
          </w:tcPr>
          <w:p w14:paraId="1F111A93" w14:textId="77777777" w:rsidR="001E2C01" w:rsidRPr="00F832D6" w:rsidRDefault="001E2C01"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6E352C34" w14:textId="77777777" w:rsidR="001E2C01" w:rsidRPr="00F832D6" w:rsidRDefault="001E2C01"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08EDA694" w14:textId="77777777" w:rsidR="001E2C01" w:rsidRPr="00F832D6" w:rsidRDefault="001E2C01"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201C2D98" w14:textId="77777777" w:rsidR="001E2C01" w:rsidRPr="00F832D6" w:rsidRDefault="001E2C01"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740DF20A" w14:textId="77777777" w:rsidR="001E2C01" w:rsidRPr="00F832D6" w:rsidRDefault="001E2C01"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560B50F5" w14:textId="77777777" w:rsidR="001E2C01" w:rsidRPr="00F832D6" w:rsidRDefault="001E2C01"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0B2DB36E" w14:textId="77777777" w:rsidR="001E2C01" w:rsidRPr="00F832D6" w:rsidRDefault="001E2C01"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73493011" w14:textId="77777777" w:rsidR="001E2C01" w:rsidRPr="00F832D6" w:rsidRDefault="001E2C01"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59C5E35A" w14:textId="77777777" w:rsidR="001E2C01" w:rsidRPr="00F832D6" w:rsidRDefault="001E2C01"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17AFD22F" w14:textId="77777777" w:rsidR="001E2C01" w:rsidRPr="00F832D6" w:rsidRDefault="001E2C01"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4F1F0A6C" w14:textId="77777777" w:rsidR="001E2C01" w:rsidRPr="00F832D6" w:rsidRDefault="001E2C01"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74DFB7A9" w14:textId="77777777" w:rsidR="001E2C01" w:rsidRPr="00F832D6" w:rsidRDefault="001E2C01"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4595B3D9" w14:textId="77777777" w:rsidR="001E2C01" w:rsidRPr="00F832D6" w:rsidRDefault="001E2C01"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1B216393" w14:textId="77777777" w:rsidR="001E2C01" w:rsidRPr="00F832D6" w:rsidRDefault="001E2C01"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6AF5CCC6" w14:textId="77777777" w:rsidR="001E2C01" w:rsidRPr="00F832D6" w:rsidRDefault="001E2C01"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72BDC7FB" w14:textId="77777777" w:rsidR="001E2C01" w:rsidRPr="00F832D6" w:rsidRDefault="001E2C01" w:rsidP="00FA517D">
            <w:pPr>
              <w:spacing w:after="0"/>
              <w:jc w:val="center"/>
              <w:rPr>
                <w:sz w:val="22"/>
              </w:rPr>
            </w:pPr>
            <w:r w:rsidRPr="00F832D6">
              <w:rPr>
                <w:sz w:val="22"/>
              </w:rPr>
              <w:t>16</w:t>
            </w:r>
          </w:p>
        </w:tc>
      </w:tr>
      <w:tr w:rsidR="001E2C01" w:rsidRPr="00F832D6" w14:paraId="4BF35DB2" w14:textId="77777777" w:rsidTr="00FA517D">
        <w:trPr>
          <w:cantSplit/>
          <w:trHeight w:val="511"/>
          <w:jc w:val="center"/>
        </w:trPr>
        <w:tc>
          <w:tcPr>
            <w:tcW w:w="9608" w:type="dxa"/>
            <w:gridSpan w:val="16"/>
            <w:shd w:val="clear" w:color="auto" w:fill="auto"/>
            <w:vAlign w:val="center"/>
          </w:tcPr>
          <w:p w14:paraId="286BD5BC" w14:textId="254E08B1" w:rsidR="001E2C01" w:rsidRPr="00E45C95" w:rsidRDefault="00FA517D" w:rsidP="00FA517D">
            <w:pPr>
              <w:spacing w:after="0"/>
              <w:jc w:val="center"/>
              <w:rPr>
                <w:bCs/>
                <w:sz w:val="22"/>
              </w:rPr>
            </w:pPr>
            <w:r>
              <w:rPr>
                <w:bCs/>
                <w:sz w:val="22"/>
              </w:rPr>
              <w:t>Reserved</w:t>
            </w:r>
          </w:p>
        </w:tc>
      </w:tr>
      <w:tr w:rsidR="001E2C01" w:rsidRPr="00F832D6" w14:paraId="1A28AE13" w14:textId="77777777" w:rsidTr="00FA517D">
        <w:trPr>
          <w:cantSplit/>
          <w:trHeight w:hRule="exact" w:val="340"/>
          <w:jc w:val="center"/>
        </w:trPr>
        <w:tc>
          <w:tcPr>
            <w:tcW w:w="599" w:type="dxa"/>
            <w:tcBorders>
              <w:left w:val="nil"/>
              <w:right w:val="nil"/>
            </w:tcBorders>
            <w:shd w:val="clear" w:color="auto" w:fill="auto"/>
            <w:vAlign w:val="bottom"/>
          </w:tcPr>
          <w:p w14:paraId="525E4BAE" w14:textId="77777777" w:rsidR="001E2C01" w:rsidRPr="00F832D6" w:rsidRDefault="001E2C01"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068A4022" w14:textId="77777777" w:rsidR="001E2C01" w:rsidRPr="00F832D6" w:rsidRDefault="001E2C01"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00CB1DBD" w14:textId="77777777" w:rsidR="001E2C01" w:rsidRPr="00F832D6" w:rsidRDefault="001E2C01"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0B4096C8" w14:textId="77777777" w:rsidR="001E2C01" w:rsidRPr="00F832D6" w:rsidRDefault="001E2C01"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47E53632" w14:textId="77777777" w:rsidR="001E2C01" w:rsidRPr="00F832D6" w:rsidRDefault="001E2C01"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3F5D02B4" w14:textId="77777777" w:rsidR="001E2C01" w:rsidRPr="00F832D6" w:rsidRDefault="001E2C01"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6E3D9026" w14:textId="77777777" w:rsidR="001E2C01" w:rsidRPr="00F832D6" w:rsidRDefault="001E2C01"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4ACFFD10" w14:textId="77777777" w:rsidR="001E2C01" w:rsidRPr="00F832D6" w:rsidRDefault="001E2C01"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282C2103" w14:textId="77777777" w:rsidR="001E2C01" w:rsidRPr="00F832D6" w:rsidRDefault="001E2C01"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3FFB2D88" w14:textId="77777777" w:rsidR="001E2C01" w:rsidRPr="00F832D6" w:rsidRDefault="001E2C01"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220E9226" w14:textId="77777777" w:rsidR="001E2C01" w:rsidRPr="00F832D6" w:rsidRDefault="001E2C01"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24098A2F" w14:textId="77777777" w:rsidR="001E2C01" w:rsidRPr="00F832D6" w:rsidRDefault="001E2C01"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1D06E067" w14:textId="77777777" w:rsidR="001E2C01" w:rsidRPr="00F832D6" w:rsidRDefault="001E2C01"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2BDB9328" w14:textId="77777777" w:rsidR="001E2C01" w:rsidRPr="00F832D6" w:rsidRDefault="001E2C01"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21A920CD" w14:textId="77777777" w:rsidR="001E2C01" w:rsidRPr="00F832D6" w:rsidRDefault="001E2C01"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705C25F2" w14:textId="77777777" w:rsidR="001E2C01" w:rsidRPr="00F832D6" w:rsidRDefault="001E2C01" w:rsidP="00FA517D">
            <w:pPr>
              <w:spacing w:after="0"/>
              <w:jc w:val="center"/>
              <w:rPr>
                <w:sz w:val="22"/>
              </w:rPr>
            </w:pPr>
            <w:r w:rsidRPr="00F832D6">
              <w:rPr>
                <w:sz w:val="22"/>
              </w:rPr>
              <w:t>0</w:t>
            </w:r>
          </w:p>
        </w:tc>
      </w:tr>
      <w:tr w:rsidR="001E2C01" w:rsidRPr="00F832D6" w14:paraId="270BE594" w14:textId="77777777" w:rsidTr="00FA517D">
        <w:trPr>
          <w:cantSplit/>
          <w:trHeight w:val="511"/>
          <w:jc w:val="center"/>
        </w:trPr>
        <w:tc>
          <w:tcPr>
            <w:tcW w:w="9608" w:type="dxa"/>
            <w:gridSpan w:val="16"/>
            <w:shd w:val="clear" w:color="auto" w:fill="auto"/>
            <w:vAlign w:val="center"/>
          </w:tcPr>
          <w:p w14:paraId="25AADDCE" w14:textId="6D7C1AFD" w:rsidR="001E2C01" w:rsidRPr="00A63B4B" w:rsidRDefault="00FA517D" w:rsidP="00FA517D">
            <w:pPr>
              <w:spacing w:after="0"/>
              <w:jc w:val="center"/>
              <w:rPr>
                <w:bCs/>
                <w:sz w:val="22"/>
              </w:rPr>
            </w:pPr>
            <w:r>
              <w:rPr>
                <w:bCs/>
                <w:sz w:val="22"/>
              </w:rPr>
              <w:t>Data to be sent to configuration registers of external memory modules</w:t>
            </w:r>
          </w:p>
        </w:tc>
      </w:tr>
    </w:tbl>
    <w:p w14:paraId="5D0729D4" w14:textId="6310CB2B" w:rsidR="00FA517D" w:rsidRPr="00FA517D" w:rsidRDefault="00FA517D" w:rsidP="00FA517D">
      <w:r>
        <w:t xml:space="preserve">This register stores a configuration data which is sent to external memory modules. For example, in case of Hyper RAM, the configuration registers 0/1 are written with this </w:t>
      </w:r>
      <w:proofErr w:type="gramStart"/>
      <w:r>
        <w:t>16 bit</w:t>
      </w:r>
      <w:proofErr w:type="gramEnd"/>
      <w:r>
        <w:t xml:space="preserve"> data.</w:t>
      </w:r>
    </w:p>
    <w:p w14:paraId="50BE75B8" w14:textId="5F334666" w:rsidR="00FA517D" w:rsidRPr="00BE1FF8" w:rsidRDefault="00FA517D" w:rsidP="00FA517D">
      <w:pPr>
        <w:rPr>
          <w:b/>
          <w:bCs/>
        </w:rPr>
      </w:pPr>
      <w:r>
        <w:rPr>
          <w:b/>
          <w:bCs/>
        </w:rPr>
        <w:t>TWD_ACT</w:t>
      </w: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598"/>
        <w:gridCol w:w="598"/>
        <w:gridCol w:w="598"/>
        <w:gridCol w:w="599"/>
        <w:gridCol w:w="599"/>
        <w:gridCol w:w="599"/>
        <w:gridCol w:w="599"/>
        <w:gridCol w:w="599"/>
        <w:gridCol w:w="496"/>
        <w:gridCol w:w="708"/>
        <w:gridCol w:w="603"/>
        <w:gridCol w:w="602"/>
        <w:gridCol w:w="600"/>
        <w:gridCol w:w="604"/>
        <w:gridCol w:w="608"/>
      </w:tblGrid>
      <w:tr w:rsidR="00FA517D" w:rsidRPr="00F832D6" w14:paraId="0F692ACA" w14:textId="77777777" w:rsidTr="00FA517D">
        <w:trPr>
          <w:cantSplit/>
          <w:trHeight w:hRule="exact" w:val="340"/>
          <w:jc w:val="center"/>
        </w:trPr>
        <w:tc>
          <w:tcPr>
            <w:tcW w:w="599" w:type="dxa"/>
            <w:tcBorders>
              <w:top w:val="nil"/>
              <w:left w:val="nil"/>
              <w:right w:val="nil"/>
            </w:tcBorders>
            <w:shd w:val="clear" w:color="auto" w:fill="auto"/>
            <w:vAlign w:val="center"/>
          </w:tcPr>
          <w:p w14:paraId="35B6F879" w14:textId="77777777" w:rsidR="00FA517D" w:rsidRPr="00F832D6" w:rsidRDefault="00FA517D" w:rsidP="00FA517D">
            <w:pPr>
              <w:spacing w:after="0"/>
              <w:jc w:val="center"/>
              <w:rPr>
                <w:sz w:val="22"/>
              </w:rPr>
            </w:pPr>
            <w:r w:rsidRPr="00F832D6">
              <w:rPr>
                <w:sz w:val="22"/>
              </w:rPr>
              <w:t>31</w:t>
            </w:r>
          </w:p>
        </w:tc>
        <w:tc>
          <w:tcPr>
            <w:tcW w:w="599" w:type="dxa"/>
            <w:tcBorders>
              <w:top w:val="nil"/>
              <w:left w:val="nil"/>
              <w:right w:val="nil"/>
            </w:tcBorders>
            <w:shd w:val="clear" w:color="auto" w:fill="auto"/>
            <w:vAlign w:val="center"/>
          </w:tcPr>
          <w:p w14:paraId="4767119F" w14:textId="77777777" w:rsidR="00FA517D" w:rsidRPr="00F832D6" w:rsidRDefault="00FA517D" w:rsidP="00FA517D">
            <w:pPr>
              <w:spacing w:after="0"/>
              <w:jc w:val="center"/>
              <w:rPr>
                <w:sz w:val="22"/>
              </w:rPr>
            </w:pPr>
            <w:r w:rsidRPr="00F832D6">
              <w:rPr>
                <w:sz w:val="22"/>
              </w:rPr>
              <w:t>30</w:t>
            </w:r>
          </w:p>
        </w:tc>
        <w:tc>
          <w:tcPr>
            <w:tcW w:w="599" w:type="dxa"/>
            <w:tcBorders>
              <w:top w:val="nil"/>
              <w:left w:val="nil"/>
              <w:right w:val="nil"/>
            </w:tcBorders>
            <w:shd w:val="clear" w:color="auto" w:fill="auto"/>
            <w:vAlign w:val="center"/>
          </w:tcPr>
          <w:p w14:paraId="581BEE88" w14:textId="77777777" w:rsidR="00FA517D" w:rsidRPr="00F832D6" w:rsidRDefault="00FA517D" w:rsidP="00FA517D">
            <w:pPr>
              <w:spacing w:after="0"/>
              <w:jc w:val="center"/>
              <w:rPr>
                <w:sz w:val="22"/>
              </w:rPr>
            </w:pPr>
            <w:r w:rsidRPr="00F832D6">
              <w:rPr>
                <w:sz w:val="22"/>
              </w:rPr>
              <w:t>29</w:t>
            </w:r>
          </w:p>
        </w:tc>
        <w:tc>
          <w:tcPr>
            <w:tcW w:w="599" w:type="dxa"/>
            <w:tcBorders>
              <w:top w:val="nil"/>
              <w:left w:val="nil"/>
              <w:right w:val="nil"/>
            </w:tcBorders>
            <w:shd w:val="clear" w:color="auto" w:fill="auto"/>
            <w:vAlign w:val="center"/>
          </w:tcPr>
          <w:p w14:paraId="429AB537" w14:textId="77777777" w:rsidR="00FA517D" w:rsidRPr="00F832D6" w:rsidRDefault="00FA517D"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4426E8B4" w14:textId="77777777" w:rsidR="00FA517D" w:rsidRPr="00F832D6" w:rsidRDefault="00FA517D"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23BA268C" w14:textId="77777777" w:rsidR="00FA517D" w:rsidRPr="00F832D6" w:rsidRDefault="00FA517D"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37658494" w14:textId="77777777" w:rsidR="00FA517D" w:rsidRPr="00F832D6" w:rsidRDefault="00FA517D"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4C9BF2B0" w14:textId="77777777" w:rsidR="00FA517D" w:rsidRPr="00F832D6" w:rsidRDefault="00FA517D"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15BA2A60" w14:textId="77777777" w:rsidR="00FA517D" w:rsidRPr="00F832D6" w:rsidRDefault="00FA517D"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21F84F96" w14:textId="77777777" w:rsidR="00FA517D" w:rsidRPr="00F832D6" w:rsidRDefault="00FA517D"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4E11F57F" w14:textId="77777777" w:rsidR="00FA517D" w:rsidRPr="00F832D6" w:rsidRDefault="00FA517D"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2203F855" w14:textId="77777777" w:rsidR="00FA517D" w:rsidRPr="00F832D6" w:rsidRDefault="00FA517D"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0D5A9DA3" w14:textId="77777777" w:rsidR="00FA517D" w:rsidRPr="00F832D6" w:rsidRDefault="00FA517D"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685E3800" w14:textId="77777777" w:rsidR="00FA517D" w:rsidRPr="00F832D6" w:rsidRDefault="00FA517D"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01974447" w14:textId="77777777" w:rsidR="00FA517D" w:rsidRPr="00F832D6" w:rsidRDefault="00FA517D" w:rsidP="00FA517D">
            <w:pPr>
              <w:spacing w:after="0"/>
              <w:jc w:val="center"/>
              <w:rPr>
                <w:sz w:val="22"/>
              </w:rPr>
            </w:pPr>
            <w:r w:rsidRPr="00F832D6">
              <w:rPr>
                <w:sz w:val="22"/>
              </w:rPr>
              <w:t>17</w:t>
            </w:r>
          </w:p>
        </w:tc>
        <w:tc>
          <w:tcPr>
            <w:tcW w:w="604" w:type="dxa"/>
            <w:tcBorders>
              <w:top w:val="nil"/>
              <w:left w:val="nil"/>
              <w:right w:val="nil"/>
            </w:tcBorders>
            <w:shd w:val="clear" w:color="auto" w:fill="auto"/>
            <w:vAlign w:val="center"/>
          </w:tcPr>
          <w:p w14:paraId="2322F6F7" w14:textId="77777777" w:rsidR="00FA517D" w:rsidRPr="00F832D6" w:rsidRDefault="00FA517D" w:rsidP="00FA517D">
            <w:pPr>
              <w:spacing w:after="0"/>
              <w:jc w:val="center"/>
              <w:rPr>
                <w:sz w:val="22"/>
              </w:rPr>
            </w:pPr>
            <w:r w:rsidRPr="00F832D6">
              <w:rPr>
                <w:sz w:val="22"/>
              </w:rPr>
              <w:t>16</w:t>
            </w:r>
          </w:p>
        </w:tc>
      </w:tr>
      <w:tr w:rsidR="00FA517D" w:rsidRPr="00F832D6" w14:paraId="7079B125" w14:textId="77777777" w:rsidTr="00FA517D">
        <w:trPr>
          <w:cantSplit/>
          <w:trHeight w:val="511"/>
          <w:jc w:val="center"/>
        </w:trPr>
        <w:tc>
          <w:tcPr>
            <w:tcW w:w="9608" w:type="dxa"/>
            <w:gridSpan w:val="16"/>
            <w:shd w:val="clear" w:color="auto" w:fill="auto"/>
            <w:vAlign w:val="center"/>
          </w:tcPr>
          <w:p w14:paraId="509B4A2E" w14:textId="77777777" w:rsidR="00FA517D" w:rsidRPr="00E45C95" w:rsidRDefault="00FA517D" w:rsidP="00FA517D">
            <w:pPr>
              <w:spacing w:after="0"/>
              <w:jc w:val="center"/>
              <w:rPr>
                <w:bCs/>
                <w:sz w:val="22"/>
              </w:rPr>
            </w:pPr>
            <w:r>
              <w:rPr>
                <w:bCs/>
                <w:sz w:val="22"/>
              </w:rPr>
              <w:t>Reserved</w:t>
            </w:r>
          </w:p>
        </w:tc>
      </w:tr>
      <w:tr w:rsidR="00FA517D" w:rsidRPr="00F832D6" w14:paraId="02E1FAA8" w14:textId="77777777" w:rsidTr="00FA517D">
        <w:trPr>
          <w:cantSplit/>
          <w:trHeight w:hRule="exact" w:val="340"/>
          <w:jc w:val="center"/>
        </w:trPr>
        <w:tc>
          <w:tcPr>
            <w:tcW w:w="599" w:type="dxa"/>
            <w:tcBorders>
              <w:left w:val="nil"/>
              <w:right w:val="nil"/>
            </w:tcBorders>
            <w:shd w:val="clear" w:color="auto" w:fill="auto"/>
            <w:vAlign w:val="bottom"/>
          </w:tcPr>
          <w:p w14:paraId="078DC64A" w14:textId="77777777" w:rsidR="00FA517D" w:rsidRPr="00F832D6" w:rsidRDefault="00FA517D" w:rsidP="00FA517D">
            <w:pPr>
              <w:spacing w:after="0"/>
              <w:jc w:val="center"/>
              <w:rPr>
                <w:sz w:val="22"/>
              </w:rPr>
            </w:pPr>
            <w:r w:rsidRPr="00F832D6">
              <w:rPr>
                <w:sz w:val="22"/>
              </w:rPr>
              <w:t>15</w:t>
            </w:r>
          </w:p>
        </w:tc>
        <w:tc>
          <w:tcPr>
            <w:tcW w:w="599" w:type="dxa"/>
            <w:tcBorders>
              <w:left w:val="nil"/>
              <w:right w:val="nil"/>
            </w:tcBorders>
            <w:shd w:val="clear" w:color="auto" w:fill="auto"/>
            <w:vAlign w:val="bottom"/>
          </w:tcPr>
          <w:p w14:paraId="64FCC372" w14:textId="77777777" w:rsidR="00FA517D" w:rsidRPr="00F832D6" w:rsidRDefault="00FA517D" w:rsidP="00FA517D">
            <w:pPr>
              <w:spacing w:after="0"/>
              <w:jc w:val="center"/>
              <w:rPr>
                <w:sz w:val="22"/>
              </w:rPr>
            </w:pPr>
            <w:r w:rsidRPr="00F832D6">
              <w:rPr>
                <w:sz w:val="22"/>
              </w:rPr>
              <w:t>14</w:t>
            </w:r>
          </w:p>
        </w:tc>
        <w:tc>
          <w:tcPr>
            <w:tcW w:w="599" w:type="dxa"/>
            <w:tcBorders>
              <w:left w:val="nil"/>
              <w:right w:val="nil"/>
            </w:tcBorders>
            <w:shd w:val="clear" w:color="auto" w:fill="auto"/>
            <w:vAlign w:val="bottom"/>
          </w:tcPr>
          <w:p w14:paraId="4FE2DFF4" w14:textId="77777777" w:rsidR="00FA517D" w:rsidRPr="00F832D6" w:rsidRDefault="00FA517D" w:rsidP="00FA517D">
            <w:pPr>
              <w:spacing w:after="0"/>
              <w:jc w:val="center"/>
              <w:rPr>
                <w:sz w:val="22"/>
              </w:rPr>
            </w:pPr>
            <w:r w:rsidRPr="00F832D6">
              <w:rPr>
                <w:sz w:val="22"/>
              </w:rPr>
              <w:t>13</w:t>
            </w:r>
          </w:p>
        </w:tc>
        <w:tc>
          <w:tcPr>
            <w:tcW w:w="599" w:type="dxa"/>
            <w:tcBorders>
              <w:left w:val="nil"/>
              <w:right w:val="nil"/>
            </w:tcBorders>
            <w:shd w:val="clear" w:color="auto" w:fill="auto"/>
            <w:vAlign w:val="bottom"/>
          </w:tcPr>
          <w:p w14:paraId="4DB670ED" w14:textId="77777777" w:rsidR="00FA517D" w:rsidRPr="00F832D6" w:rsidRDefault="00FA517D"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6B171367" w14:textId="77777777" w:rsidR="00FA517D" w:rsidRPr="00F832D6" w:rsidRDefault="00FA517D"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6F50586A" w14:textId="77777777" w:rsidR="00FA517D" w:rsidRPr="00F832D6" w:rsidRDefault="00FA517D"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785CE067" w14:textId="77777777" w:rsidR="00FA517D" w:rsidRPr="00F832D6" w:rsidRDefault="00FA517D"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1E19C00A" w14:textId="77777777" w:rsidR="00FA517D" w:rsidRPr="00F832D6" w:rsidRDefault="00FA517D"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5CE8F368" w14:textId="77777777" w:rsidR="00FA517D" w:rsidRPr="00F832D6" w:rsidRDefault="00FA517D"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6FCECA53" w14:textId="77777777" w:rsidR="00FA517D" w:rsidRPr="00F832D6" w:rsidRDefault="00FA517D"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6B34C16B" w14:textId="77777777" w:rsidR="00FA517D" w:rsidRPr="00F832D6" w:rsidRDefault="00FA517D"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61ED1C08" w14:textId="77777777" w:rsidR="00FA517D" w:rsidRPr="00F832D6" w:rsidRDefault="00FA517D"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605949FA" w14:textId="77777777" w:rsidR="00FA517D" w:rsidRPr="00F832D6" w:rsidRDefault="00FA517D"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5C77EB50" w14:textId="77777777" w:rsidR="00FA517D" w:rsidRPr="00F832D6" w:rsidRDefault="00FA517D"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7F8B40B0" w14:textId="77777777" w:rsidR="00FA517D" w:rsidRPr="00F832D6" w:rsidRDefault="00FA517D" w:rsidP="00FA517D">
            <w:pPr>
              <w:spacing w:after="0"/>
              <w:jc w:val="center"/>
              <w:rPr>
                <w:sz w:val="22"/>
              </w:rPr>
            </w:pPr>
            <w:r w:rsidRPr="00F832D6">
              <w:rPr>
                <w:sz w:val="22"/>
              </w:rPr>
              <w:t>1</w:t>
            </w:r>
          </w:p>
        </w:tc>
        <w:tc>
          <w:tcPr>
            <w:tcW w:w="604" w:type="dxa"/>
            <w:tcBorders>
              <w:left w:val="nil"/>
              <w:right w:val="nil"/>
            </w:tcBorders>
            <w:shd w:val="clear" w:color="auto" w:fill="auto"/>
            <w:vAlign w:val="bottom"/>
          </w:tcPr>
          <w:p w14:paraId="1C3D9DF8" w14:textId="77777777" w:rsidR="00FA517D" w:rsidRPr="00F832D6" w:rsidRDefault="00FA517D" w:rsidP="00FA517D">
            <w:pPr>
              <w:spacing w:after="0"/>
              <w:jc w:val="center"/>
              <w:rPr>
                <w:sz w:val="22"/>
              </w:rPr>
            </w:pPr>
            <w:r w:rsidRPr="00F832D6">
              <w:rPr>
                <w:sz w:val="22"/>
              </w:rPr>
              <w:t>0</w:t>
            </w:r>
          </w:p>
        </w:tc>
      </w:tr>
      <w:tr w:rsidR="00FA517D" w:rsidRPr="00F832D6" w14:paraId="33113A35" w14:textId="22348AFA" w:rsidTr="00FA517D">
        <w:trPr>
          <w:cantSplit/>
          <w:trHeight w:val="511"/>
          <w:jc w:val="center"/>
        </w:trPr>
        <w:tc>
          <w:tcPr>
            <w:tcW w:w="9000" w:type="dxa"/>
            <w:gridSpan w:val="15"/>
            <w:shd w:val="clear" w:color="auto" w:fill="auto"/>
            <w:vAlign w:val="center"/>
          </w:tcPr>
          <w:p w14:paraId="32599E0D" w14:textId="73929EE9" w:rsidR="00FA517D" w:rsidRPr="00A63B4B" w:rsidRDefault="00FA517D" w:rsidP="00FA517D">
            <w:pPr>
              <w:spacing w:after="0"/>
              <w:jc w:val="center"/>
              <w:rPr>
                <w:bCs/>
                <w:sz w:val="22"/>
              </w:rPr>
            </w:pPr>
            <w:r>
              <w:rPr>
                <w:bCs/>
                <w:sz w:val="22"/>
              </w:rPr>
              <w:t>Reserved</w:t>
            </w:r>
          </w:p>
        </w:tc>
        <w:tc>
          <w:tcPr>
            <w:tcW w:w="608" w:type="dxa"/>
            <w:shd w:val="clear" w:color="auto" w:fill="auto"/>
            <w:vAlign w:val="center"/>
          </w:tcPr>
          <w:p w14:paraId="54C44C72" w14:textId="78601076" w:rsidR="00FA517D" w:rsidRPr="00A63B4B" w:rsidRDefault="00FA517D" w:rsidP="00FA517D">
            <w:pPr>
              <w:spacing w:after="0"/>
              <w:jc w:val="center"/>
              <w:rPr>
                <w:bCs/>
                <w:sz w:val="22"/>
              </w:rPr>
            </w:pPr>
            <w:proofErr w:type="spellStart"/>
            <w:r>
              <w:rPr>
                <w:bCs/>
                <w:sz w:val="22"/>
              </w:rPr>
              <w:t>En</w:t>
            </w:r>
            <w:proofErr w:type="spellEnd"/>
          </w:p>
        </w:tc>
      </w:tr>
    </w:tbl>
    <w:p w14:paraId="099AC21B" w14:textId="1D512593" w:rsidR="00FA517D" w:rsidRDefault="00FA517D" w:rsidP="00FA517D"/>
    <w:p w14:paraId="4D1B431B" w14:textId="28622A5F" w:rsidR="00FA517D" w:rsidRPr="00FA517D" w:rsidRDefault="00FA517D" w:rsidP="00FA517D">
      <w:proofErr w:type="spellStart"/>
      <w:r>
        <w:t>En</w:t>
      </w:r>
      <w:proofErr w:type="spellEnd"/>
      <w:r>
        <w:t xml:space="preserve"> 0: 2D transaction is disabled 1: 2D transaction is activated</w:t>
      </w:r>
    </w:p>
    <w:p w14:paraId="34077275" w14:textId="77777777" w:rsidR="00FA517D" w:rsidRDefault="00FA517D" w:rsidP="00FA517D">
      <w:pPr>
        <w:rPr>
          <w:b/>
          <w:bCs/>
        </w:rPr>
      </w:pPr>
    </w:p>
    <w:p w14:paraId="113738EA" w14:textId="01B1DBB3" w:rsidR="00FA517D" w:rsidRPr="00BE1FF8" w:rsidRDefault="00FA517D" w:rsidP="00FA517D">
      <w:pPr>
        <w:rPr>
          <w:b/>
          <w:bCs/>
        </w:rPr>
      </w:pPr>
      <w:r>
        <w:rPr>
          <w:b/>
          <w:bCs/>
        </w:rPr>
        <w:t>TWD_</w:t>
      </w:r>
      <w:r w:rsidR="00080AC0">
        <w:rPr>
          <w:b/>
          <w:bCs/>
        </w:rPr>
        <w:t>COUNT</w:t>
      </w: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598"/>
        <w:gridCol w:w="598"/>
        <w:gridCol w:w="598"/>
        <w:gridCol w:w="599"/>
        <w:gridCol w:w="599"/>
        <w:gridCol w:w="599"/>
        <w:gridCol w:w="599"/>
        <w:gridCol w:w="599"/>
        <w:gridCol w:w="496"/>
        <w:gridCol w:w="708"/>
        <w:gridCol w:w="603"/>
        <w:gridCol w:w="602"/>
        <w:gridCol w:w="600"/>
        <w:gridCol w:w="604"/>
        <w:gridCol w:w="608"/>
      </w:tblGrid>
      <w:tr w:rsidR="00FA517D" w:rsidRPr="00F832D6" w14:paraId="6FA1193A" w14:textId="77777777" w:rsidTr="00080AC0">
        <w:trPr>
          <w:cantSplit/>
          <w:trHeight w:hRule="exact" w:val="340"/>
          <w:jc w:val="center"/>
        </w:trPr>
        <w:tc>
          <w:tcPr>
            <w:tcW w:w="598" w:type="dxa"/>
            <w:tcBorders>
              <w:top w:val="nil"/>
              <w:left w:val="nil"/>
              <w:right w:val="nil"/>
            </w:tcBorders>
            <w:shd w:val="clear" w:color="auto" w:fill="auto"/>
            <w:vAlign w:val="center"/>
          </w:tcPr>
          <w:p w14:paraId="0E8F2A46" w14:textId="77777777" w:rsidR="00FA517D" w:rsidRPr="00F832D6" w:rsidRDefault="00FA517D" w:rsidP="00FA517D">
            <w:pPr>
              <w:spacing w:after="0"/>
              <w:jc w:val="center"/>
              <w:rPr>
                <w:sz w:val="22"/>
              </w:rPr>
            </w:pPr>
            <w:r w:rsidRPr="00F832D6">
              <w:rPr>
                <w:sz w:val="22"/>
              </w:rPr>
              <w:t>31</w:t>
            </w:r>
          </w:p>
        </w:tc>
        <w:tc>
          <w:tcPr>
            <w:tcW w:w="598" w:type="dxa"/>
            <w:tcBorders>
              <w:top w:val="nil"/>
              <w:left w:val="nil"/>
              <w:right w:val="nil"/>
            </w:tcBorders>
            <w:shd w:val="clear" w:color="auto" w:fill="auto"/>
            <w:vAlign w:val="center"/>
          </w:tcPr>
          <w:p w14:paraId="25557AED" w14:textId="77777777" w:rsidR="00FA517D" w:rsidRPr="00F832D6" w:rsidRDefault="00FA517D" w:rsidP="00FA517D">
            <w:pPr>
              <w:spacing w:after="0"/>
              <w:jc w:val="center"/>
              <w:rPr>
                <w:sz w:val="22"/>
              </w:rPr>
            </w:pPr>
            <w:r w:rsidRPr="00F832D6">
              <w:rPr>
                <w:sz w:val="22"/>
              </w:rPr>
              <w:t>30</w:t>
            </w:r>
          </w:p>
        </w:tc>
        <w:tc>
          <w:tcPr>
            <w:tcW w:w="598" w:type="dxa"/>
            <w:tcBorders>
              <w:top w:val="nil"/>
              <w:left w:val="nil"/>
              <w:right w:val="nil"/>
            </w:tcBorders>
            <w:shd w:val="clear" w:color="auto" w:fill="auto"/>
            <w:vAlign w:val="center"/>
          </w:tcPr>
          <w:p w14:paraId="5B59921D" w14:textId="77777777" w:rsidR="00FA517D" w:rsidRPr="00F832D6" w:rsidRDefault="00FA517D" w:rsidP="00FA517D">
            <w:pPr>
              <w:spacing w:after="0"/>
              <w:jc w:val="center"/>
              <w:rPr>
                <w:sz w:val="22"/>
              </w:rPr>
            </w:pPr>
            <w:r w:rsidRPr="00F832D6">
              <w:rPr>
                <w:sz w:val="22"/>
              </w:rPr>
              <w:t>29</w:t>
            </w:r>
          </w:p>
        </w:tc>
        <w:tc>
          <w:tcPr>
            <w:tcW w:w="598" w:type="dxa"/>
            <w:tcBorders>
              <w:top w:val="nil"/>
              <w:left w:val="nil"/>
              <w:right w:val="nil"/>
            </w:tcBorders>
            <w:shd w:val="clear" w:color="auto" w:fill="auto"/>
            <w:vAlign w:val="center"/>
          </w:tcPr>
          <w:p w14:paraId="16474F55" w14:textId="77777777" w:rsidR="00FA517D" w:rsidRPr="00F832D6" w:rsidRDefault="00FA517D" w:rsidP="00FA517D">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48BB3FD4" w14:textId="77777777" w:rsidR="00FA517D" w:rsidRPr="00F832D6" w:rsidRDefault="00FA517D" w:rsidP="00FA517D">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528C7A96" w14:textId="77777777" w:rsidR="00FA517D" w:rsidRPr="00F832D6" w:rsidRDefault="00FA517D" w:rsidP="00FA517D">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7247ACC6" w14:textId="77777777" w:rsidR="00FA517D" w:rsidRPr="00F832D6" w:rsidRDefault="00FA517D" w:rsidP="00FA517D">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42BC116E" w14:textId="77777777" w:rsidR="00FA517D" w:rsidRPr="00F832D6" w:rsidRDefault="00FA517D" w:rsidP="00FA517D">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43F57936" w14:textId="77777777" w:rsidR="00FA517D" w:rsidRPr="00F832D6" w:rsidRDefault="00FA517D" w:rsidP="00FA517D">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3B37D4B3" w14:textId="77777777" w:rsidR="00FA517D" w:rsidRPr="00F832D6" w:rsidRDefault="00FA517D" w:rsidP="00FA517D">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67E7A6D3" w14:textId="77777777" w:rsidR="00FA517D" w:rsidRPr="00F832D6" w:rsidRDefault="00FA517D" w:rsidP="00FA517D">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3CF7D7A7" w14:textId="77777777" w:rsidR="00FA517D" w:rsidRPr="00F832D6" w:rsidRDefault="00FA517D" w:rsidP="00FA517D">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0B18E3D5" w14:textId="77777777" w:rsidR="00FA517D" w:rsidRPr="00F832D6" w:rsidRDefault="00FA517D" w:rsidP="00FA517D">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54E924C4" w14:textId="77777777" w:rsidR="00FA517D" w:rsidRPr="00F832D6" w:rsidRDefault="00FA517D" w:rsidP="00FA517D">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0F344A7F" w14:textId="77777777" w:rsidR="00FA517D" w:rsidRPr="00F832D6" w:rsidRDefault="00FA517D" w:rsidP="00FA517D">
            <w:pPr>
              <w:spacing w:after="0"/>
              <w:jc w:val="center"/>
              <w:rPr>
                <w:sz w:val="22"/>
              </w:rPr>
            </w:pPr>
            <w:r w:rsidRPr="00F832D6">
              <w:rPr>
                <w:sz w:val="22"/>
              </w:rPr>
              <w:t>17</w:t>
            </w:r>
          </w:p>
        </w:tc>
        <w:tc>
          <w:tcPr>
            <w:tcW w:w="608" w:type="dxa"/>
            <w:tcBorders>
              <w:top w:val="nil"/>
              <w:left w:val="nil"/>
              <w:right w:val="nil"/>
            </w:tcBorders>
            <w:shd w:val="clear" w:color="auto" w:fill="auto"/>
            <w:vAlign w:val="center"/>
          </w:tcPr>
          <w:p w14:paraId="641AB510" w14:textId="77777777" w:rsidR="00FA517D" w:rsidRPr="00F832D6" w:rsidRDefault="00FA517D" w:rsidP="00FA517D">
            <w:pPr>
              <w:spacing w:after="0"/>
              <w:jc w:val="center"/>
              <w:rPr>
                <w:sz w:val="22"/>
              </w:rPr>
            </w:pPr>
            <w:r w:rsidRPr="00F832D6">
              <w:rPr>
                <w:sz w:val="22"/>
              </w:rPr>
              <w:t>16</w:t>
            </w:r>
          </w:p>
        </w:tc>
      </w:tr>
      <w:tr w:rsidR="00FA517D" w:rsidRPr="00F832D6" w14:paraId="628A0748" w14:textId="77777777" w:rsidTr="00FA517D">
        <w:trPr>
          <w:cantSplit/>
          <w:trHeight w:val="511"/>
          <w:jc w:val="center"/>
        </w:trPr>
        <w:tc>
          <w:tcPr>
            <w:tcW w:w="9608" w:type="dxa"/>
            <w:gridSpan w:val="16"/>
            <w:shd w:val="clear" w:color="auto" w:fill="auto"/>
            <w:vAlign w:val="center"/>
          </w:tcPr>
          <w:p w14:paraId="1251ADED" w14:textId="77777777" w:rsidR="00FA517D" w:rsidRPr="00E45C95" w:rsidRDefault="00FA517D" w:rsidP="00FA517D">
            <w:pPr>
              <w:spacing w:after="0"/>
              <w:jc w:val="center"/>
              <w:rPr>
                <w:bCs/>
                <w:sz w:val="22"/>
              </w:rPr>
            </w:pPr>
            <w:r>
              <w:rPr>
                <w:bCs/>
                <w:sz w:val="22"/>
              </w:rPr>
              <w:t>Reserved</w:t>
            </w:r>
          </w:p>
        </w:tc>
      </w:tr>
      <w:tr w:rsidR="00FA517D" w:rsidRPr="00F832D6" w14:paraId="054CB03B" w14:textId="77777777" w:rsidTr="00080AC0">
        <w:trPr>
          <w:cantSplit/>
          <w:trHeight w:hRule="exact" w:val="340"/>
          <w:jc w:val="center"/>
        </w:trPr>
        <w:tc>
          <w:tcPr>
            <w:tcW w:w="598" w:type="dxa"/>
            <w:tcBorders>
              <w:left w:val="nil"/>
              <w:right w:val="nil"/>
            </w:tcBorders>
            <w:shd w:val="clear" w:color="auto" w:fill="auto"/>
            <w:vAlign w:val="bottom"/>
          </w:tcPr>
          <w:p w14:paraId="6446391C" w14:textId="77777777" w:rsidR="00FA517D" w:rsidRPr="00F832D6" w:rsidRDefault="00FA517D" w:rsidP="00FA517D">
            <w:pPr>
              <w:spacing w:after="0"/>
              <w:jc w:val="center"/>
              <w:rPr>
                <w:sz w:val="22"/>
              </w:rPr>
            </w:pPr>
            <w:r w:rsidRPr="00F832D6">
              <w:rPr>
                <w:sz w:val="22"/>
              </w:rPr>
              <w:t>15</w:t>
            </w:r>
          </w:p>
        </w:tc>
        <w:tc>
          <w:tcPr>
            <w:tcW w:w="598" w:type="dxa"/>
            <w:tcBorders>
              <w:left w:val="nil"/>
              <w:right w:val="nil"/>
            </w:tcBorders>
            <w:shd w:val="clear" w:color="auto" w:fill="auto"/>
            <w:vAlign w:val="bottom"/>
          </w:tcPr>
          <w:p w14:paraId="7509CCD9" w14:textId="77777777" w:rsidR="00FA517D" w:rsidRPr="00F832D6" w:rsidRDefault="00FA517D" w:rsidP="00FA517D">
            <w:pPr>
              <w:spacing w:after="0"/>
              <w:jc w:val="center"/>
              <w:rPr>
                <w:sz w:val="22"/>
              </w:rPr>
            </w:pPr>
            <w:r w:rsidRPr="00F832D6">
              <w:rPr>
                <w:sz w:val="22"/>
              </w:rPr>
              <w:t>14</w:t>
            </w:r>
          </w:p>
        </w:tc>
        <w:tc>
          <w:tcPr>
            <w:tcW w:w="598" w:type="dxa"/>
            <w:tcBorders>
              <w:left w:val="nil"/>
              <w:right w:val="nil"/>
            </w:tcBorders>
            <w:shd w:val="clear" w:color="auto" w:fill="auto"/>
            <w:vAlign w:val="bottom"/>
          </w:tcPr>
          <w:p w14:paraId="14048D55" w14:textId="77777777" w:rsidR="00FA517D" w:rsidRPr="00F832D6" w:rsidRDefault="00FA517D" w:rsidP="00FA517D">
            <w:pPr>
              <w:spacing w:after="0"/>
              <w:jc w:val="center"/>
              <w:rPr>
                <w:sz w:val="22"/>
              </w:rPr>
            </w:pPr>
            <w:r w:rsidRPr="00F832D6">
              <w:rPr>
                <w:sz w:val="22"/>
              </w:rPr>
              <w:t>13</w:t>
            </w:r>
          </w:p>
        </w:tc>
        <w:tc>
          <w:tcPr>
            <w:tcW w:w="598" w:type="dxa"/>
            <w:tcBorders>
              <w:left w:val="nil"/>
              <w:right w:val="nil"/>
            </w:tcBorders>
            <w:shd w:val="clear" w:color="auto" w:fill="auto"/>
            <w:vAlign w:val="bottom"/>
          </w:tcPr>
          <w:p w14:paraId="0DAEA9F5" w14:textId="77777777" w:rsidR="00FA517D" w:rsidRPr="00F832D6" w:rsidRDefault="00FA517D" w:rsidP="00FA517D">
            <w:pPr>
              <w:spacing w:after="0"/>
              <w:jc w:val="center"/>
              <w:rPr>
                <w:sz w:val="22"/>
              </w:rPr>
            </w:pPr>
            <w:r w:rsidRPr="00F832D6">
              <w:rPr>
                <w:sz w:val="22"/>
              </w:rPr>
              <w:t>12</w:t>
            </w:r>
          </w:p>
        </w:tc>
        <w:tc>
          <w:tcPr>
            <w:tcW w:w="599" w:type="dxa"/>
            <w:tcBorders>
              <w:left w:val="nil"/>
              <w:right w:val="nil"/>
            </w:tcBorders>
            <w:shd w:val="clear" w:color="auto" w:fill="auto"/>
            <w:vAlign w:val="bottom"/>
          </w:tcPr>
          <w:p w14:paraId="00BAD8B3" w14:textId="77777777" w:rsidR="00FA517D" w:rsidRPr="00F832D6" w:rsidRDefault="00FA517D" w:rsidP="00FA517D">
            <w:pPr>
              <w:spacing w:after="0"/>
              <w:jc w:val="center"/>
              <w:rPr>
                <w:sz w:val="22"/>
              </w:rPr>
            </w:pPr>
            <w:r w:rsidRPr="00F832D6">
              <w:rPr>
                <w:sz w:val="22"/>
              </w:rPr>
              <w:t>11</w:t>
            </w:r>
          </w:p>
        </w:tc>
        <w:tc>
          <w:tcPr>
            <w:tcW w:w="599" w:type="dxa"/>
            <w:tcBorders>
              <w:left w:val="nil"/>
              <w:right w:val="nil"/>
            </w:tcBorders>
            <w:shd w:val="clear" w:color="auto" w:fill="auto"/>
            <w:vAlign w:val="bottom"/>
          </w:tcPr>
          <w:p w14:paraId="1B180373" w14:textId="77777777" w:rsidR="00FA517D" w:rsidRPr="00F832D6" w:rsidRDefault="00FA517D" w:rsidP="00FA517D">
            <w:pPr>
              <w:spacing w:after="0"/>
              <w:jc w:val="center"/>
              <w:rPr>
                <w:sz w:val="22"/>
              </w:rPr>
            </w:pPr>
            <w:r w:rsidRPr="00F832D6">
              <w:rPr>
                <w:sz w:val="22"/>
              </w:rPr>
              <w:t>10</w:t>
            </w:r>
          </w:p>
        </w:tc>
        <w:tc>
          <w:tcPr>
            <w:tcW w:w="599" w:type="dxa"/>
            <w:tcBorders>
              <w:left w:val="nil"/>
              <w:right w:val="nil"/>
            </w:tcBorders>
            <w:shd w:val="clear" w:color="auto" w:fill="auto"/>
            <w:vAlign w:val="bottom"/>
          </w:tcPr>
          <w:p w14:paraId="03492401" w14:textId="77777777" w:rsidR="00FA517D" w:rsidRPr="00F832D6" w:rsidRDefault="00FA517D" w:rsidP="00FA517D">
            <w:pPr>
              <w:spacing w:after="0"/>
              <w:jc w:val="center"/>
              <w:rPr>
                <w:sz w:val="22"/>
              </w:rPr>
            </w:pPr>
            <w:r w:rsidRPr="00F832D6">
              <w:rPr>
                <w:sz w:val="22"/>
              </w:rPr>
              <w:t>9</w:t>
            </w:r>
          </w:p>
        </w:tc>
        <w:tc>
          <w:tcPr>
            <w:tcW w:w="599" w:type="dxa"/>
            <w:tcBorders>
              <w:left w:val="nil"/>
              <w:right w:val="nil"/>
            </w:tcBorders>
            <w:shd w:val="clear" w:color="auto" w:fill="auto"/>
            <w:vAlign w:val="bottom"/>
          </w:tcPr>
          <w:p w14:paraId="27F6F572" w14:textId="77777777" w:rsidR="00FA517D" w:rsidRPr="00F832D6" w:rsidRDefault="00FA517D" w:rsidP="00FA517D">
            <w:pPr>
              <w:spacing w:after="0"/>
              <w:jc w:val="center"/>
              <w:rPr>
                <w:sz w:val="22"/>
              </w:rPr>
            </w:pPr>
            <w:r w:rsidRPr="00F832D6">
              <w:rPr>
                <w:sz w:val="22"/>
              </w:rPr>
              <w:t>8</w:t>
            </w:r>
          </w:p>
        </w:tc>
        <w:tc>
          <w:tcPr>
            <w:tcW w:w="599" w:type="dxa"/>
            <w:tcBorders>
              <w:left w:val="nil"/>
              <w:right w:val="nil"/>
            </w:tcBorders>
            <w:shd w:val="clear" w:color="auto" w:fill="auto"/>
            <w:vAlign w:val="bottom"/>
          </w:tcPr>
          <w:p w14:paraId="4832E5A7" w14:textId="77777777" w:rsidR="00FA517D" w:rsidRPr="00F832D6" w:rsidRDefault="00FA517D" w:rsidP="00FA517D">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63A11896" w14:textId="77777777" w:rsidR="00FA517D" w:rsidRPr="00F832D6" w:rsidRDefault="00FA517D" w:rsidP="00FA517D">
            <w:pPr>
              <w:spacing w:after="0"/>
              <w:jc w:val="center"/>
              <w:rPr>
                <w:sz w:val="22"/>
              </w:rPr>
            </w:pPr>
            <w:r w:rsidRPr="00F832D6">
              <w:rPr>
                <w:sz w:val="22"/>
              </w:rPr>
              <w:t>6</w:t>
            </w:r>
          </w:p>
        </w:tc>
        <w:tc>
          <w:tcPr>
            <w:tcW w:w="708" w:type="dxa"/>
            <w:tcBorders>
              <w:left w:val="nil"/>
              <w:right w:val="nil"/>
            </w:tcBorders>
            <w:shd w:val="clear" w:color="auto" w:fill="auto"/>
            <w:vAlign w:val="bottom"/>
          </w:tcPr>
          <w:p w14:paraId="36391DA4" w14:textId="77777777" w:rsidR="00FA517D" w:rsidRPr="00F832D6" w:rsidRDefault="00FA517D" w:rsidP="00FA517D">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4832ECAD" w14:textId="77777777" w:rsidR="00FA517D" w:rsidRPr="00F832D6" w:rsidRDefault="00FA517D" w:rsidP="00FA517D">
            <w:pPr>
              <w:spacing w:after="0"/>
              <w:jc w:val="center"/>
              <w:rPr>
                <w:sz w:val="22"/>
              </w:rPr>
            </w:pPr>
            <w:r w:rsidRPr="00F832D6">
              <w:rPr>
                <w:sz w:val="22"/>
              </w:rPr>
              <w:t>4</w:t>
            </w:r>
          </w:p>
        </w:tc>
        <w:tc>
          <w:tcPr>
            <w:tcW w:w="602" w:type="dxa"/>
            <w:tcBorders>
              <w:left w:val="nil"/>
              <w:right w:val="nil"/>
            </w:tcBorders>
            <w:shd w:val="clear" w:color="auto" w:fill="auto"/>
            <w:vAlign w:val="bottom"/>
          </w:tcPr>
          <w:p w14:paraId="64AE895A" w14:textId="77777777" w:rsidR="00FA517D" w:rsidRPr="00F832D6" w:rsidRDefault="00FA517D" w:rsidP="00FA517D">
            <w:pPr>
              <w:spacing w:after="0"/>
              <w:jc w:val="center"/>
              <w:rPr>
                <w:sz w:val="22"/>
              </w:rPr>
            </w:pPr>
            <w:r w:rsidRPr="00F832D6">
              <w:rPr>
                <w:sz w:val="22"/>
              </w:rPr>
              <w:t>3</w:t>
            </w:r>
          </w:p>
        </w:tc>
        <w:tc>
          <w:tcPr>
            <w:tcW w:w="600" w:type="dxa"/>
            <w:tcBorders>
              <w:left w:val="nil"/>
              <w:right w:val="nil"/>
            </w:tcBorders>
            <w:shd w:val="clear" w:color="auto" w:fill="auto"/>
            <w:vAlign w:val="bottom"/>
          </w:tcPr>
          <w:p w14:paraId="16D8401A" w14:textId="77777777" w:rsidR="00FA517D" w:rsidRPr="00F832D6" w:rsidRDefault="00FA517D" w:rsidP="00FA517D">
            <w:pPr>
              <w:spacing w:after="0"/>
              <w:jc w:val="center"/>
              <w:rPr>
                <w:sz w:val="22"/>
              </w:rPr>
            </w:pPr>
            <w:r w:rsidRPr="00F832D6">
              <w:rPr>
                <w:sz w:val="22"/>
              </w:rPr>
              <w:t>2</w:t>
            </w:r>
          </w:p>
        </w:tc>
        <w:tc>
          <w:tcPr>
            <w:tcW w:w="604" w:type="dxa"/>
            <w:tcBorders>
              <w:left w:val="nil"/>
              <w:right w:val="nil"/>
            </w:tcBorders>
            <w:shd w:val="clear" w:color="auto" w:fill="auto"/>
            <w:vAlign w:val="bottom"/>
          </w:tcPr>
          <w:p w14:paraId="011FE956" w14:textId="77777777" w:rsidR="00FA517D" w:rsidRPr="00F832D6" w:rsidRDefault="00FA517D" w:rsidP="00FA517D">
            <w:pPr>
              <w:spacing w:after="0"/>
              <w:jc w:val="center"/>
              <w:rPr>
                <w:sz w:val="22"/>
              </w:rPr>
            </w:pPr>
            <w:r w:rsidRPr="00F832D6">
              <w:rPr>
                <w:sz w:val="22"/>
              </w:rPr>
              <w:t>1</w:t>
            </w:r>
          </w:p>
        </w:tc>
        <w:tc>
          <w:tcPr>
            <w:tcW w:w="608" w:type="dxa"/>
            <w:tcBorders>
              <w:left w:val="nil"/>
              <w:right w:val="nil"/>
            </w:tcBorders>
            <w:shd w:val="clear" w:color="auto" w:fill="auto"/>
            <w:vAlign w:val="bottom"/>
          </w:tcPr>
          <w:p w14:paraId="40472B16" w14:textId="77777777" w:rsidR="00FA517D" w:rsidRPr="00F832D6" w:rsidRDefault="00FA517D" w:rsidP="00FA517D">
            <w:pPr>
              <w:spacing w:after="0"/>
              <w:jc w:val="center"/>
              <w:rPr>
                <w:sz w:val="22"/>
              </w:rPr>
            </w:pPr>
            <w:r w:rsidRPr="00F832D6">
              <w:rPr>
                <w:sz w:val="22"/>
              </w:rPr>
              <w:t>0</w:t>
            </w:r>
          </w:p>
        </w:tc>
      </w:tr>
      <w:tr w:rsidR="00080AC0" w:rsidRPr="00F832D6" w14:paraId="7F1D9D44" w14:textId="77777777" w:rsidTr="00C92797">
        <w:trPr>
          <w:cantSplit/>
          <w:trHeight w:val="511"/>
          <w:jc w:val="center"/>
        </w:trPr>
        <w:tc>
          <w:tcPr>
            <w:tcW w:w="9608" w:type="dxa"/>
            <w:gridSpan w:val="16"/>
            <w:shd w:val="clear" w:color="auto" w:fill="auto"/>
            <w:vAlign w:val="center"/>
          </w:tcPr>
          <w:p w14:paraId="3C6B6565" w14:textId="6D220701" w:rsidR="00080AC0" w:rsidRPr="00A63B4B" w:rsidRDefault="00080AC0" w:rsidP="00080AC0">
            <w:pPr>
              <w:spacing w:after="0"/>
              <w:jc w:val="center"/>
              <w:rPr>
                <w:bCs/>
                <w:sz w:val="22"/>
              </w:rPr>
            </w:pPr>
            <w:r>
              <w:rPr>
                <w:bCs/>
                <w:sz w:val="22"/>
              </w:rPr>
              <w:t>2D count length (in byte)</w:t>
            </w:r>
          </w:p>
        </w:tc>
      </w:tr>
    </w:tbl>
    <w:p w14:paraId="5F0D4E15" w14:textId="30BA95BD" w:rsidR="00FA517D" w:rsidRDefault="00FA517D" w:rsidP="00FA517D">
      <w:pPr>
        <w:rPr>
          <w:b/>
          <w:bCs/>
        </w:rPr>
      </w:pPr>
    </w:p>
    <w:p w14:paraId="53FC04E2" w14:textId="17A1BE4D" w:rsidR="00080AC0" w:rsidRPr="00BE1FF8" w:rsidRDefault="00080AC0" w:rsidP="00080AC0">
      <w:pPr>
        <w:rPr>
          <w:b/>
          <w:bCs/>
        </w:rPr>
      </w:pPr>
      <w:r>
        <w:rPr>
          <w:b/>
          <w:bCs/>
        </w:rPr>
        <w:t>TWD_STRIDE</w:t>
      </w: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598"/>
        <w:gridCol w:w="598"/>
        <w:gridCol w:w="598"/>
        <w:gridCol w:w="599"/>
        <w:gridCol w:w="599"/>
        <w:gridCol w:w="599"/>
        <w:gridCol w:w="599"/>
        <w:gridCol w:w="599"/>
        <w:gridCol w:w="496"/>
        <w:gridCol w:w="708"/>
        <w:gridCol w:w="603"/>
        <w:gridCol w:w="602"/>
        <w:gridCol w:w="600"/>
        <w:gridCol w:w="604"/>
        <w:gridCol w:w="608"/>
      </w:tblGrid>
      <w:tr w:rsidR="00080AC0" w:rsidRPr="00F832D6" w14:paraId="16D5D729" w14:textId="77777777" w:rsidTr="00C92797">
        <w:trPr>
          <w:cantSplit/>
          <w:trHeight w:hRule="exact" w:val="340"/>
          <w:jc w:val="center"/>
        </w:trPr>
        <w:tc>
          <w:tcPr>
            <w:tcW w:w="598" w:type="dxa"/>
            <w:tcBorders>
              <w:top w:val="nil"/>
              <w:left w:val="nil"/>
              <w:right w:val="nil"/>
            </w:tcBorders>
            <w:shd w:val="clear" w:color="auto" w:fill="auto"/>
            <w:vAlign w:val="center"/>
          </w:tcPr>
          <w:p w14:paraId="06542E58" w14:textId="77777777" w:rsidR="00080AC0" w:rsidRPr="00F832D6" w:rsidRDefault="00080AC0" w:rsidP="00C92797">
            <w:pPr>
              <w:spacing w:after="0"/>
              <w:jc w:val="center"/>
              <w:rPr>
                <w:sz w:val="22"/>
              </w:rPr>
            </w:pPr>
            <w:r w:rsidRPr="00F832D6">
              <w:rPr>
                <w:sz w:val="22"/>
              </w:rPr>
              <w:t>31</w:t>
            </w:r>
          </w:p>
        </w:tc>
        <w:tc>
          <w:tcPr>
            <w:tcW w:w="598" w:type="dxa"/>
            <w:tcBorders>
              <w:top w:val="nil"/>
              <w:left w:val="nil"/>
              <w:right w:val="nil"/>
            </w:tcBorders>
            <w:shd w:val="clear" w:color="auto" w:fill="auto"/>
            <w:vAlign w:val="center"/>
          </w:tcPr>
          <w:p w14:paraId="66828A15" w14:textId="77777777" w:rsidR="00080AC0" w:rsidRPr="00F832D6" w:rsidRDefault="00080AC0" w:rsidP="00C92797">
            <w:pPr>
              <w:spacing w:after="0"/>
              <w:jc w:val="center"/>
              <w:rPr>
                <w:sz w:val="22"/>
              </w:rPr>
            </w:pPr>
            <w:r w:rsidRPr="00F832D6">
              <w:rPr>
                <w:sz w:val="22"/>
              </w:rPr>
              <w:t>30</w:t>
            </w:r>
          </w:p>
        </w:tc>
        <w:tc>
          <w:tcPr>
            <w:tcW w:w="598" w:type="dxa"/>
            <w:tcBorders>
              <w:top w:val="nil"/>
              <w:left w:val="nil"/>
              <w:right w:val="nil"/>
            </w:tcBorders>
            <w:shd w:val="clear" w:color="auto" w:fill="auto"/>
            <w:vAlign w:val="center"/>
          </w:tcPr>
          <w:p w14:paraId="38F83699" w14:textId="77777777" w:rsidR="00080AC0" w:rsidRPr="00F832D6" w:rsidRDefault="00080AC0" w:rsidP="00C92797">
            <w:pPr>
              <w:spacing w:after="0"/>
              <w:jc w:val="center"/>
              <w:rPr>
                <w:sz w:val="22"/>
              </w:rPr>
            </w:pPr>
            <w:r w:rsidRPr="00F832D6">
              <w:rPr>
                <w:sz w:val="22"/>
              </w:rPr>
              <w:t>29</w:t>
            </w:r>
          </w:p>
        </w:tc>
        <w:tc>
          <w:tcPr>
            <w:tcW w:w="598" w:type="dxa"/>
            <w:tcBorders>
              <w:top w:val="nil"/>
              <w:left w:val="nil"/>
              <w:right w:val="nil"/>
            </w:tcBorders>
            <w:shd w:val="clear" w:color="auto" w:fill="auto"/>
            <w:vAlign w:val="center"/>
          </w:tcPr>
          <w:p w14:paraId="255365CC" w14:textId="77777777" w:rsidR="00080AC0" w:rsidRPr="00F832D6" w:rsidRDefault="00080AC0" w:rsidP="00C92797">
            <w:pPr>
              <w:spacing w:after="0"/>
              <w:jc w:val="center"/>
              <w:rPr>
                <w:sz w:val="22"/>
              </w:rPr>
            </w:pPr>
            <w:r w:rsidRPr="00F832D6">
              <w:rPr>
                <w:sz w:val="22"/>
              </w:rPr>
              <w:t>28</w:t>
            </w:r>
          </w:p>
        </w:tc>
        <w:tc>
          <w:tcPr>
            <w:tcW w:w="599" w:type="dxa"/>
            <w:tcBorders>
              <w:top w:val="nil"/>
              <w:left w:val="nil"/>
              <w:right w:val="nil"/>
            </w:tcBorders>
            <w:shd w:val="clear" w:color="auto" w:fill="auto"/>
            <w:vAlign w:val="center"/>
          </w:tcPr>
          <w:p w14:paraId="0B751143" w14:textId="77777777" w:rsidR="00080AC0" w:rsidRPr="00F832D6" w:rsidRDefault="00080AC0" w:rsidP="00C92797">
            <w:pPr>
              <w:spacing w:after="0"/>
              <w:jc w:val="center"/>
              <w:rPr>
                <w:sz w:val="22"/>
              </w:rPr>
            </w:pPr>
            <w:r w:rsidRPr="00F832D6">
              <w:rPr>
                <w:sz w:val="22"/>
              </w:rPr>
              <w:t>27</w:t>
            </w:r>
          </w:p>
        </w:tc>
        <w:tc>
          <w:tcPr>
            <w:tcW w:w="599" w:type="dxa"/>
            <w:tcBorders>
              <w:top w:val="nil"/>
              <w:left w:val="nil"/>
              <w:right w:val="nil"/>
            </w:tcBorders>
            <w:shd w:val="clear" w:color="auto" w:fill="auto"/>
            <w:vAlign w:val="center"/>
          </w:tcPr>
          <w:p w14:paraId="2523FC20" w14:textId="77777777" w:rsidR="00080AC0" w:rsidRPr="00F832D6" w:rsidRDefault="00080AC0" w:rsidP="00C92797">
            <w:pPr>
              <w:spacing w:after="0"/>
              <w:jc w:val="center"/>
              <w:rPr>
                <w:sz w:val="22"/>
              </w:rPr>
            </w:pPr>
            <w:r w:rsidRPr="00F832D6">
              <w:rPr>
                <w:sz w:val="22"/>
              </w:rPr>
              <w:t>26</w:t>
            </w:r>
          </w:p>
        </w:tc>
        <w:tc>
          <w:tcPr>
            <w:tcW w:w="599" w:type="dxa"/>
            <w:tcBorders>
              <w:top w:val="nil"/>
              <w:left w:val="nil"/>
              <w:right w:val="nil"/>
            </w:tcBorders>
            <w:shd w:val="clear" w:color="auto" w:fill="auto"/>
            <w:vAlign w:val="center"/>
          </w:tcPr>
          <w:p w14:paraId="708C27B9" w14:textId="77777777" w:rsidR="00080AC0" w:rsidRPr="00F832D6" w:rsidRDefault="00080AC0" w:rsidP="00C92797">
            <w:pPr>
              <w:spacing w:after="0"/>
              <w:jc w:val="center"/>
              <w:rPr>
                <w:sz w:val="22"/>
              </w:rPr>
            </w:pPr>
            <w:r w:rsidRPr="00F832D6">
              <w:rPr>
                <w:sz w:val="22"/>
              </w:rPr>
              <w:t>25</w:t>
            </w:r>
          </w:p>
        </w:tc>
        <w:tc>
          <w:tcPr>
            <w:tcW w:w="599" w:type="dxa"/>
            <w:tcBorders>
              <w:top w:val="nil"/>
              <w:left w:val="nil"/>
              <w:right w:val="nil"/>
            </w:tcBorders>
            <w:shd w:val="clear" w:color="auto" w:fill="auto"/>
            <w:vAlign w:val="center"/>
          </w:tcPr>
          <w:p w14:paraId="4BDCC4B7" w14:textId="77777777" w:rsidR="00080AC0" w:rsidRPr="00F832D6" w:rsidRDefault="00080AC0" w:rsidP="00C92797">
            <w:pPr>
              <w:spacing w:after="0"/>
              <w:jc w:val="center"/>
              <w:rPr>
                <w:sz w:val="22"/>
              </w:rPr>
            </w:pPr>
            <w:r w:rsidRPr="00F832D6">
              <w:rPr>
                <w:sz w:val="22"/>
              </w:rPr>
              <w:t>24</w:t>
            </w:r>
          </w:p>
        </w:tc>
        <w:tc>
          <w:tcPr>
            <w:tcW w:w="599" w:type="dxa"/>
            <w:tcBorders>
              <w:top w:val="nil"/>
              <w:left w:val="nil"/>
              <w:right w:val="nil"/>
            </w:tcBorders>
            <w:shd w:val="clear" w:color="auto" w:fill="auto"/>
            <w:vAlign w:val="center"/>
          </w:tcPr>
          <w:p w14:paraId="6F737885" w14:textId="77777777" w:rsidR="00080AC0" w:rsidRPr="00F832D6" w:rsidRDefault="00080AC0" w:rsidP="00C92797">
            <w:pPr>
              <w:spacing w:after="0"/>
              <w:jc w:val="center"/>
              <w:rPr>
                <w:sz w:val="22"/>
              </w:rPr>
            </w:pPr>
            <w:r w:rsidRPr="00F832D6">
              <w:rPr>
                <w:sz w:val="22"/>
              </w:rPr>
              <w:t>23</w:t>
            </w:r>
          </w:p>
        </w:tc>
        <w:tc>
          <w:tcPr>
            <w:tcW w:w="496" w:type="dxa"/>
            <w:tcBorders>
              <w:top w:val="nil"/>
              <w:left w:val="nil"/>
              <w:right w:val="nil"/>
            </w:tcBorders>
            <w:shd w:val="clear" w:color="auto" w:fill="auto"/>
            <w:vAlign w:val="center"/>
          </w:tcPr>
          <w:p w14:paraId="3BE37091" w14:textId="77777777" w:rsidR="00080AC0" w:rsidRPr="00F832D6" w:rsidRDefault="00080AC0" w:rsidP="00C92797">
            <w:pPr>
              <w:spacing w:after="0"/>
              <w:jc w:val="center"/>
              <w:rPr>
                <w:sz w:val="22"/>
              </w:rPr>
            </w:pPr>
            <w:r w:rsidRPr="00F832D6">
              <w:rPr>
                <w:sz w:val="22"/>
              </w:rPr>
              <w:t>2</w:t>
            </w:r>
            <w:r>
              <w:rPr>
                <w:sz w:val="22"/>
              </w:rPr>
              <w:t>2</w:t>
            </w:r>
          </w:p>
        </w:tc>
        <w:tc>
          <w:tcPr>
            <w:tcW w:w="708" w:type="dxa"/>
            <w:tcBorders>
              <w:top w:val="nil"/>
              <w:left w:val="nil"/>
              <w:right w:val="nil"/>
            </w:tcBorders>
            <w:shd w:val="clear" w:color="auto" w:fill="auto"/>
            <w:vAlign w:val="center"/>
          </w:tcPr>
          <w:p w14:paraId="1F623408" w14:textId="77777777" w:rsidR="00080AC0" w:rsidRPr="00F832D6" w:rsidRDefault="00080AC0" w:rsidP="00C92797">
            <w:pPr>
              <w:spacing w:after="0"/>
              <w:jc w:val="center"/>
              <w:rPr>
                <w:sz w:val="22"/>
              </w:rPr>
            </w:pPr>
            <w:r w:rsidRPr="00F832D6">
              <w:rPr>
                <w:sz w:val="22"/>
              </w:rPr>
              <w:t>21</w:t>
            </w:r>
          </w:p>
        </w:tc>
        <w:tc>
          <w:tcPr>
            <w:tcW w:w="603" w:type="dxa"/>
            <w:tcBorders>
              <w:top w:val="nil"/>
              <w:left w:val="nil"/>
              <w:right w:val="nil"/>
            </w:tcBorders>
            <w:shd w:val="clear" w:color="auto" w:fill="auto"/>
            <w:vAlign w:val="center"/>
          </w:tcPr>
          <w:p w14:paraId="1572EA14" w14:textId="77777777" w:rsidR="00080AC0" w:rsidRPr="00F832D6" w:rsidRDefault="00080AC0" w:rsidP="00C92797">
            <w:pPr>
              <w:spacing w:after="0"/>
              <w:jc w:val="center"/>
              <w:rPr>
                <w:sz w:val="22"/>
              </w:rPr>
            </w:pPr>
            <w:r w:rsidRPr="00F832D6">
              <w:rPr>
                <w:sz w:val="22"/>
              </w:rPr>
              <w:t>20</w:t>
            </w:r>
          </w:p>
        </w:tc>
        <w:tc>
          <w:tcPr>
            <w:tcW w:w="602" w:type="dxa"/>
            <w:tcBorders>
              <w:top w:val="nil"/>
              <w:left w:val="nil"/>
              <w:right w:val="nil"/>
            </w:tcBorders>
            <w:shd w:val="clear" w:color="auto" w:fill="auto"/>
            <w:vAlign w:val="center"/>
          </w:tcPr>
          <w:p w14:paraId="748ACC91" w14:textId="77777777" w:rsidR="00080AC0" w:rsidRPr="00F832D6" w:rsidRDefault="00080AC0" w:rsidP="00C92797">
            <w:pPr>
              <w:spacing w:after="0"/>
              <w:jc w:val="center"/>
              <w:rPr>
                <w:sz w:val="22"/>
              </w:rPr>
            </w:pPr>
            <w:r w:rsidRPr="00F832D6">
              <w:rPr>
                <w:sz w:val="22"/>
              </w:rPr>
              <w:t>19</w:t>
            </w:r>
          </w:p>
        </w:tc>
        <w:tc>
          <w:tcPr>
            <w:tcW w:w="600" w:type="dxa"/>
            <w:tcBorders>
              <w:top w:val="nil"/>
              <w:left w:val="nil"/>
              <w:right w:val="nil"/>
            </w:tcBorders>
            <w:shd w:val="clear" w:color="auto" w:fill="auto"/>
            <w:vAlign w:val="center"/>
          </w:tcPr>
          <w:p w14:paraId="0BD6C593" w14:textId="77777777" w:rsidR="00080AC0" w:rsidRPr="00F832D6" w:rsidRDefault="00080AC0" w:rsidP="00C92797">
            <w:pPr>
              <w:spacing w:after="0"/>
              <w:jc w:val="center"/>
              <w:rPr>
                <w:sz w:val="22"/>
              </w:rPr>
            </w:pPr>
            <w:r w:rsidRPr="00F832D6">
              <w:rPr>
                <w:sz w:val="22"/>
              </w:rPr>
              <w:t>18</w:t>
            </w:r>
          </w:p>
        </w:tc>
        <w:tc>
          <w:tcPr>
            <w:tcW w:w="604" w:type="dxa"/>
            <w:tcBorders>
              <w:top w:val="nil"/>
              <w:left w:val="nil"/>
              <w:right w:val="nil"/>
            </w:tcBorders>
            <w:shd w:val="clear" w:color="auto" w:fill="auto"/>
            <w:vAlign w:val="center"/>
          </w:tcPr>
          <w:p w14:paraId="49664549" w14:textId="77777777" w:rsidR="00080AC0" w:rsidRPr="00F832D6" w:rsidRDefault="00080AC0" w:rsidP="00C92797">
            <w:pPr>
              <w:spacing w:after="0"/>
              <w:jc w:val="center"/>
              <w:rPr>
                <w:sz w:val="22"/>
              </w:rPr>
            </w:pPr>
            <w:r w:rsidRPr="00F832D6">
              <w:rPr>
                <w:sz w:val="22"/>
              </w:rPr>
              <w:t>17</w:t>
            </w:r>
          </w:p>
        </w:tc>
        <w:tc>
          <w:tcPr>
            <w:tcW w:w="608" w:type="dxa"/>
            <w:tcBorders>
              <w:top w:val="nil"/>
              <w:left w:val="nil"/>
              <w:right w:val="nil"/>
            </w:tcBorders>
            <w:shd w:val="clear" w:color="auto" w:fill="auto"/>
            <w:vAlign w:val="center"/>
          </w:tcPr>
          <w:p w14:paraId="737CD3CA" w14:textId="77777777" w:rsidR="00080AC0" w:rsidRPr="00F832D6" w:rsidRDefault="00080AC0" w:rsidP="00C92797">
            <w:pPr>
              <w:spacing w:after="0"/>
              <w:jc w:val="center"/>
              <w:rPr>
                <w:sz w:val="22"/>
              </w:rPr>
            </w:pPr>
            <w:r w:rsidRPr="00F832D6">
              <w:rPr>
                <w:sz w:val="22"/>
              </w:rPr>
              <w:t>16</w:t>
            </w:r>
          </w:p>
        </w:tc>
      </w:tr>
      <w:tr w:rsidR="00080AC0" w:rsidRPr="00F832D6" w14:paraId="72B89FC9" w14:textId="77777777" w:rsidTr="00C92797">
        <w:trPr>
          <w:cantSplit/>
          <w:trHeight w:val="511"/>
          <w:jc w:val="center"/>
        </w:trPr>
        <w:tc>
          <w:tcPr>
            <w:tcW w:w="9608" w:type="dxa"/>
            <w:gridSpan w:val="16"/>
            <w:shd w:val="clear" w:color="auto" w:fill="auto"/>
            <w:vAlign w:val="center"/>
          </w:tcPr>
          <w:p w14:paraId="24ABED3A" w14:textId="77777777" w:rsidR="00080AC0" w:rsidRPr="00E45C95" w:rsidRDefault="00080AC0" w:rsidP="00C92797">
            <w:pPr>
              <w:spacing w:after="0"/>
              <w:jc w:val="center"/>
              <w:rPr>
                <w:bCs/>
                <w:sz w:val="22"/>
              </w:rPr>
            </w:pPr>
            <w:r>
              <w:rPr>
                <w:bCs/>
                <w:sz w:val="22"/>
              </w:rPr>
              <w:t>Reserved</w:t>
            </w:r>
          </w:p>
        </w:tc>
      </w:tr>
      <w:tr w:rsidR="00080AC0" w:rsidRPr="00F832D6" w14:paraId="16E02B0A" w14:textId="77777777" w:rsidTr="00C92797">
        <w:trPr>
          <w:cantSplit/>
          <w:trHeight w:hRule="exact" w:val="340"/>
          <w:jc w:val="center"/>
        </w:trPr>
        <w:tc>
          <w:tcPr>
            <w:tcW w:w="598" w:type="dxa"/>
            <w:tcBorders>
              <w:left w:val="nil"/>
              <w:right w:val="nil"/>
            </w:tcBorders>
            <w:shd w:val="clear" w:color="auto" w:fill="auto"/>
            <w:vAlign w:val="bottom"/>
          </w:tcPr>
          <w:p w14:paraId="2FD6DA6E" w14:textId="77777777" w:rsidR="00080AC0" w:rsidRPr="00F832D6" w:rsidRDefault="00080AC0" w:rsidP="00C92797">
            <w:pPr>
              <w:spacing w:after="0"/>
              <w:jc w:val="center"/>
              <w:rPr>
                <w:sz w:val="22"/>
              </w:rPr>
            </w:pPr>
            <w:r w:rsidRPr="00F832D6">
              <w:rPr>
                <w:sz w:val="22"/>
              </w:rPr>
              <w:t>15</w:t>
            </w:r>
          </w:p>
        </w:tc>
        <w:tc>
          <w:tcPr>
            <w:tcW w:w="598" w:type="dxa"/>
            <w:tcBorders>
              <w:left w:val="nil"/>
              <w:right w:val="nil"/>
            </w:tcBorders>
            <w:shd w:val="clear" w:color="auto" w:fill="auto"/>
            <w:vAlign w:val="bottom"/>
          </w:tcPr>
          <w:p w14:paraId="608683E7" w14:textId="77777777" w:rsidR="00080AC0" w:rsidRPr="00F832D6" w:rsidRDefault="00080AC0" w:rsidP="00C92797">
            <w:pPr>
              <w:spacing w:after="0"/>
              <w:jc w:val="center"/>
              <w:rPr>
                <w:sz w:val="22"/>
              </w:rPr>
            </w:pPr>
            <w:r w:rsidRPr="00F832D6">
              <w:rPr>
                <w:sz w:val="22"/>
              </w:rPr>
              <w:t>14</w:t>
            </w:r>
          </w:p>
        </w:tc>
        <w:tc>
          <w:tcPr>
            <w:tcW w:w="598" w:type="dxa"/>
            <w:tcBorders>
              <w:left w:val="nil"/>
              <w:right w:val="nil"/>
            </w:tcBorders>
            <w:shd w:val="clear" w:color="auto" w:fill="auto"/>
            <w:vAlign w:val="bottom"/>
          </w:tcPr>
          <w:p w14:paraId="237F1BDF" w14:textId="77777777" w:rsidR="00080AC0" w:rsidRPr="00F832D6" w:rsidRDefault="00080AC0" w:rsidP="00C92797">
            <w:pPr>
              <w:spacing w:after="0"/>
              <w:jc w:val="center"/>
              <w:rPr>
                <w:sz w:val="22"/>
              </w:rPr>
            </w:pPr>
            <w:r w:rsidRPr="00F832D6">
              <w:rPr>
                <w:sz w:val="22"/>
              </w:rPr>
              <w:t>13</w:t>
            </w:r>
          </w:p>
        </w:tc>
        <w:tc>
          <w:tcPr>
            <w:tcW w:w="598" w:type="dxa"/>
            <w:tcBorders>
              <w:left w:val="nil"/>
              <w:right w:val="nil"/>
            </w:tcBorders>
            <w:shd w:val="clear" w:color="auto" w:fill="auto"/>
            <w:vAlign w:val="bottom"/>
          </w:tcPr>
          <w:p w14:paraId="5E5D0384" w14:textId="77777777" w:rsidR="00080AC0" w:rsidRPr="00F832D6" w:rsidRDefault="00080AC0" w:rsidP="00C92797">
            <w:pPr>
              <w:spacing w:after="0"/>
              <w:jc w:val="center"/>
              <w:rPr>
                <w:sz w:val="22"/>
              </w:rPr>
            </w:pPr>
            <w:r w:rsidRPr="00F832D6">
              <w:rPr>
                <w:sz w:val="22"/>
              </w:rPr>
              <w:t>12</w:t>
            </w:r>
          </w:p>
        </w:tc>
        <w:tc>
          <w:tcPr>
            <w:tcW w:w="599" w:type="dxa"/>
            <w:tcBorders>
              <w:left w:val="nil"/>
              <w:right w:val="nil"/>
            </w:tcBorders>
            <w:shd w:val="clear" w:color="auto" w:fill="auto"/>
            <w:vAlign w:val="bottom"/>
          </w:tcPr>
          <w:p w14:paraId="315CC010" w14:textId="77777777" w:rsidR="00080AC0" w:rsidRPr="00F832D6" w:rsidRDefault="00080AC0" w:rsidP="00C92797">
            <w:pPr>
              <w:spacing w:after="0"/>
              <w:jc w:val="center"/>
              <w:rPr>
                <w:sz w:val="22"/>
              </w:rPr>
            </w:pPr>
            <w:r w:rsidRPr="00F832D6">
              <w:rPr>
                <w:sz w:val="22"/>
              </w:rPr>
              <w:t>11</w:t>
            </w:r>
          </w:p>
        </w:tc>
        <w:tc>
          <w:tcPr>
            <w:tcW w:w="599" w:type="dxa"/>
            <w:tcBorders>
              <w:left w:val="nil"/>
              <w:right w:val="nil"/>
            </w:tcBorders>
            <w:shd w:val="clear" w:color="auto" w:fill="auto"/>
            <w:vAlign w:val="bottom"/>
          </w:tcPr>
          <w:p w14:paraId="4E40E8DF" w14:textId="77777777" w:rsidR="00080AC0" w:rsidRPr="00F832D6" w:rsidRDefault="00080AC0" w:rsidP="00C92797">
            <w:pPr>
              <w:spacing w:after="0"/>
              <w:jc w:val="center"/>
              <w:rPr>
                <w:sz w:val="22"/>
              </w:rPr>
            </w:pPr>
            <w:r w:rsidRPr="00F832D6">
              <w:rPr>
                <w:sz w:val="22"/>
              </w:rPr>
              <w:t>10</w:t>
            </w:r>
          </w:p>
        </w:tc>
        <w:tc>
          <w:tcPr>
            <w:tcW w:w="599" w:type="dxa"/>
            <w:tcBorders>
              <w:left w:val="nil"/>
              <w:right w:val="nil"/>
            </w:tcBorders>
            <w:shd w:val="clear" w:color="auto" w:fill="auto"/>
            <w:vAlign w:val="bottom"/>
          </w:tcPr>
          <w:p w14:paraId="2B32A2A8" w14:textId="77777777" w:rsidR="00080AC0" w:rsidRPr="00F832D6" w:rsidRDefault="00080AC0" w:rsidP="00C92797">
            <w:pPr>
              <w:spacing w:after="0"/>
              <w:jc w:val="center"/>
              <w:rPr>
                <w:sz w:val="22"/>
              </w:rPr>
            </w:pPr>
            <w:r w:rsidRPr="00F832D6">
              <w:rPr>
                <w:sz w:val="22"/>
              </w:rPr>
              <w:t>9</w:t>
            </w:r>
          </w:p>
        </w:tc>
        <w:tc>
          <w:tcPr>
            <w:tcW w:w="599" w:type="dxa"/>
            <w:tcBorders>
              <w:left w:val="nil"/>
              <w:right w:val="nil"/>
            </w:tcBorders>
            <w:shd w:val="clear" w:color="auto" w:fill="auto"/>
            <w:vAlign w:val="bottom"/>
          </w:tcPr>
          <w:p w14:paraId="5096D33C" w14:textId="77777777" w:rsidR="00080AC0" w:rsidRPr="00F832D6" w:rsidRDefault="00080AC0" w:rsidP="00C92797">
            <w:pPr>
              <w:spacing w:after="0"/>
              <w:jc w:val="center"/>
              <w:rPr>
                <w:sz w:val="22"/>
              </w:rPr>
            </w:pPr>
            <w:r w:rsidRPr="00F832D6">
              <w:rPr>
                <w:sz w:val="22"/>
              </w:rPr>
              <w:t>8</w:t>
            </w:r>
          </w:p>
        </w:tc>
        <w:tc>
          <w:tcPr>
            <w:tcW w:w="599" w:type="dxa"/>
            <w:tcBorders>
              <w:left w:val="nil"/>
              <w:right w:val="nil"/>
            </w:tcBorders>
            <w:shd w:val="clear" w:color="auto" w:fill="auto"/>
            <w:vAlign w:val="bottom"/>
          </w:tcPr>
          <w:p w14:paraId="45327439" w14:textId="77777777" w:rsidR="00080AC0" w:rsidRPr="00F832D6" w:rsidRDefault="00080AC0" w:rsidP="00C92797">
            <w:pPr>
              <w:spacing w:after="0"/>
              <w:jc w:val="center"/>
              <w:rPr>
                <w:sz w:val="22"/>
              </w:rPr>
            </w:pPr>
            <w:r w:rsidRPr="00F832D6">
              <w:rPr>
                <w:sz w:val="22"/>
              </w:rPr>
              <w:t>7</w:t>
            </w:r>
            <w:r>
              <w:rPr>
                <w:sz w:val="22"/>
              </w:rPr>
              <w:t xml:space="preserve">    </w:t>
            </w:r>
          </w:p>
        </w:tc>
        <w:tc>
          <w:tcPr>
            <w:tcW w:w="496" w:type="dxa"/>
            <w:tcBorders>
              <w:left w:val="nil"/>
              <w:right w:val="nil"/>
            </w:tcBorders>
            <w:shd w:val="clear" w:color="auto" w:fill="auto"/>
            <w:vAlign w:val="bottom"/>
          </w:tcPr>
          <w:p w14:paraId="3BA176DD" w14:textId="77777777" w:rsidR="00080AC0" w:rsidRPr="00F832D6" w:rsidRDefault="00080AC0" w:rsidP="00C92797">
            <w:pPr>
              <w:spacing w:after="0"/>
              <w:jc w:val="center"/>
              <w:rPr>
                <w:sz w:val="22"/>
              </w:rPr>
            </w:pPr>
            <w:r w:rsidRPr="00F832D6">
              <w:rPr>
                <w:sz w:val="22"/>
              </w:rPr>
              <w:t>6</w:t>
            </w:r>
          </w:p>
        </w:tc>
        <w:tc>
          <w:tcPr>
            <w:tcW w:w="708" w:type="dxa"/>
            <w:tcBorders>
              <w:left w:val="nil"/>
              <w:right w:val="nil"/>
            </w:tcBorders>
            <w:shd w:val="clear" w:color="auto" w:fill="auto"/>
            <w:vAlign w:val="bottom"/>
          </w:tcPr>
          <w:p w14:paraId="3C59D30D" w14:textId="77777777" w:rsidR="00080AC0" w:rsidRPr="00F832D6" w:rsidRDefault="00080AC0" w:rsidP="00C92797">
            <w:pPr>
              <w:spacing w:after="0"/>
              <w:rPr>
                <w:sz w:val="22"/>
              </w:rPr>
            </w:pPr>
            <w:r>
              <w:rPr>
                <w:sz w:val="22"/>
              </w:rPr>
              <w:t xml:space="preserve">    </w:t>
            </w:r>
            <w:r w:rsidRPr="00F832D6">
              <w:rPr>
                <w:sz w:val="22"/>
              </w:rPr>
              <w:t>5</w:t>
            </w:r>
          </w:p>
        </w:tc>
        <w:tc>
          <w:tcPr>
            <w:tcW w:w="603" w:type="dxa"/>
            <w:tcBorders>
              <w:left w:val="nil"/>
              <w:right w:val="nil"/>
            </w:tcBorders>
            <w:shd w:val="clear" w:color="auto" w:fill="auto"/>
            <w:vAlign w:val="bottom"/>
          </w:tcPr>
          <w:p w14:paraId="5D028099" w14:textId="77777777" w:rsidR="00080AC0" w:rsidRPr="00F832D6" w:rsidRDefault="00080AC0" w:rsidP="00C92797">
            <w:pPr>
              <w:spacing w:after="0"/>
              <w:jc w:val="center"/>
              <w:rPr>
                <w:sz w:val="22"/>
              </w:rPr>
            </w:pPr>
            <w:r w:rsidRPr="00F832D6">
              <w:rPr>
                <w:sz w:val="22"/>
              </w:rPr>
              <w:t>4</w:t>
            </w:r>
          </w:p>
        </w:tc>
        <w:tc>
          <w:tcPr>
            <w:tcW w:w="602" w:type="dxa"/>
            <w:tcBorders>
              <w:left w:val="nil"/>
              <w:right w:val="nil"/>
            </w:tcBorders>
            <w:shd w:val="clear" w:color="auto" w:fill="auto"/>
            <w:vAlign w:val="bottom"/>
          </w:tcPr>
          <w:p w14:paraId="440C567B" w14:textId="77777777" w:rsidR="00080AC0" w:rsidRPr="00F832D6" w:rsidRDefault="00080AC0" w:rsidP="00C92797">
            <w:pPr>
              <w:spacing w:after="0"/>
              <w:jc w:val="center"/>
              <w:rPr>
                <w:sz w:val="22"/>
              </w:rPr>
            </w:pPr>
            <w:r w:rsidRPr="00F832D6">
              <w:rPr>
                <w:sz w:val="22"/>
              </w:rPr>
              <w:t>3</w:t>
            </w:r>
          </w:p>
        </w:tc>
        <w:tc>
          <w:tcPr>
            <w:tcW w:w="600" w:type="dxa"/>
            <w:tcBorders>
              <w:left w:val="nil"/>
              <w:right w:val="nil"/>
            </w:tcBorders>
            <w:shd w:val="clear" w:color="auto" w:fill="auto"/>
            <w:vAlign w:val="bottom"/>
          </w:tcPr>
          <w:p w14:paraId="285E91EA" w14:textId="77777777" w:rsidR="00080AC0" w:rsidRPr="00F832D6" w:rsidRDefault="00080AC0" w:rsidP="00C92797">
            <w:pPr>
              <w:spacing w:after="0"/>
              <w:jc w:val="center"/>
              <w:rPr>
                <w:sz w:val="22"/>
              </w:rPr>
            </w:pPr>
            <w:r w:rsidRPr="00F832D6">
              <w:rPr>
                <w:sz w:val="22"/>
              </w:rPr>
              <w:t>2</w:t>
            </w:r>
          </w:p>
        </w:tc>
        <w:tc>
          <w:tcPr>
            <w:tcW w:w="604" w:type="dxa"/>
            <w:tcBorders>
              <w:left w:val="nil"/>
              <w:right w:val="nil"/>
            </w:tcBorders>
            <w:shd w:val="clear" w:color="auto" w:fill="auto"/>
            <w:vAlign w:val="bottom"/>
          </w:tcPr>
          <w:p w14:paraId="4F1080B2" w14:textId="77777777" w:rsidR="00080AC0" w:rsidRPr="00F832D6" w:rsidRDefault="00080AC0" w:rsidP="00C92797">
            <w:pPr>
              <w:spacing w:after="0"/>
              <w:jc w:val="center"/>
              <w:rPr>
                <w:sz w:val="22"/>
              </w:rPr>
            </w:pPr>
            <w:r w:rsidRPr="00F832D6">
              <w:rPr>
                <w:sz w:val="22"/>
              </w:rPr>
              <w:t>1</w:t>
            </w:r>
          </w:p>
        </w:tc>
        <w:tc>
          <w:tcPr>
            <w:tcW w:w="608" w:type="dxa"/>
            <w:tcBorders>
              <w:left w:val="nil"/>
              <w:right w:val="nil"/>
            </w:tcBorders>
            <w:shd w:val="clear" w:color="auto" w:fill="auto"/>
            <w:vAlign w:val="bottom"/>
          </w:tcPr>
          <w:p w14:paraId="4725F977" w14:textId="77777777" w:rsidR="00080AC0" w:rsidRPr="00F832D6" w:rsidRDefault="00080AC0" w:rsidP="00C92797">
            <w:pPr>
              <w:spacing w:after="0"/>
              <w:jc w:val="center"/>
              <w:rPr>
                <w:sz w:val="22"/>
              </w:rPr>
            </w:pPr>
            <w:r w:rsidRPr="00F832D6">
              <w:rPr>
                <w:sz w:val="22"/>
              </w:rPr>
              <w:t>0</w:t>
            </w:r>
          </w:p>
        </w:tc>
      </w:tr>
      <w:tr w:rsidR="00080AC0" w:rsidRPr="00F832D6" w14:paraId="1974A0D7" w14:textId="77777777" w:rsidTr="00C92797">
        <w:trPr>
          <w:cantSplit/>
          <w:trHeight w:val="511"/>
          <w:jc w:val="center"/>
        </w:trPr>
        <w:tc>
          <w:tcPr>
            <w:tcW w:w="9608" w:type="dxa"/>
            <w:gridSpan w:val="16"/>
            <w:shd w:val="clear" w:color="auto" w:fill="auto"/>
            <w:vAlign w:val="center"/>
          </w:tcPr>
          <w:p w14:paraId="30DFEC2F" w14:textId="7B99D0CA" w:rsidR="00080AC0" w:rsidRPr="00A63B4B" w:rsidRDefault="00080AC0" w:rsidP="00C92797">
            <w:pPr>
              <w:spacing w:after="0"/>
              <w:jc w:val="center"/>
              <w:rPr>
                <w:bCs/>
                <w:sz w:val="22"/>
              </w:rPr>
            </w:pPr>
            <w:r>
              <w:rPr>
                <w:bCs/>
                <w:sz w:val="22"/>
              </w:rPr>
              <w:t>2D stride length (in byte)</w:t>
            </w:r>
          </w:p>
        </w:tc>
      </w:tr>
    </w:tbl>
    <w:p w14:paraId="2A4B22D0" w14:textId="77777777" w:rsidR="00080AC0" w:rsidRDefault="00080AC0" w:rsidP="00080AC0">
      <w:pPr>
        <w:rPr>
          <w:b/>
          <w:bCs/>
        </w:rPr>
      </w:pPr>
    </w:p>
    <w:p w14:paraId="010F348D" w14:textId="3AA9AB82" w:rsidR="00080AC0" w:rsidRPr="00080AC0" w:rsidRDefault="00080AC0" w:rsidP="00FA517D"/>
    <w:p w14:paraId="4841E068" w14:textId="6F74830D" w:rsidR="00DA18F9" w:rsidRPr="00A47989" w:rsidRDefault="00DA18F9" w:rsidP="00DA18F9">
      <w:pPr>
        <w:pStyle w:val="Table"/>
        <w:rPr>
          <w:szCs w:val="24"/>
        </w:rPr>
      </w:pPr>
    </w:p>
    <w:p w14:paraId="537A85BA" w14:textId="7EC31622" w:rsidR="00814CB8" w:rsidRPr="00814CB8" w:rsidRDefault="004360AD" w:rsidP="004360AD">
      <w:pPr>
        <w:pStyle w:val="Heading1"/>
      </w:pPr>
      <w:bookmarkStart w:id="17" w:name="_Toc33295574"/>
      <w:r>
        <w:lastRenderedPageBreak/>
        <w:t>APIs</w:t>
      </w:r>
      <w:bookmarkEnd w:id="17"/>
    </w:p>
    <w:p w14:paraId="3E373606" w14:textId="60986DEB" w:rsidR="00814CB8" w:rsidRPr="00814CB8" w:rsidRDefault="00814CB8" w:rsidP="004360AD">
      <w:pPr>
        <w:rPr>
          <w:b/>
          <w:bCs/>
        </w:rPr>
      </w:pPr>
      <w:r w:rsidRPr="00814CB8">
        <w:rPr>
          <w:b/>
          <w:bCs/>
        </w:rPr>
        <w:t xml:space="preserve">Void </w:t>
      </w:r>
      <w:proofErr w:type="spellStart"/>
      <w:r w:rsidRPr="00814CB8">
        <w:rPr>
          <w:b/>
          <w:bCs/>
        </w:rPr>
        <w:t>udma_hyper_</w:t>
      </w:r>
      <w:proofErr w:type="gramStart"/>
      <w:r w:rsidRPr="00814CB8">
        <w:rPr>
          <w:b/>
          <w:bCs/>
        </w:rPr>
        <w:t>setup</w:t>
      </w:r>
      <w:proofErr w:type="spellEnd"/>
      <w:r w:rsidRPr="00814CB8">
        <w:rPr>
          <w:b/>
          <w:bCs/>
        </w:rPr>
        <w:t>(</w:t>
      </w:r>
      <w:proofErr w:type="gramEnd"/>
      <w:r w:rsidRPr="00814CB8">
        <w:rPr>
          <w:b/>
          <w:bCs/>
        </w:rPr>
        <w:t>)</w:t>
      </w:r>
    </w:p>
    <w:p w14:paraId="52BDABB5" w14:textId="7F850B0D" w:rsidR="00814CB8" w:rsidRDefault="00814CB8" w:rsidP="004360AD">
      <w:r>
        <w:t>Hyper bus module initialization such as activating the clock</w:t>
      </w:r>
    </w:p>
    <w:p w14:paraId="2E05DEAB" w14:textId="323C2428" w:rsidR="00814CB8" w:rsidRDefault="00814CB8" w:rsidP="004360AD"/>
    <w:p w14:paraId="4843EACC" w14:textId="05D52586" w:rsidR="00814CB8" w:rsidRPr="00814CB8" w:rsidRDefault="00814CB8" w:rsidP="004360AD">
      <w:pPr>
        <w:rPr>
          <w:b/>
          <w:bCs/>
        </w:rPr>
      </w:pPr>
      <w:r w:rsidRPr="00814CB8">
        <w:rPr>
          <w:b/>
          <w:bCs/>
        </w:rPr>
        <w:t xml:space="preserve">Void </w:t>
      </w:r>
      <w:proofErr w:type="spellStart"/>
      <w:r w:rsidRPr="00814CB8">
        <w:rPr>
          <w:b/>
          <w:bCs/>
        </w:rPr>
        <w:t>udma_hyper_</w:t>
      </w:r>
      <w:proofErr w:type="gramStart"/>
      <w:r w:rsidRPr="00814CB8">
        <w:rPr>
          <w:b/>
          <w:bCs/>
        </w:rPr>
        <w:t>sleep</w:t>
      </w:r>
      <w:proofErr w:type="spellEnd"/>
      <w:r w:rsidRPr="00814CB8">
        <w:rPr>
          <w:b/>
          <w:bCs/>
        </w:rPr>
        <w:t>(</w:t>
      </w:r>
      <w:proofErr w:type="gramEnd"/>
      <w:r w:rsidRPr="00814CB8">
        <w:rPr>
          <w:b/>
          <w:bCs/>
        </w:rPr>
        <w:t>)</w:t>
      </w:r>
    </w:p>
    <w:p w14:paraId="5D0D40F2" w14:textId="1125E4B0" w:rsidR="00814CB8" w:rsidRDefault="00814CB8" w:rsidP="004360AD">
      <w:r>
        <w:t>Deactivating the hyper bus module clock</w:t>
      </w:r>
    </w:p>
    <w:p w14:paraId="75C2E576" w14:textId="50E9E28B" w:rsidR="00814CB8" w:rsidRDefault="00814CB8" w:rsidP="004360AD"/>
    <w:p w14:paraId="37A4BFF2" w14:textId="0376486A" w:rsidR="00814CB8" w:rsidRPr="00814CB8" w:rsidRDefault="00814CB8" w:rsidP="004360AD">
      <w:pPr>
        <w:rPr>
          <w:b/>
          <w:bCs/>
        </w:rPr>
      </w:pPr>
      <w:r w:rsidRPr="00814CB8">
        <w:rPr>
          <w:b/>
          <w:bCs/>
        </w:rPr>
        <w:t xml:space="preserve">Void </w:t>
      </w:r>
      <w:proofErr w:type="spellStart"/>
      <w:r w:rsidRPr="00814CB8">
        <w:rPr>
          <w:b/>
          <w:bCs/>
        </w:rPr>
        <w:t>udma_hyper_</w:t>
      </w:r>
      <w:proofErr w:type="gramStart"/>
      <w:r w:rsidRPr="00814CB8">
        <w:rPr>
          <w:b/>
          <w:bCs/>
        </w:rPr>
        <w:t>dwrite</w:t>
      </w:r>
      <w:proofErr w:type="spellEnd"/>
      <w:r w:rsidRPr="00814CB8">
        <w:rPr>
          <w:b/>
          <w:bCs/>
        </w:rPr>
        <w:t>(</w:t>
      </w:r>
      <w:proofErr w:type="gramEnd"/>
      <w:r w:rsidRPr="00814CB8">
        <w:rPr>
          <w:b/>
          <w:bCs/>
        </w:rPr>
        <w:t xml:space="preserve">unsigned int </w:t>
      </w:r>
      <w:proofErr w:type="spellStart"/>
      <w:r w:rsidRPr="00814CB8">
        <w:rPr>
          <w:b/>
          <w:bCs/>
        </w:rPr>
        <w:t>len</w:t>
      </w:r>
      <w:proofErr w:type="spellEnd"/>
      <w:r w:rsidRPr="00814CB8">
        <w:rPr>
          <w:b/>
          <w:bCs/>
        </w:rPr>
        <w:t xml:space="preserve">, unsinged int </w:t>
      </w:r>
      <w:proofErr w:type="spellStart"/>
      <w:r w:rsidRPr="00814CB8">
        <w:rPr>
          <w:b/>
          <w:bCs/>
        </w:rPr>
        <w:t>ext_addr</w:t>
      </w:r>
      <w:proofErr w:type="spellEnd"/>
      <w:r w:rsidRPr="00814CB8">
        <w:rPr>
          <w:b/>
          <w:bCs/>
        </w:rPr>
        <w:t xml:space="preserve">, unsigned int l2_addr, unsigned int </w:t>
      </w:r>
      <w:proofErr w:type="spellStart"/>
      <w:r w:rsidRPr="00814CB8">
        <w:rPr>
          <w:b/>
          <w:bCs/>
        </w:rPr>
        <w:t>page_bound</w:t>
      </w:r>
      <w:proofErr w:type="spellEnd"/>
      <w:r w:rsidRPr="00814CB8">
        <w:rPr>
          <w:b/>
          <w:bCs/>
        </w:rPr>
        <w:t>)</w:t>
      </w:r>
    </w:p>
    <w:p w14:paraId="6BC4BE22" w14:textId="7F19DD8D" w:rsidR="00814CB8" w:rsidRDefault="00814CB8" w:rsidP="004360AD">
      <w:r>
        <w:t xml:space="preserve">Linear write is conducted, </w:t>
      </w:r>
      <w:proofErr w:type="spellStart"/>
      <w:r>
        <w:t>len</w:t>
      </w:r>
      <w:proofErr w:type="spellEnd"/>
      <w:r>
        <w:t xml:space="preserve"> is the entire burst length in bytes, </w:t>
      </w:r>
      <w:proofErr w:type="spellStart"/>
      <w:r>
        <w:t>ext_addre</w:t>
      </w:r>
      <w:proofErr w:type="spellEnd"/>
      <w:r>
        <w:t xml:space="preserve"> is the start address of the external memory. l2_addr is the start address of the L2 memory. </w:t>
      </w:r>
      <w:proofErr w:type="spellStart"/>
      <w:r>
        <w:t>page_bound</w:t>
      </w:r>
      <w:proofErr w:type="spellEnd"/>
      <w:r>
        <w:t xml:space="preserve"> defines the page boundary of the external memory.</w:t>
      </w:r>
    </w:p>
    <w:p w14:paraId="1E5566AE" w14:textId="1B3853B7" w:rsidR="00814CB8" w:rsidRPr="004360AD" w:rsidRDefault="00814CB8" w:rsidP="004360AD">
      <w:proofErr w:type="spellStart"/>
      <w:r>
        <w:t>page_bound</w:t>
      </w:r>
      <w:proofErr w:type="spellEnd"/>
      <w:r>
        <w:t xml:space="preserve"> can be selected from 128, 256, 512, 1024. Any other value will set the no boundary.</w:t>
      </w:r>
    </w:p>
    <w:p w14:paraId="0664112A" w14:textId="77777777" w:rsidR="00814CB8" w:rsidRDefault="00814CB8" w:rsidP="00814CB8">
      <w:pPr>
        <w:rPr>
          <w:b/>
          <w:bCs/>
        </w:rPr>
      </w:pPr>
    </w:p>
    <w:p w14:paraId="7772AA3F" w14:textId="3A5E3613" w:rsidR="00814CB8" w:rsidRPr="00814CB8" w:rsidRDefault="00814CB8" w:rsidP="00814CB8">
      <w:pPr>
        <w:rPr>
          <w:b/>
          <w:bCs/>
        </w:rPr>
      </w:pPr>
      <w:r w:rsidRPr="00814CB8">
        <w:rPr>
          <w:b/>
          <w:bCs/>
        </w:rPr>
        <w:t xml:space="preserve">Void </w:t>
      </w:r>
      <w:proofErr w:type="spellStart"/>
      <w:r w:rsidRPr="00814CB8">
        <w:rPr>
          <w:b/>
          <w:bCs/>
        </w:rPr>
        <w:t>udma_hyper_</w:t>
      </w:r>
      <w:proofErr w:type="gramStart"/>
      <w:r w:rsidRPr="00814CB8">
        <w:rPr>
          <w:b/>
          <w:bCs/>
        </w:rPr>
        <w:t>d</w:t>
      </w:r>
      <w:r w:rsidR="00F01DC2">
        <w:rPr>
          <w:b/>
          <w:bCs/>
        </w:rPr>
        <w:t>read</w:t>
      </w:r>
      <w:proofErr w:type="spellEnd"/>
      <w:r w:rsidRPr="00814CB8">
        <w:rPr>
          <w:b/>
          <w:bCs/>
        </w:rPr>
        <w:t>(</w:t>
      </w:r>
      <w:proofErr w:type="gramEnd"/>
      <w:r w:rsidRPr="00814CB8">
        <w:rPr>
          <w:b/>
          <w:bCs/>
        </w:rPr>
        <w:t xml:space="preserve">unsigned int </w:t>
      </w:r>
      <w:proofErr w:type="spellStart"/>
      <w:r w:rsidRPr="00814CB8">
        <w:rPr>
          <w:b/>
          <w:bCs/>
        </w:rPr>
        <w:t>len</w:t>
      </w:r>
      <w:proofErr w:type="spellEnd"/>
      <w:r w:rsidRPr="00814CB8">
        <w:rPr>
          <w:b/>
          <w:bCs/>
        </w:rPr>
        <w:t xml:space="preserve">, unsinged int </w:t>
      </w:r>
      <w:proofErr w:type="spellStart"/>
      <w:r w:rsidRPr="00814CB8">
        <w:rPr>
          <w:b/>
          <w:bCs/>
        </w:rPr>
        <w:t>ext_addr</w:t>
      </w:r>
      <w:proofErr w:type="spellEnd"/>
      <w:r w:rsidRPr="00814CB8">
        <w:rPr>
          <w:b/>
          <w:bCs/>
        </w:rPr>
        <w:t xml:space="preserve">, unsigned int l2_addr, unsigned int </w:t>
      </w:r>
      <w:proofErr w:type="spellStart"/>
      <w:r w:rsidRPr="00814CB8">
        <w:rPr>
          <w:b/>
          <w:bCs/>
        </w:rPr>
        <w:t>page_bound</w:t>
      </w:r>
      <w:proofErr w:type="spellEnd"/>
      <w:r w:rsidRPr="00814CB8">
        <w:rPr>
          <w:b/>
          <w:bCs/>
        </w:rPr>
        <w:t>)</w:t>
      </w:r>
    </w:p>
    <w:p w14:paraId="04FA278E" w14:textId="69D10C47" w:rsidR="00814CB8" w:rsidRDefault="00814CB8" w:rsidP="00814CB8">
      <w:r>
        <w:t xml:space="preserve">Linear read is conducted, </w:t>
      </w:r>
      <w:proofErr w:type="spellStart"/>
      <w:r>
        <w:t>len</w:t>
      </w:r>
      <w:proofErr w:type="spellEnd"/>
      <w:r>
        <w:t xml:space="preserve"> is the entire burst length in bytes, </w:t>
      </w:r>
      <w:proofErr w:type="spellStart"/>
      <w:r>
        <w:t>ext_addre</w:t>
      </w:r>
      <w:proofErr w:type="spellEnd"/>
      <w:r>
        <w:t xml:space="preserve"> is the start address of the external memory. l2_addr is the start address of the L2 memory. </w:t>
      </w:r>
      <w:proofErr w:type="spellStart"/>
      <w:r>
        <w:t>page_bound</w:t>
      </w:r>
      <w:proofErr w:type="spellEnd"/>
      <w:r>
        <w:t xml:space="preserve"> defines the page boundary of the external memory.</w:t>
      </w:r>
    </w:p>
    <w:p w14:paraId="0BCC1F06" w14:textId="1D34FFEE" w:rsidR="00814CB8" w:rsidRDefault="00814CB8" w:rsidP="00814CB8">
      <w:proofErr w:type="spellStart"/>
      <w:r>
        <w:t>page_bound</w:t>
      </w:r>
      <w:proofErr w:type="spellEnd"/>
      <w:r>
        <w:t xml:space="preserve"> can be selected from 128, 256, 512, 1024. Any other value will set the no boundary.</w:t>
      </w:r>
    </w:p>
    <w:p w14:paraId="64DDABA4" w14:textId="77777777" w:rsidR="0076138A" w:rsidRDefault="00814CB8" w:rsidP="00814CB8">
      <w:pPr>
        <w:rPr>
          <w:b/>
          <w:bCs/>
        </w:rPr>
      </w:pPr>
      <w:r>
        <w:rPr>
          <w:b/>
          <w:bCs/>
        </w:rPr>
        <w:t>int</w:t>
      </w:r>
      <w:r w:rsidRPr="00814CB8">
        <w:rPr>
          <w:b/>
          <w:bCs/>
        </w:rPr>
        <w:t xml:space="preserve"> </w:t>
      </w:r>
      <w:proofErr w:type="spellStart"/>
      <w:r w:rsidRPr="00814CB8">
        <w:rPr>
          <w:b/>
          <w:bCs/>
        </w:rPr>
        <w:t>udma_hyper_</w:t>
      </w:r>
      <w:r w:rsidR="0076138A">
        <w:rPr>
          <w:b/>
          <w:bCs/>
        </w:rPr>
        <w:t>busy</w:t>
      </w:r>
      <w:proofErr w:type="spellEnd"/>
      <w:r w:rsidR="0076138A">
        <w:rPr>
          <w:b/>
          <w:bCs/>
        </w:rPr>
        <w:t xml:space="preserve"> ()</w:t>
      </w:r>
    </w:p>
    <w:p w14:paraId="784CA714" w14:textId="3EA87643" w:rsidR="0076138A" w:rsidRPr="0076138A" w:rsidRDefault="0076138A" w:rsidP="00814CB8">
      <w:r>
        <w:t>This function can check whether or not any transactions are conducted in the hyper bus module. If it is busy, 1 is returned. Otherwise, the result is 0.</w:t>
      </w:r>
    </w:p>
    <w:p w14:paraId="35D8F702" w14:textId="4B440B00" w:rsidR="002C4BF9" w:rsidRPr="002C4BF9" w:rsidRDefault="0076138A" w:rsidP="00814CB8">
      <w:pPr>
        <w:rPr>
          <w:b/>
          <w:bCs/>
        </w:rPr>
      </w:pPr>
      <w:r>
        <w:rPr>
          <w:b/>
          <w:bCs/>
        </w:rPr>
        <w:t xml:space="preserve">Void </w:t>
      </w:r>
      <w:proofErr w:type="spellStart"/>
      <w:r>
        <w:rPr>
          <w:b/>
          <w:bCs/>
        </w:rPr>
        <w:t>udma_hyper_</w:t>
      </w:r>
      <w:proofErr w:type="gramStart"/>
      <w:r>
        <w:rPr>
          <w:b/>
          <w:bCs/>
        </w:rPr>
        <w:t>wait</w:t>
      </w:r>
      <w:proofErr w:type="spellEnd"/>
      <w:r>
        <w:rPr>
          <w:b/>
          <w:bCs/>
        </w:rPr>
        <w:t>(</w:t>
      </w:r>
      <w:proofErr w:type="gramEnd"/>
      <w:r>
        <w:rPr>
          <w:b/>
          <w:bCs/>
        </w:rPr>
        <w:t>)</w:t>
      </w:r>
    </w:p>
    <w:p w14:paraId="00873A48" w14:textId="0C66D09A" w:rsidR="0076138A" w:rsidRDefault="0076138A" w:rsidP="00814CB8">
      <w:r>
        <w:t xml:space="preserve">This function suspends a program until </w:t>
      </w:r>
      <w:proofErr w:type="spellStart"/>
      <w:r>
        <w:t>udma_hyper_</w:t>
      </w:r>
      <w:proofErr w:type="gramStart"/>
      <w:r>
        <w:t>busy</w:t>
      </w:r>
      <w:proofErr w:type="spellEnd"/>
      <w:r>
        <w:t>(</w:t>
      </w:r>
      <w:proofErr w:type="gramEnd"/>
      <w:r>
        <w:t>) becomes 0.</w:t>
      </w:r>
    </w:p>
    <w:p w14:paraId="2D50A229" w14:textId="77777777" w:rsidR="002C4BF9" w:rsidRDefault="002C4BF9" w:rsidP="00814CB8"/>
    <w:p w14:paraId="3868271D" w14:textId="77777777" w:rsidR="002C4BF9" w:rsidRDefault="002C4BF9">
      <w:pPr>
        <w:spacing w:after="0"/>
      </w:pPr>
      <w:r>
        <w:br w:type="page"/>
      </w:r>
    </w:p>
    <w:p w14:paraId="5F5D5000" w14:textId="0969BC44" w:rsidR="002C4BF9" w:rsidRPr="002C4BF9" w:rsidRDefault="002C4BF9" w:rsidP="00814CB8">
      <w:pPr>
        <w:rPr>
          <w:b/>
          <w:bCs/>
        </w:rPr>
      </w:pPr>
      <w:r w:rsidRPr="002C4BF9">
        <w:rPr>
          <w:b/>
          <w:bCs/>
        </w:rPr>
        <w:lastRenderedPageBreak/>
        <w:t>A sample program with the APIs is shown below</w:t>
      </w:r>
    </w:p>
    <w:p w14:paraId="5FC637D4" w14:textId="0CFB0762" w:rsidR="002C4BF9" w:rsidRDefault="002C4BF9" w:rsidP="00814CB8">
      <w:r>
        <w:t>==================================================================</w:t>
      </w:r>
    </w:p>
    <w:p w14:paraId="2D88BD6A" w14:textId="77777777" w:rsidR="0076138A" w:rsidRDefault="0076138A" w:rsidP="0076138A">
      <w:r>
        <w:t>#include &lt;</w:t>
      </w:r>
      <w:proofErr w:type="spellStart"/>
      <w:r>
        <w:t>stdio.h</w:t>
      </w:r>
      <w:proofErr w:type="spellEnd"/>
      <w:r>
        <w:t>&gt;</w:t>
      </w:r>
    </w:p>
    <w:p w14:paraId="71D7620C" w14:textId="77777777" w:rsidR="0076138A" w:rsidRDefault="0076138A" w:rsidP="0076138A">
      <w:r>
        <w:t>#include &lt;rt/</w:t>
      </w:r>
      <w:proofErr w:type="spellStart"/>
      <w:r>
        <w:t>rt_api.h</w:t>
      </w:r>
      <w:proofErr w:type="spellEnd"/>
      <w:r>
        <w:t>&gt;</w:t>
      </w:r>
    </w:p>
    <w:p w14:paraId="6ED95EB1" w14:textId="4D868907" w:rsidR="0076138A" w:rsidRDefault="0076138A" w:rsidP="0076138A">
      <w:r>
        <w:t>#include &lt;/rt/</w:t>
      </w:r>
      <w:proofErr w:type="spellStart"/>
      <w:r>
        <w:t>rt_freq.h</w:t>
      </w:r>
      <w:proofErr w:type="spellEnd"/>
      <w:r>
        <w:t>&gt;</w:t>
      </w:r>
    </w:p>
    <w:p w14:paraId="2412A1B7" w14:textId="77777777" w:rsidR="0076138A" w:rsidRDefault="0076138A" w:rsidP="0076138A">
      <w:r>
        <w:t>#include &lt;</w:t>
      </w:r>
      <w:proofErr w:type="spellStart"/>
      <w:r>
        <w:t>stdint.h</w:t>
      </w:r>
      <w:proofErr w:type="spellEnd"/>
      <w:r>
        <w:t>&gt;</w:t>
      </w:r>
    </w:p>
    <w:p w14:paraId="79D2B53B" w14:textId="4E7326A5" w:rsidR="0076138A" w:rsidRDefault="0076138A" w:rsidP="0076138A">
      <w:r>
        <w:t>#include &lt;/</w:t>
      </w:r>
      <w:proofErr w:type="spellStart"/>
      <w:r>
        <w:t>hyperbus_test.h</w:t>
      </w:r>
      <w:proofErr w:type="spellEnd"/>
      <w:r>
        <w:t>&gt;</w:t>
      </w:r>
    </w:p>
    <w:p w14:paraId="438819FF" w14:textId="501048F8" w:rsidR="0076138A" w:rsidRDefault="0076138A" w:rsidP="0076138A">
      <w:r>
        <w:t>#define BUFFER_SIZE 64</w:t>
      </w:r>
    </w:p>
    <w:p w14:paraId="395F3F5B" w14:textId="1BCC2890" w:rsidR="0076138A" w:rsidRDefault="0076138A" w:rsidP="0076138A">
      <w:r>
        <w:t xml:space="preserve">int </w:t>
      </w:r>
      <w:proofErr w:type="gramStart"/>
      <w:r>
        <w:t>main(</w:t>
      </w:r>
      <w:proofErr w:type="gramEnd"/>
      <w:r>
        <w:t>) {</w:t>
      </w:r>
    </w:p>
    <w:p w14:paraId="160E45D3" w14:textId="77777777" w:rsidR="0076138A" w:rsidRDefault="0076138A" w:rsidP="0076138A">
      <w:r>
        <w:t xml:space="preserve">    int </w:t>
      </w:r>
      <w:proofErr w:type="spellStart"/>
      <w:r>
        <w:t>tx_</w:t>
      </w:r>
      <w:proofErr w:type="gramStart"/>
      <w:r>
        <w:t>buffer</w:t>
      </w:r>
      <w:proofErr w:type="spellEnd"/>
      <w:r>
        <w:t>[</w:t>
      </w:r>
      <w:proofErr w:type="gramEnd"/>
      <w:r>
        <w:t>BUFFER_SIZE],</w:t>
      </w:r>
      <w:proofErr w:type="spellStart"/>
      <w:r>
        <w:t>rx_buffer</w:t>
      </w:r>
      <w:proofErr w:type="spellEnd"/>
      <w:r>
        <w:t>[BUFFER_SIZE];</w:t>
      </w:r>
    </w:p>
    <w:p w14:paraId="3C99793C" w14:textId="77777777" w:rsidR="0076138A" w:rsidRDefault="0076138A" w:rsidP="0076138A">
      <w:r>
        <w:t xml:space="preserve">    int a;</w:t>
      </w:r>
    </w:p>
    <w:p w14:paraId="66CCB482" w14:textId="77777777" w:rsidR="0076138A" w:rsidRDefault="0076138A" w:rsidP="0076138A">
      <w:r>
        <w:t xml:space="preserve">    int *p;</w:t>
      </w:r>
    </w:p>
    <w:p w14:paraId="5635C487" w14:textId="77777777" w:rsidR="0076138A" w:rsidRDefault="0076138A" w:rsidP="0076138A">
      <w:r>
        <w:t xml:space="preserve">    int </w:t>
      </w:r>
      <w:proofErr w:type="spellStart"/>
      <w:r>
        <w:t>hyper_addr</w:t>
      </w:r>
      <w:proofErr w:type="spellEnd"/>
      <w:r>
        <w:t>;</w:t>
      </w:r>
    </w:p>
    <w:p w14:paraId="67C15F0F" w14:textId="77777777" w:rsidR="0076138A" w:rsidRDefault="0076138A" w:rsidP="0076138A">
      <w:r>
        <w:t xml:space="preserve">    </w:t>
      </w:r>
      <w:proofErr w:type="spellStart"/>
      <w:r>
        <w:t>udma_hyper_</w:t>
      </w:r>
      <w:proofErr w:type="gramStart"/>
      <w:r>
        <w:t>setup</w:t>
      </w:r>
      <w:proofErr w:type="spellEnd"/>
      <w:r>
        <w:t>(</w:t>
      </w:r>
      <w:proofErr w:type="gramEnd"/>
      <w:r>
        <w:t>);</w:t>
      </w:r>
    </w:p>
    <w:p w14:paraId="4B6E0FF4" w14:textId="023CE752" w:rsidR="0076138A" w:rsidRDefault="0076138A" w:rsidP="0076138A">
      <w:r>
        <w:t xml:space="preserve">    </w:t>
      </w:r>
      <w:proofErr w:type="spellStart"/>
      <w:proofErr w:type="gramStart"/>
      <w:r>
        <w:t>printf</w:t>
      </w:r>
      <w:proofErr w:type="spellEnd"/>
      <w:r>
        <w:t>(</w:t>
      </w:r>
      <w:proofErr w:type="gramEnd"/>
      <w:r>
        <w:t>" current frequency %d \n", __</w:t>
      </w:r>
      <w:proofErr w:type="spellStart"/>
      <w:r>
        <w:t>rt_freq_periph_get</w:t>
      </w:r>
      <w:proofErr w:type="spellEnd"/>
      <w:r>
        <w:t>());</w:t>
      </w:r>
    </w:p>
    <w:p w14:paraId="5866F409" w14:textId="77777777" w:rsidR="0076138A" w:rsidRDefault="0076138A" w:rsidP="0076138A">
      <w:r>
        <w:t xml:space="preserve">    for (int </w:t>
      </w:r>
      <w:proofErr w:type="spellStart"/>
      <w:r>
        <w:t>i</w:t>
      </w:r>
      <w:proofErr w:type="spellEnd"/>
      <w:r>
        <w:t xml:space="preserve">=0; </w:t>
      </w:r>
      <w:proofErr w:type="spellStart"/>
      <w:r>
        <w:t>i</w:t>
      </w:r>
      <w:proofErr w:type="spellEnd"/>
      <w:r>
        <w:t xml:space="preserve">&lt; (BUFFER_SIZE); </w:t>
      </w:r>
      <w:proofErr w:type="spellStart"/>
      <w:r>
        <w:t>i</w:t>
      </w:r>
      <w:proofErr w:type="spellEnd"/>
      <w:r>
        <w:t>++)</w:t>
      </w:r>
    </w:p>
    <w:p w14:paraId="00ACD0D2" w14:textId="77777777" w:rsidR="0076138A" w:rsidRDefault="0076138A" w:rsidP="0076138A">
      <w:r>
        <w:t xml:space="preserve">    {</w:t>
      </w:r>
    </w:p>
    <w:p w14:paraId="00D3A9B6" w14:textId="77777777" w:rsidR="0076138A" w:rsidRDefault="0076138A" w:rsidP="0076138A">
      <w:r>
        <w:t xml:space="preserve">        </w:t>
      </w:r>
      <w:proofErr w:type="spellStart"/>
      <w:r>
        <w:t>tx_buffer</w:t>
      </w:r>
      <w:proofErr w:type="spellEnd"/>
      <w:r>
        <w:t>[</w:t>
      </w:r>
      <w:proofErr w:type="spellStart"/>
      <w:r>
        <w:t>i</w:t>
      </w:r>
      <w:proofErr w:type="spellEnd"/>
      <w:r>
        <w:t>] = 0xffff0000+i;</w:t>
      </w:r>
    </w:p>
    <w:p w14:paraId="53225F0B" w14:textId="77777777" w:rsidR="0076138A" w:rsidRDefault="0076138A" w:rsidP="0076138A">
      <w:r>
        <w:t xml:space="preserve">    }</w:t>
      </w:r>
    </w:p>
    <w:p w14:paraId="1E6EAABF" w14:textId="7582E172" w:rsidR="0076138A" w:rsidRDefault="0076138A" w:rsidP="0076138A">
      <w:r>
        <w:t xml:space="preserve">    </w:t>
      </w:r>
      <w:proofErr w:type="spellStart"/>
      <w:r>
        <w:t>hyper_addr</w:t>
      </w:r>
      <w:proofErr w:type="spellEnd"/>
      <w:r>
        <w:t xml:space="preserve"> = 1;</w:t>
      </w:r>
    </w:p>
    <w:p w14:paraId="16992BA5" w14:textId="77777777" w:rsidR="0076138A" w:rsidRDefault="0076138A" w:rsidP="0076138A">
      <w:r>
        <w:t xml:space="preserve">    </w:t>
      </w:r>
      <w:proofErr w:type="spellStart"/>
      <w:r>
        <w:t>udma_hyper_dwrite</w:t>
      </w:r>
      <w:proofErr w:type="spellEnd"/>
      <w:r>
        <w:t xml:space="preserve">((BUFFER_SIZE*4), </w:t>
      </w:r>
      <w:proofErr w:type="spellStart"/>
      <w:r>
        <w:t>hyper_addr</w:t>
      </w:r>
      <w:proofErr w:type="spellEnd"/>
      <w:r>
        <w:t xml:space="preserve">, (unsigned </w:t>
      </w:r>
      <w:proofErr w:type="gramStart"/>
      <w:r>
        <w:t>int)</w:t>
      </w:r>
      <w:proofErr w:type="spellStart"/>
      <w:r>
        <w:t>tx</w:t>
      </w:r>
      <w:proofErr w:type="gramEnd"/>
      <w:r>
        <w:t>_buffer</w:t>
      </w:r>
      <w:proofErr w:type="spellEnd"/>
      <w:r>
        <w:t>, 0);</w:t>
      </w:r>
    </w:p>
    <w:p w14:paraId="6DEDD627" w14:textId="77777777" w:rsidR="0076138A" w:rsidRDefault="0076138A" w:rsidP="0076138A">
      <w:r>
        <w:t xml:space="preserve">    </w:t>
      </w:r>
      <w:proofErr w:type="spellStart"/>
      <w:proofErr w:type="gramStart"/>
      <w:r>
        <w:t>printf</w:t>
      </w:r>
      <w:proofErr w:type="spellEnd"/>
      <w:r>
        <w:t>(</w:t>
      </w:r>
      <w:proofErr w:type="gramEnd"/>
      <w:r>
        <w:t xml:space="preserve">"BUSY: %d \n", </w:t>
      </w:r>
      <w:proofErr w:type="spellStart"/>
      <w:r>
        <w:t>udma_hyper_busy</w:t>
      </w:r>
      <w:proofErr w:type="spellEnd"/>
      <w:r>
        <w:t>());</w:t>
      </w:r>
    </w:p>
    <w:p w14:paraId="583D898E" w14:textId="77777777" w:rsidR="0076138A" w:rsidRDefault="0076138A" w:rsidP="0076138A">
      <w:r>
        <w:t xml:space="preserve">    </w:t>
      </w:r>
      <w:proofErr w:type="spellStart"/>
      <w:r>
        <w:t>udma_hyper_</w:t>
      </w:r>
      <w:proofErr w:type="gramStart"/>
      <w:r>
        <w:t>wait</w:t>
      </w:r>
      <w:proofErr w:type="spellEnd"/>
      <w:r>
        <w:t>(</w:t>
      </w:r>
      <w:proofErr w:type="gramEnd"/>
      <w:r>
        <w:t>);</w:t>
      </w:r>
    </w:p>
    <w:p w14:paraId="4BD3024C" w14:textId="77777777" w:rsidR="0076138A" w:rsidRDefault="0076138A" w:rsidP="0076138A">
      <w:r>
        <w:t xml:space="preserve">    </w:t>
      </w:r>
      <w:proofErr w:type="spellStart"/>
      <w:proofErr w:type="gramStart"/>
      <w:r>
        <w:t>printf</w:t>
      </w:r>
      <w:proofErr w:type="spellEnd"/>
      <w:r>
        <w:t>(</w:t>
      </w:r>
      <w:proofErr w:type="gramEnd"/>
      <w:r>
        <w:t xml:space="preserve">"BUSY: %d \n", </w:t>
      </w:r>
      <w:proofErr w:type="spellStart"/>
      <w:r>
        <w:t>udma_hyper_busy</w:t>
      </w:r>
      <w:proofErr w:type="spellEnd"/>
      <w:r>
        <w:t>());</w:t>
      </w:r>
    </w:p>
    <w:p w14:paraId="790C0528" w14:textId="77777777" w:rsidR="0076138A" w:rsidRDefault="0076138A" w:rsidP="0076138A">
      <w:r>
        <w:t xml:space="preserve">    </w:t>
      </w:r>
      <w:proofErr w:type="spellStart"/>
      <w:r>
        <w:t>udma_hyper_dread</w:t>
      </w:r>
      <w:proofErr w:type="spellEnd"/>
      <w:r>
        <w:t xml:space="preserve">((BUFFER_SIZE*4), </w:t>
      </w:r>
      <w:proofErr w:type="spellStart"/>
      <w:r>
        <w:t>hyper_addr</w:t>
      </w:r>
      <w:proofErr w:type="spellEnd"/>
      <w:r>
        <w:t xml:space="preserve">, (unsigned </w:t>
      </w:r>
      <w:proofErr w:type="gramStart"/>
      <w:r>
        <w:t>int)</w:t>
      </w:r>
      <w:proofErr w:type="spellStart"/>
      <w:r>
        <w:t>rx</w:t>
      </w:r>
      <w:proofErr w:type="gramEnd"/>
      <w:r>
        <w:t>_buffer</w:t>
      </w:r>
      <w:proofErr w:type="spellEnd"/>
      <w:r>
        <w:t>, 0);</w:t>
      </w:r>
    </w:p>
    <w:p w14:paraId="680C6F3B" w14:textId="77777777" w:rsidR="0076138A" w:rsidRDefault="0076138A" w:rsidP="0076138A">
      <w:r>
        <w:t xml:space="preserve">    </w:t>
      </w:r>
      <w:proofErr w:type="spellStart"/>
      <w:r>
        <w:t>udma_hyper_</w:t>
      </w:r>
      <w:proofErr w:type="gramStart"/>
      <w:r>
        <w:t>wait</w:t>
      </w:r>
      <w:proofErr w:type="spellEnd"/>
      <w:r>
        <w:t>(</w:t>
      </w:r>
      <w:proofErr w:type="gramEnd"/>
      <w:r>
        <w:t>);</w:t>
      </w:r>
    </w:p>
    <w:p w14:paraId="40141DD3" w14:textId="77777777" w:rsidR="0076138A" w:rsidRDefault="0076138A" w:rsidP="0076138A">
      <w:r>
        <w:t xml:space="preserve">    </w:t>
      </w:r>
      <w:proofErr w:type="spellStart"/>
      <w:proofErr w:type="gramStart"/>
      <w:r>
        <w:t>printf</w:t>
      </w:r>
      <w:proofErr w:type="spellEnd"/>
      <w:r>
        <w:t>(</w:t>
      </w:r>
      <w:proofErr w:type="gramEnd"/>
      <w:r>
        <w:t xml:space="preserve">"BUSY: %d \n", </w:t>
      </w:r>
      <w:proofErr w:type="spellStart"/>
      <w:r>
        <w:t>udma_hyper_busy</w:t>
      </w:r>
      <w:proofErr w:type="spellEnd"/>
      <w:r>
        <w:t>());</w:t>
      </w:r>
    </w:p>
    <w:p w14:paraId="5EB8A28D" w14:textId="77777777" w:rsidR="0076138A" w:rsidRDefault="0076138A" w:rsidP="0076138A"/>
    <w:p w14:paraId="6C40D61C" w14:textId="77777777" w:rsidR="0076138A" w:rsidRDefault="0076138A" w:rsidP="0076138A">
      <w:r>
        <w:t xml:space="preserve">for (int </w:t>
      </w:r>
      <w:proofErr w:type="spellStart"/>
      <w:r>
        <w:t>i</w:t>
      </w:r>
      <w:proofErr w:type="spellEnd"/>
      <w:r>
        <w:t xml:space="preserve">=0; </w:t>
      </w:r>
      <w:proofErr w:type="spellStart"/>
      <w:r>
        <w:t>i</w:t>
      </w:r>
      <w:proofErr w:type="spellEnd"/>
      <w:r>
        <w:t xml:space="preserve">&lt; BUFFER_SIZE; </w:t>
      </w:r>
      <w:proofErr w:type="spellStart"/>
      <w:r>
        <w:t>i</w:t>
      </w:r>
      <w:proofErr w:type="spellEnd"/>
      <w:r>
        <w:t>++)</w:t>
      </w:r>
    </w:p>
    <w:p w14:paraId="0E62D6AD" w14:textId="77777777" w:rsidR="0076138A" w:rsidRDefault="0076138A" w:rsidP="0076138A">
      <w:r>
        <w:t xml:space="preserve">  {</w:t>
      </w:r>
    </w:p>
    <w:p w14:paraId="244247C1" w14:textId="2ACB9138" w:rsidR="0076138A" w:rsidRDefault="0076138A" w:rsidP="0076138A">
      <w:r>
        <w:t xml:space="preserve">      </w:t>
      </w:r>
      <w:proofErr w:type="spellStart"/>
      <w:r>
        <w:t>printf</w:t>
      </w:r>
      <w:proofErr w:type="spellEnd"/>
      <w:r>
        <w:t>("</w:t>
      </w:r>
      <w:proofErr w:type="spellStart"/>
      <w:r>
        <w:t>rx_buffer</w:t>
      </w:r>
      <w:proofErr w:type="spellEnd"/>
      <w:r>
        <w:t xml:space="preserve">[%d] = %x \n", </w:t>
      </w:r>
      <w:proofErr w:type="spellStart"/>
      <w:r>
        <w:t>i</w:t>
      </w:r>
      <w:proofErr w:type="spellEnd"/>
      <w:r>
        <w:t xml:space="preserve">, </w:t>
      </w:r>
      <w:proofErr w:type="spellStart"/>
      <w:r>
        <w:t>rx_buffer</w:t>
      </w:r>
      <w:proofErr w:type="spellEnd"/>
      <w:r>
        <w:t>[</w:t>
      </w:r>
      <w:proofErr w:type="spellStart"/>
      <w:r>
        <w:t>i</w:t>
      </w:r>
      <w:proofErr w:type="spellEnd"/>
      <w:r>
        <w:t>]);</w:t>
      </w:r>
    </w:p>
    <w:p w14:paraId="1970951F" w14:textId="5E8EDAC6" w:rsidR="0076138A" w:rsidRDefault="0076138A" w:rsidP="0076138A">
      <w:r>
        <w:t>}</w:t>
      </w:r>
    </w:p>
    <w:p w14:paraId="4ED8108D" w14:textId="0F158ADD" w:rsidR="0076138A" w:rsidRDefault="0076138A" w:rsidP="0076138A">
      <w:r>
        <w:t>return 0;</w:t>
      </w:r>
    </w:p>
    <w:p w14:paraId="5BA5676D" w14:textId="1028EF1E" w:rsidR="0076138A" w:rsidRDefault="002C4BF9" w:rsidP="00814CB8">
      <w:r>
        <w:t>}</w:t>
      </w:r>
    </w:p>
    <w:p w14:paraId="53E4AC53" w14:textId="36300696" w:rsidR="0076138A" w:rsidRDefault="002C4BF9" w:rsidP="00814CB8">
      <w:r>
        <w:t>==================================================================</w:t>
      </w:r>
    </w:p>
    <w:p w14:paraId="3DD5C3DF" w14:textId="77777777" w:rsidR="0076138A" w:rsidRPr="0076138A" w:rsidRDefault="0076138A" w:rsidP="00814CB8"/>
    <w:p w14:paraId="7D5C1512" w14:textId="1E38D0B7" w:rsidR="009863C0" w:rsidRPr="0076138A" w:rsidRDefault="009863C0" w:rsidP="00922B91">
      <w:pPr>
        <w:pStyle w:val="Heading1"/>
        <w:numPr>
          <w:ilvl w:val="0"/>
          <w:numId w:val="0"/>
        </w:numPr>
        <w:ind w:left="431"/>
        <w:sectPr w:rsidR="009863C0" w:rsidRPr="0076138A" w:rsidSect="00C05C7C">
          <w:pgSz w:w="11907" w:h="16840" w:code="9"/>
          <w:pgMar w:top="1985" w:right="1230" w:bottom="1985" w:left="1230" w:header="720" w:footer="720" w:gutter="0"/>
          <w:cols w:space="720"/>
        </w:sectPr>
      </w:pPr>
    </w:p>
    <w:p w14:paraId="015504D7" w14:textId="0EB15609" w:rsidR="00F05340" w:rsidRPr="00A47989" w:rsidRDefault="00F05340" w:rsidP="00600ADB">
      <w:pPr>
        <w:spacing w:after="0"/>
        <w:rPr>
          <w:szCs w:val="24"/>
        </w:rPr>
      </w:pPr>
    </w:p>
    <w:sectPr w:rsidR="00F05340" w:rsidRPr="00A47989" w:rsidSect="00C05C7C">
      <w:pgSz w:w="11907" w:h="16840" w:code="9"/>
      <w:pgMar w:top="1985" w:right="1230" w:bottom="1985" w:left="12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B048C" w14:textId="77777777" w:rsidR="00763F71" w:rsidRDefault="00763F71" w:rsidP="000C403C">
      <w:pPr>
        <w:spacing w:after="0"/>
      </w:pPr>
      <w:r>
        <w:separator/>
      </w:r>
    </w:p>
  </w:endnote>
  <w:endnote w:type="continuationSeparator" w:id="0">
    <w:p w14:paraId="0F62CDF2" w14:textId="77777777" w:rsidR="00763F71" w:rsidRDefault="00763F71"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00000000" w:usb1="5000A1FF" w:usb2="00000000" w:usb3="00000000" w:csb0="000001BF" w:csb1="00000000"/>
  </w:font>
  <w:font w:name="Helvetica Neue">
    <w:altName w:val="Malgun Gothic"/>
    <w:panose1 w:val="02000503000000020004"/>
    <w:charset w:val="00"/>
    <w:family w:val="auto"/>
    <w:pitch w:val="variable"/>
    <w:sig w:usb0="00000000" w:usb1="00000000" w:usb2="00000000" w:usb3="00000000" w:csb0="00000001" w:csb1="00000000"/>
  </w:font>
  <w:font w:name="ヒラギノ角ゴ Pro W3">
    <w:panose1 w:val="020B0300000000000000"/>
    <w:charset w:val="80"/>
    <w:family w:val="auto"/>
    <w:notTrueType/>
    <w:pitch w:val="variable"/>
    <w:sig w:usb0="01000000" w:usb1="00000000" w:usb2="07040001" w:usb3="00000000" w:csb0="0002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altName w:val="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153F2" w14:textId="77777777" w:rsidR="009D2E91" w:rsidRDefault="009D2E91" w:rsidP="009167D8">
    <w:pPr>
      <w:pStyle w:val="Footer"/>
      <w:tabs>
        <w:tab w:val="left" w:pos="432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D3F4B" w14:textId="3928C95E" w:rsidR="009D2E91" w:rsidRPr="005E67A7" w:rsidRDefault="009D2E91" w:rsidP="009167D8">
    <w:pPr>
      <w:pBdr>
        <w:top w:val="single" w:sz="4" w:space="1" w:color="auto"/>
      </w:pBdr>
      <w:tabs>
        <w:tab w:val="left" w:pos="4320"/>
        <w:tab w:val="right" w:pos="9360"/>
      </w:tabs>
      <w:spacing w:after="0"/>
      <w:rPr>
        <w:sz w:val="22"/>
      </w:rPr>
    </w:pPr>
    <w:r>
      <w:rPr>
        <w:noProof/>
      </w:rPr>
      <w:drawing>
        <wp:anchor distT="0" distB="0" distL="114300" distR="114300" simplePos="0" relativeHeight="251657728" behindDoc="1" locked="0" layoutInCell="1" allowOverlap="1" wp14:anchorId="22C1B79B" wp14:editId="49FBA5FE">
          <wp:simplePos x="0" y="0"/>
          <wp:positionH relativeFrom="column">
            <wp:posOffset>2740025</wp:posOffset>
          </wp:positionH>
          <wp:positionV relativeFrom="paragraph">
            <wp:posOffset>25400</wp:posOffset>
          </wp:positionV>
          <wp:extent cx="340995" cy="28638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995" cy="286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7A7">
      <w:rPr>
        <w:sz w:val="22"/>
      </w:rPr>
      <w:t>Rev. 1.</w:t>
    </w:r>
    <w:r w:rsidR="00E268B8">
      <w:rPr>
        <w:sz w:val="22"/>
      </w:rPr>
      <w:t>1</w:t>
    </w:r>
    <w:r w:rsidRPr="005E67A7">
      <w:rPr>
        <w:noProof/>
        <w:sz w:val="22"/>
        <w:lang w:val="de-CH" w:eastAsia="de-CH"/>
      </w:rPr>
      <w:t xml:space="preserve"> </w:t>
    </w:r>
    <w:r w:rsidRPr="005E67A7">
      <w:rPr>
        <w:noProof/>
        <w:sz w:val="22"/>
        <w:lang w:val="de-CH" w:eastAsia="de-CH"/>
      </w:rPr>
      <w:tab/>
    </w:r>
    <w:r w:rsidRPr="005E67A7">
      <w:rPr>
        <w:sz w:val="22"/>
      </w:rPr>
      <w:tab/>
      <w:t xml:space="preserve">Page </w:t>
    </w:r>
    <w:r w:rsidRPr="005E67A7">
      <w:rPr>
        <w:bCs/>
        <w:sz w:val="22"/>
      </w:rPr>
      <w:fldChar w:fldCharType="begin"/>
    </w:r>
    <w:r w:rsidRPr="005E67A7">
      <w:rPr>
        <w:bCs/>
        <w:sz w:val="22"/>
      </w:rPr>
      <w:instrText xml:space="preserve"> PAGE  \* Arabic  \* MERGEFORMAT </w:instrText>
    </w:r>
    <w:r w:rsidRPr="005E67A7">
      <w:rPr>
        <w:bCs/>
        <w:sz w:val="22"/>
      </w:rPr>
      <w:fldChar w:fldCharType="separate"/>
    </w:r>
    <w:r>
      <w:rPr>
        <w:bCs/>
        <w:noProof/>
        <w:sz w:val="22"/>
      </w:rPr>
      <w:t>7</w:t>
    </w:r>
    <w:r w:rsidRPr="005E67A7">
      <w:rPr>
        <w:bCs/>
        <w:sz w:val="22"/>
      </w:rPr>
      <w:fldChar w:fldCharType="end"/>
    </w:r>
    <w:r w:rsidRPr="005E67A7">
      <w:rPr>
        <w:sz w:val="22"/>
      </w:rPr>
      <w:t xml:space="preserve"> of </w:t>
    </w:r>
    <w:r w:rsidRPr="005E67A7">
      <w:rPr>
        <w:bCs/>
        <w:sz w:val="22"/>
      </w:rPr>
      <w:fldChar w:fldCharType="begin"/>
    </w:r>
    <w:r w:rsidRPr="005E67A7">
      <w:rPr>
        <w:bCs/>
        <w:sz w:val="22"/>
      </w:rPr>
      <w:instrText xml:space="preserve"> NUMPAGES  \* Arabic  \* MERGEFORMAT </w:instrText>
    </w:r>
    <w:r w:rsidRPr="005E67A7">
      <w:rPr>
        <w:bCs/>
        <w:sz w:val="22"/>
      </w:rPr>
      <w:fldChar w:fldCharType="separate"/>
    </w:r>
    <w:r>
      <w:rPr>
        <w:bCs/>
        <w:noProof/>
        <w:sz w:val="22"/>
      </w:rPr>
      <w:t>11</w:t>
    </w:r>
    <w:r w:rsidRPr="005E67A7">
      <w:rPr>
        <w:bCs/>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1BC6A" w14:textId="77777777" w:rsidR="00E268B8" w:rsidRDefault="00E268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760B8" w14:textId="77777777" w:rsidR="009D2E91" w:rsidRDefault="009D2E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436C6" w14:textId="77777777" w:rsidR="00763F71" w:rsidRDefault="00763F71" w:rsidP="000C403C">
      <w:pPr>
        <w:spacing w:after="0"/>
      </w:pPr>
      <w:r>
        <w:separator/>
      </w:r>
    </w:p>
  </w:footnote>
  <w:footnote w:type="continuationSeparator" w:id="0">
    <w:p w14:paraId="11F0D846" w14:textId="77777777" w:rsidR="00763F71" w:rsidRDefault="00763F71"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D9FCA" w14:textId="77777777" w:rsidR="00E268B8" w:rsidRDefault="00E26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D7F4A" w14:textId="3F72C308" w:rsidR="009D2E91" w:rsidRPr="005E67A7" w:rsidRDefault="009D2E91" w:rsidP="009167D8">
    <w:pPr>
      <w:pStyle w:val="HeaderFooter"/>
      <w:pBdr>
        <w:bottom w:val="single" w:sz="4" w:space="1" w:color="auto"/>
      </w:pBdr>
      <w:tabs>
        <w:tab w:val="left" w:pos="4320"/>
      </w:tabs>
      <w:spacing w:after="0"/>
      <w:rPr>
        <w:sz w:val="22"/>
      </w:rPr>
    </w:pPr>
    <w:r>
      <w:rPr>
        <w:rFonts w:eastAsia="MS Mincho"/>
        <w:noProof/>
        <w:sz w:val="22"/>
        <w:lang w:val="de-CH" w:eastAsia="de-CH"/>
      </w:rPr>
      <w:drawing>
        <wp:inline distT="0" distB="0" distL="0" distR="0" wp14:anchorId="2D60AE4C" wp14:editId="33045D27">
          <wp:extent cx="1162050" cy="3238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323850"/>
                  </a:xfrm>
                  <a:prstGeom prst="rect">
                    <a:avLst/>
                  </a:prstGeom>
                  <a:noFill/>
                  <a:ln>
                    <a:noFill/>
                  </a:ln>
                </pic:spPr>
              </pic:pic>
            </a:graphicData>
          </a:graphic>
        </wp:inline>
      </w:drawing>
    </w:r>
    <w:r w:rsidRPr="005E67A7">
      <w:rPr>
        <w:sz w:val="22"/>
      </w:rPr>
      <w:tab/>
    </w:r>
    <w:proofErr w:type="spellStart"/>
    <w:r>
      <w:rPr>
        <w:rFonts w:eastAsia="MS Mincho" w:cs="Arial"/>
        <w:sz w:val="22"/>
        <w:lang w:eastAsia="ja-JP"/>
      </w:rPr>
      <w:t>Hyperbus</w:t>
    </w:r>
    <w:proofErr w:type="spellEnd"/>
    <w:r>
      <w:rPr>
        <w:rFonts w:eastAsia="MS Mincho" w:cs="Arial"/>
        <w:sz w:val="22"/>
        <w:lang w:eastAsia="ja-JP"/>
      </w:rPr>
      <w:t xml:space="preserve"> IP</w:t>
    </w:r>
    <w:r w:rsidRPr="005E67A7">
      <w:rPr>
        <w:sz w:val="22"/>
      </w:rPr>
      <w:tab/>
    </w:r>
    <w:r w:rsidRPr="005E67A7">
      <w:rPr>
        <w:sz w:val="22"/>
      </w:rPr>
      <w:fldChar w:fldCharType="begin"/>
    </w:r>
    <w:r w:rsidRPr="005E67A7">
      <w:rPr>
        <w:sz w:val="22"/>
      </w:rPr>
      <w:instrText xml:space="preserve"> DATE \@"M/d/yyyy" </w:instrText>
    </w:r>
    <w:r w:rsidRPr="005E67A7">
      <w:rPr>
        <w:sz w:val="22"/>
      </w:rPr>
      <w:fldChar w:fldCharType="separate"/>
    </w:r>
    <w:r w:rsidR="00E268B8">
      <w:rPr>
        <w:noProof/>
        <w:sz w:val="22"/>
      </w:rPr>
      <w:t>3/1/2021</w:t>
    </w:r>
    <w:r w:rsidRPr="005E67A7">
      <w:rPr>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280AC" w14:textId="77777777" w:rsidR="00E268B8" w:rsidRDefault="00E26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E248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A0EF6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6499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9ECA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2ED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A2A2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92473CE"/>
    <w:multiLevelType w:val="hybridMultilevel"/>
    <w:tmpl w:val="3432CBD8"/>
    <w:lvl w:ilvl="0" w:tplc="D7AEBA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E121D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814BD"/>
    <w:multiLevelType w:val="multilevel"/>
    <w:tmpl w:val="0538A6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79D4103"/>
    <w:multiLevelType w:val="hybridMultilevel"/>
    <w:tmpl w:val="76343E04"/>
    <w:lvl w:ilvl="0" w:tplc="EACE6CAC">
      <w:start w:val="1"/>
      <w:numFmt w:val="decimal"/>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A3224"/>
    <w:multiLevelType w:val="hybridMultilevel"/>
    <w:tmpl w:val="865E6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1D77A52"/>
    <w:multiLevelType w:val="hybridMultilevel"/>
    <w:tmpl w:val="3432CBD8"/>
    <w:lvl w:ilvl="0" w:tplc="D7AEBA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1DE52BC"/>
    <w:multiLevelType w:val="hybridMultilevel"/>
    <w:tmpl w:val="5F02575C"/>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1240C"/>
    <w:multiLevelType w:val="hybridMultilevel"/>
    <w:tmpl w:val="3432CBD8"/>
    <w:lvl w:ilvl="0" w:tplc="D7AEBA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E6187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9A77D3B"/>
    <w:multiLevelType w:val="multilevel"/>
    <w:tmpl w:val="08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302604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E13224"/>
    <w:multiLevelType w:val="hybridMultilevel"/>
    <w:tmpl w:val="ACE44F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3"/>
    <w:lvlOverride w:ilvl="0">
      <w:startOverride w:val="1"/>
    </w:lvlOverride>
  </w:num>
  <w:num w:numId="2">
    <w:abstractNumId w:val="22"/>
  </w:num>
  <w:num w:numId="3">
    <w:abstractNumId w:val="13"/>
  </w:num>
  <w:num w:numId="4">
    <w:abstractNumId w:val="16"/>
  </w:num>
  <w:num w:numId="5">
    <w:abstractNumId w:val="15"/>
  </w:num>
  <w:num w:numId="6">
    <w:abstractNumId w:val="13"/>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21"/>
  </w:num>
  <w:num w:numId="25">
    <w:abstractNumId w:val="19"/>
  </w:num>
  <w:num w:numId="26">
    <w:abstractNumId w:val="20"/>
  </w:num>
  <w:num w:numId="27">
    <w:abstractNumId w:val="11"/>
  </w:num>
  <w:num w:numId="28">
    <w:abstractNumId w:val="14"/>
  </w:num>
  <w:num w:numId="29">
    <w:abstractNumId w:val="18"/>
  </w:num>
  <w:num w:numId="30">
    <w:abstractNumId w:val="10"/>
  </w:num>
  <w:num w:numId="31">
    <w:abstractNumId w:val="23"/>
  </w:num>
  <w:num w:numId="32">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removePersonalInformation/>
  <w:removeDateAndTime/>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PubVPasteboard_" w:val="1"/>
  </w:docVars>
  <w:rsids>
    <w:rsidRoot w:val="001E2996"/>
    <w:rsid w:val="000001E3"/>
    <w:rsid w:val="00000B61"/>
    <w:rsid w:val="00007383"/>
    <w:rsid w:val="00011C39"/>
    <w:rsid w:val="000132F9"/>
    <w:rsid w:val="00026BC6"/>
    <w:rsid w:val="00033104"/>
    <w:rsid w:val="0004138D"/>
    <w:rsid w:val="0004537D"/>
    <w:rsid w:val="000468FB"/>
    <w:rsid w:val="0004743A"/>
    <w:rsid w:val="000622E6"/>
    <w:rsid w:val="00063AF9"/>
    <w:rsid w:val="000735DA"/>
    <w:rsid w:val="00080AC0"/>
    <w:rsid w:val="000824BE"/>
    <w:rsid w:val="000831C3"/>
    <w:rsid w:val="000854E6"/>
    <w:rsid w:val="000855D7"/>
    <w:rsid w:val="000923FF"/>
    <w:rsid w:val="00092CD5"/>
    <w:rsid w:val="000968AF"/>
    <w:rsid w:val="000A147F"/>
    <w:rsid w:val="000A2232"/>
    <w:rsid w:val="000A51A8"/>
    <w:rsid w:val="000A569D"/>
    <w:rsid w:val="000A7A12"/>
    <w:rsid w:val="000B1929"/>
    <w:rsid w:val="000B4882"/>
    <w:rsid w:val="000B4AA5"/>
    <w:rsid w:val="000B74ED"/>
    <w:rsid w:val="000C01E9"/>
    <w:rsid w:val="000C2098"/>
    <w:rsid w:val="000C403C"/>
    <w:rsid w:val="000C5350"/>
    <w:rsid w:val="000C5A66"/>
    <w:rsid w:val="000D1855"/>
    <w:rsid w:val="000D214C"/>
    <w:rsid w:val="000D2986"/>
    <w:rsid w:val="000D5091"/>
    <w:rsid w:val="000D7BAF"/>
    <w:rsid w:val="000E021A"/>
    <w:rsid w:val="000E0DDA"/>
    <w:rsid w:val="000E38A2"/>
    <w:rsid w:val="000E5FDE"/>
    <w:rsid w:val="000E73ED"/>
    <w:rsid w:val="000E797E"/>
    <w:rsid w:val="000F0330"/>
    <w:rsid w:val="000F0C35"/>
    <w:rsid w:val="001020F6"/>
    <w:rsid w:val="00104BEE"/>
    <w:rsid w:val="001101AD"/>
    <w:rsid w:val="00114B4C"/>
    <w:rsid w:val="00117866"/>
    <w:rsid w:val="00124566"/>
    <w:rsid w:val="001320F8"/>
    <w:rsid w:val="00132A01"/>
    <w:rsid w:val="00134E34"/>
    <w:rsid w:val="00135B78"/>
    <w:rsid w:val="001403DE"/>
    <w:rsid w:val="001407D7"/>
    <w:rsid w:val="00143DF7"/>
    <w:rsid w:val="00150628"/>
    <w:rsid w:val="00152877"/>
    <w:rsid w:val="00154BBC"/>
    <w:rsid w:val="00161277"/>
    <w:rsid w:val="00162518"/>
    <w:rsid w:val="00170F14"/>
    <w:rsid w:val="00174FA9"/>
    <w:rsid w:val="00194894"/>
    <w:rsid w:val="0019523F"/>
    <w:rsid w:val="00195DCA"/>
    <w:rsid w:val="0019748D"/>
    <w:rsid w:val="00197CEA"/>
    <w:rsid w:val="001A0DAD"/>
    <w:rsid w:val="001A7E87"/>
    <w:rsid w:val="001B3CED"/>
    <w:rsid w:val="001B4E71"/>
    <w:rsid w:val="001C0E9C"/>
    <w:rsid w:val="001C15B0"/>
    <w:rsid w:val="001C2F17"/>
    <w:rsid w:val="001C4F4F"/>
    <w:rsid w:val="001C62E4"/>
    <w:rsid w:val="001C6B3D"/>
    <w:rsid w:val="001D05A6"/>
    <w:rsid w:val="001D0F06"/>
    <w:rsid w:val="001D1903"/>
    <w:rsid w:val="001D1D64"/>
    <w:rsid w:val="001D2B25"/>
    <w:rsid w:val="001E1BE1"/>
    <w:rsid w:val="001E2996"/>
    <w:rsid w:val="001E2C01"/>
    <w:rsid w:val="001E4AD6"/>
    <w:rsid w:val="001E5F84"/>
    <w:rsid w:val="001F149E"/>
    <w:rsid w:val="001F16E8"/>
    <w:rsid w:val="002003F6"/>
    <w:rsid w:val="00201283"/>
    <w:rsid w:val="00204D9D"/>
    <w:rsid w:val="00205E8B"/>
    <w:rsid w:val="00205EE2"/>
    <w:rsid w:val="00206812"/>
    <w:rsid w:val="00213D3F"/>
    <w:rsid w:val="00220BEB"/>
    <w:rsid w:val="00222E1E"/>
    <w:rsid w:val="002326A5"/>
    <w:rsid w:val="00232759"/>
    <w:rsid w:val="00234D51"/>
    <w:rsid w:val="0024669C"/>
    <w:rsid w:val="00250EB7"/>
    <w:rsid w:val="0025191F"/>
    <w:rsid w:val="00252E28"/>
    <w:rsid w:val="00252FC2"/>
    <w:rsid w:val="002532AE"/>
    <w:rsid w:val="002618AC"/>
    <w:rsid w:val="00262B84"/>
    <w:rsid w:val="00263C26"/>
    <w:rsid w:val="0027320B"/>
    <w:rsid w:val="00274FA8"/>
    <w:rsid w:val="002772DB"/>
    <w:rsid w:val="002850A3"/>
    <w:rsid w:val="002859E7"/>
    <w:rsid w:val="00286FEC"/>
    <w:rsid w:val="00290C89"/>
    <w:rsid w:val="0029224E"/>
    <w:rsid w:val="00292D1B"/>
    <w:rsid w:val="002932B4"/>
    <w:rsid w:val="0029395C"/>
    <w:rsid w:val="00294E5E"/>
    <w:rsid w:val="002A025E"/>
    <w:rsid w:val="002A5326"/>
    <w:rsid w:val="002A7B9D"/>
    <w:rsid w:val="002B1B7B"/>
    <w:rsid w:val="002B68AB"/>
    <w:rsid w:val="002C45A5"/>
    <w:rsid w:val="002C4BF9"/>
    <w:rsid w:val="002C6B82"/>
    <w:rsid w:val="002D3AAC"/>
    <w:rsid w:val="002D432A"/>
    <w:rsid w:val="002D4D7F"/>
    <w:rsid w:val="002D58D9"/>
    <w:rsid w:val="002D6D44"/>
    <w:rsid w:val="002D73DC"/>
    <w:rsid w:val="002E2488"/>
    <w:rsid w:val="002E51DF"/>
    <w:rsid w:val="002E632B"/>
    <w:rsid w:val="002F3645"/>
    <w:rsid w:val="002F49D2"/>
    <w:rsid w:val="002F79F2"/>
    <w:rsid w:val="003008EB"/>
    <w:rsid w:val="00302ACE"/>
    <w:rsid w:val="00302CB9"/>
    <w:rsid w:val="003030A5"/>
    <w:rsid w:val="003119BC"/>
    <w:rsid w:val="00314CC1"/>
    <w:rsid w:val="00316455"/>
    <w:rsid w:val="00317856"/>
    <w:rsid w:val="003258AA"/>
    <w:rsid w:val="003309E4"/>
    <w:rsid w:val="003331AB"/>
    <w:rsid w:val="00334EFE"/>
    <w:rsid w:val="00335AC4"/>
    <w:rsid w:val="003364A0"/>
    <w:rsid w:val="0034073E"/>
    <w:rsid w:val="003519F9"/>
    <w:rsid w:val="00353E4F"/>
    <w:rsid w:val="0038190E"/>
    <w:rsid w:val="00381AEB"/>
    <w:rsid w:val="00385298"/>
    <w:rsid w:val="003852A3"/>
    <w:rsid w:val="003871C6"/>
    <w:rsid w:val="003935BD"/>
    <w:rsid w:val="00395A96"/>
    <w:rsid w:val="00396B12"/>
    <w:rsid w:val="003A6667"/>
    <w:rsid w:val="003B21B5"/>
    <w:rsid w:val="003C548D"/>
    <w:rsid w:val="003C6084"/>
    <w:rsid w:val="003C6D4F"/>
    <w:rsid w:val="003D1BDD"/>
    <w:rsid w:val="003D38F7"/>
    <w:rsid w:val="003D4BEC"/>
    <w:rsid w:val="003D620B"/>
    <w:rsid w:val="003E1755"/>
    <w:rsid w:val="003E20E1"/>
    <w:rsid w:val="003E6962"/>
    <w:rsid w:val="003E7C84"/>
    <w:rsid w:val="003F0816"/>
    <w:rsid w:val="004017D9"/>
    <w:rsid w:val="00403459"/>
    <w:rsid w:val="00405CB9"/>
    <w:rsid w:val="00407C23"/>
    <w:rsid w:val="00416064"/>
    <w:rsid w:val="00423A7B"/>
    <w:rsid w:val="00423C3B"/>
    <w:rsid w:val="00435B92"/>
    <w:rsid w:val="004360AD"/>
    <w:rsid w:val="00436526"/>
    <w:rsid w:val="004368B8"/>
    <w:rsid w:val="0044655F"/>
    <w:rsid w:val="00453135"/>
    <w:rsid w:val="00453D54"/>
    <w:rsid w:val="004609AE"/>
    <w:rsid w:val="00466989"/>
    <w:rsid w:val="0047132D"/>
    <w:rsid w:val="00474121"/>
    <w:rsid w:val="00475093"/>
    <w:rsid w:val="0047550B"/>
    <w:rsid w:val="004766A3"/>
    <w:rsid w:val="0048131B"/>
    <w:rsid w:val="004814A8"/>
    <w:rsid w:val="0048269F"/>
    <w:rsid w:val="00485295"/>
    <w:rsid w:val="00485DE3"/>
    <w:rsid w:val="004877F7"/>
    <w:rsid w:val="004965BB"/>
    <w:rsid w:val="00497402"/>
    <w:rsid w:val="004A5007"/>
    <w:rsid w:val="004A77DD"/>
    <w:rsid w:val="004B2EB7"/>
    <w:rsid w:val="004C7DAC"/>
    <w:rsid w:val="004D264D"/>
    <w:rsid w:val="004D39C2"/>
    <w:rsid w:val="004D3D96"/>
    <w:rsid w:val="004D4A01"/>
    <w:rsid w:val="004D6998"/>
    <w:rsid w:val="004D73FB"/>
    <w:rsid w:val="004F051E"/>
    <w:rsid w:val="004F22D2"/>
    <w:rsid w:val="004F7C4C"/>
    <w:rsid w:val="00501CCD"/>
    <w:rsid w:val="0050378B"/>
    <w:rsid w:val="00506196"/>
    <w:rsid w:val="00513DB7"/>
    <w:rsid w:val="0051585B"/>
    <w:rsid w:val="00517D7F"/>
    <w:rsid w:val="00521669"/>
    <w:rsid w:val="00523591"/>
    <w:rsid w:val="00524C84"/>
    <w:rsid w:val="00526AE1"/>
    <w:rsid w:val="005347A4"/>
    <w:rsid w:val="00534CF0"/>
    <w:rsid w:val="00537F52"/>
    <w:rsid w:val="0054084F"/>
    <w:rsid w:val="00541F0C"/>
    <w:rsid w:val="00554077"/>
    <w:rsid w:val="00554A3D"/>
    <w:rsid w:val="0055525B"/>
    <w:rsid w:val="00557996"/>
    <w:rsid w:val="0056249E"/>
    <w:rsid w:val="00562623"/>
    <w:rsid w:val="00562F2B"/>
    <w:rsid w:val="0056390B"/>
    <w:rsid w:val="00565D4A"/>
    <w:rsid w:val="0056712B"/>
    <w:rsid w:val="00571CC2"/>
    <w:rsid w:val="00572E83"/>
    <w:rsid w:val="00574571"/>
    <w:rsid w:val="00575B29"/>
    <w:rsid w:val="00581C8E"/>
    <w:rsid w:val="00581CA2"/>
    <w:rsid w:val="005843E8"/>
    <w:rsid w:val="00585C32"/>
    <w:rsid w:val="005876C2"/>
    <w:rsid w:val="00587E66"/>
    <w:rsid w:val="00593ADE"/>
    <w:rsid w:val="00596F02"/>
    <w:rsid w:val="005A07D6"/>
    <w:rsid w:val="005A0FFF"/>
    <w:rsid w:val="005A4139"/>
    <w:rsid w:val="005A4A8E"/>
    <w:rsid w:val="005B22C1"/>
    <w:rsid w:val="005B4358"/>
    <w:rsid w:val="005B5683"/>
    <w:rsid w:val="005B66D9"/>
    <w:rsid w:val="005C4653"/>
    <w:rsid w:val="005C719E"/>
    <w:rsid w:val="005D1AFF"/>
    <w:rsid w:val="005D1CAB"/>
    <w:rsid w:val="005D1F4B"/>
    <w:rsid w:val="005D26F3"/>
    <w:rsid w:val="005D2B5F"/>
    <w:rsid w:val="005D36A7"/>
    <w:rsid w:val="005D398B"/>
    <w:rsid w:val="005D5F3A"/>
    <w:rsid w:val="005E3F95"/>
    <w:rsid w:val="005E54C4"/>
    <w:rsid w:val="005E55B1"/>
    <w:rsid w:val="005E67A7"/>
    <w:rsid w:val="005F70DA"/>
    <w:rsid w:val="0060088F"/>
    <w:rsid w:val="00600ADB"/>
    <w:rsid w:val="00602850"/>
    <w:rsid w:val="00604107"/>
    <w:rsid w:val="0060491A"/>
    <w:rsid w:val="00611A6D"/>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308D"/>
    <w:rsid w:val="0067408D"/>
    <w:rsid w:val="00674889"/>
    <w:rsid w:val="00685FB4"/>
    <w:rsid w:val="006901A0"/>
    <w:rsid w:val="00691F20"/>
    <w:rsid w:val="006948ED"/>
    <w:rsid w:val="00697716"/>
    <w:rsid w:val="006A149A"/>
    <w:rsid w:val="006A2A80"/>
    <w:rsid w:val="006A4AFD"/>
    <w:rsid w:val="006B2DC9"/>
    <w:rsid w:val="006B4353"/>
    <w:rsid w:val="006B6206"/>
    <w:rsid w:val="006B6A41"/>
    <w:rsid w:val="006C0865"/>
    <w:rsid w:val="006C3109"/>
    <w:rsid w:val="006C44B5"/>
    <w:rsid w:val="006C53D6"/>
    <w:rsid w:val="006C5552"/>
    <w:rsid w:val="006D1C5B"/>
    <w:rsid w:val="006D7F74"/>
    <w:rsid w:val="006E02C4"/>
    <w:rsid w:val="006E2FD0"/>
    <w:rsid w:val="006E3701"/>
    <w:rsid w:val="006E7639"/>
    <w:rsid w:val="006F05C7"/>
    <w:rsid w:val="006F106E"/>
    <w:rsid w:val="006F2D15"/>
    <w:rsid w:val="006F423B"/>
    <w:rsid w:val="006F6FC8"/>
    <w:rsid w:val="006F73E4"/>
    <w:rsid w:val="006F74AE"/>
    <w:rsid w:val="00702E8D"/>
    <w:rsid w:val="00703069"/>
    <w:rsid w:val="00710DF6"/>
    <w:rsid w:val="00712911"/>
    <w:rsid w:val="0071581F"/>
    <w:rsid w:val="00715E27"/>
    <w:rsid w:val="00716C6C"/>
    <w:rsid w:val="007228D6"/>
    <w:rsid w:val="00727237"/>
    <w:rsid w:val="00730E2B"/>
    <w:rsid w:val="00733D46"/>
    <w:rsid w:val="00735B0C"/>
    <w:rsid w:val="00741EA9"/>
    <w:rsid w:val="00743A8A"/>
    <w:rsid w:val="007452D4"/>
    <w:rsid w:val="007569FB"/>
    <w:rsid w:val="00756EF1"/>
    <w:rsid w:val="00757789"/>
    <w:rsid w:val="0076138A"/>
    <w:rsid w:val="00763F71"/>
    <w:rsid w:val="00764479"/>
    <w:rsid w:val="00764F0D"/>
    <w:rsid w:val="00767738"/>
    <w:rsid w:val="00774B5E"/>
    <w:rsid w:val="00781353"/>
    <w:rsid w:val="00783E02"/>
    <w:rsid w:val="00796279"/>
    <w:rsid w:val="0079674E"/>
    <w:rsid w:val="007A31F3"/>
    <w:rsid w:val="007B0FDB"/>
    <w:rsid w:val="007B3C47"/>
    <w:rsid w:val="007B5FD4"/>
    <w:rsid w:val="007B6029"/>
    <w:rsid w:val="007C4350"/>
    <w:rsid w:val="007D7AC3"/>
    <w:rsid w:val="007E07EE"/>
    <w:rsid w:val="007E7B89"/>
    <w:rsid w:val="007F2514"/>
    <w:rsid w:val="007F2AE2"/>
    <w:rsid w:val="007F5BA9"/>
    <w:rsid w:val="00806F0A"/>
    <w:rsid w:val="0081122F"/>
    <w:rsid w:val="008120FC"/>
    <w:rsid w:val="00812104"/>
    <w:rsid w:val="00812EA7"/>
    <w:rsid w:val="00813076"/>
    <w:rsid w:val="0081394F"/>
    <w:rsid w:val="00814CB8"/>
    <w:rsid w:val="00816B25"/>
    <w:rsid w:val="0082078E"/>
    <w:rsid w:val="00823228"/>
    <w:rsid w:val="00824871"/>
    <w:rsid w:val="00840CFA"/>
    <w:rsid w:val="00845822"/>
    <w:rsid w:val="00851ED3"/>
    <w:rsid w:val="00862E1E"/>
    <w:rsid w:val="00865CB6"/>
    <w:rsid w:val="008749DB"/>
    <w:rsid w:val="00877DBC"/>
    <w:rsid w:val="0088481A"/>
    <w:rsid w:val="008924BD"/>
    <w:rsid w:val="00894E36"/>
    <w:rsid w:val="00896481"/>
    <w:rsid w:val="008A2BF1"/>
    <w:rsid w:val="008A3046"/>
    <w:rsid w:val="008A5471"/>
    <w:rsid w:val="008A5E04"/>
    <w:rsid w:val="008A5F5D"/>
    <w:rsid w:val="008A6EBF"/>
    <w:rsid w:val="008A72FA"/>
    <w:rsid w:val="008B3892"/>
    <w:rsid w:val="008B4C69"/>
    <w:rsid w:val="008B641D"/>
    <w:rsid w:val="008B7A03"/>
    <w:rsid w:val="008C5BC8"/>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3099"/>
    <w:rsid w:val="00904563"/>
    <w:rsid w:val="00905BF6"/>
    <w:rsid w:val="0090712A"/>
    <w:rsid w:val="00910567"/>
    <w:rsid w:val="00911756"/>
    <w:rsid w:val="00912DB4"/>
    <w:rsid w:val="00914FEA"/>
    <w:rsid w:val="009167D8"/>
    <w:rsid w:val="00916DF0"/>
    <w:rsid w:val="00916E34"/>
    <w:rsid w:val="00920626"/>
    <w:rsid w:val="00921A44"/>
    <w:rsid w:val="00922B91"/>
    <w:rsid w:val="00923B01"/>
    <w:rsid w:val="00924471"/>
    <w:rsid w:val="00924B5A"/>
    <w:rsid w:val="00925F0A"/>
    <w:rsid w:val="0092674E"/>
    <w:rsid w:val="00931C9A"/>
    <w:rsid w:val="009334FF"/>
    <w:rsid w:val="00933D25"/>
    <w:rsid w:val="00937A12"/>
    <w:rsid w:val="00942389"/>
    <w:rsid w:val="009516BD"/>
    <w:rsid w:val="009524EA"/>
    <w:rsid w:val="0095455D"/>
    <w:rsid w:val="00954706"/>
    <w:rsid w:val="00955956"/>
    <w:rsid w:val="00957E02"/>
    <w:rsid w:val="00960DB0"/>
    <w:rsid w:val="009638D1"/>
    <w:rsid w:val="00964629"/>
    <w:rsid w:val="00964FDB"/>
    <w:rsid w:val="00966C7D"/>
    <w:rsid w:val="009703AD"/>
    <w:rsid w:val="00970B9C"/>
    <w:rsid w:val="00972A17"/>
    <w:rsid w:val="00973A21"/>
    <w:rsid w:val="00975BCE"/>
    <w:rsid w:val="00981B97"/>
    <w:rsid w:val="009863C0"/>
    <w:rsid w:val="009865EE"/>
    <w:rsid w:val="0099036D"/>
    <w:rsid w:val="0099267A"/>
    <w:rsid w:val="0099626E"/>
    <w:rsid w:val="00996EE1"/>
    <w:rsid w:val="009A3689"/>
    <w:rsid w:val="009A5CC7"/>
    <w:rsid w:val="009A5F06"/>
    <w:rsid w:val="009A7FB0"/>
    <w:rsid w:val="009B0FCC"/>
    <w:rsid w:val="009B1035"/>
    <w:rsid w:val="009B23B9"/>
    <w:rsid w:val="009C26A5"/>
    <w:rsid w:val="009C6FA9"/>
    <w:rsid w:val="009C759B"/>
    <w:rsid w:val="009C7DE5"/>
    <w:rsid w:val="009D2E91"/>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24C9"/>
    <w:rsid w:val="00A148F5"/>
    <w:rsid w:val="00A15E80"/>
    <w:rsid w:val="00A16642"/>
    <w:rsid w:val="00A211BB"/>
    <w:rsid w:val="00A22391"/>
    <w:rsid w:val="00A22B3A"/>
    <w:rsid w:val="00A260AB"/>
    <w:rsid w:val="00A30027"/>
    <w:rsid w:val="00A34AC3"/>
    <w:rsid w:val="00A3639F"/>
    <w:rsid w:val="00A37519"/>
    <w:rsid w:val="00A411E0"/>
    <w:rsid w:val="00A459F3"/>
    <w:rsid w:val="00A47989"/>
    <w:rsid w:val="00A5246A"/>
    <w:rsid w:val="00A52762"/>
    <w:rsid w:val="00A53A57"/>
    <w:rsid w:val="00A5531E"/>
    <w:rsid w:val="00A56581"/>
    <w:rsid w:val="00A57F64"/>
    <w:rsid w:val="00A60BC1"/>
    <w:rsid w:val="00A63B4B"/>
    <w:rsid w:val="00A66409"/>
    <w:rsid w:val="00A72D45"/>
    <w:rsid w:val="00A96AD6"/>
    <w:rsid w:val="00A96FDC"/>
    <w:rsid w:val="00A97A41"/>
    <w:rsid w:val="00AA259D"/>
    <w:rsid w:val="00AB0C60"/>
    <w:rsid w:val="00AB4B4B"/>
    <w:rsid w:val="00AC09D3"/>
    <w:rsid w:val="00AD05D1"/>
    <w:rsid w:val="00AD7195"/>
    <w:rsid w:val="00AE0E4B"/>
    <w:rsid w:val="00AE1ED5"/>
    <w:rsid w:val="00AE7113"/>
    <w:rsid w:val="00AF622E"/>
    <w:rsid w:val="00B13C31"/>
    <w:rsid w:val="00B177F3"/>
    <w:rsid w:val="00B22B7D"/>
    <w:rsid w:val="00B23564"/>
    <w:rsid w:val="00B26668"/>
    <w:rsid w:val="00B35559"/>
    <w:rsid w:val="00B3588D"/>
    <w:rsid w:val="00B3712A"/>
    <w:rsid w:val="00B40174"/>
    <w:rsid w:val="00B44D03"/>
    <w:rsid w:val="00B468EE"/>
    <w:rsid w:val="00B47BC5"/>
    <w:rsid w:val="00B47F43"/>
    <w:rsid w:val="00B527E7"/>
    <w:rsid w:val="00B52BFD"/>
    <w:rsid w:val="00B53218"/>
    <w:rsid w:val="00B53472"/>
    <w:rsid w:val="00B55DF0"/>
    <w:rsid w:val="00B567F9"/>
    <w:rsid w:val="00B56D9F"/>
    <w:rsid w:val="00B577D0"/>
    <w:rsid w:val="00B61011"/>
    <w:rsid w:val="00B610C0"/>
    <w:rsid w:val="00B62E41"/>
    <w:rsid w:val="00B6557C"/>
    <w:rsid w:val="00B65DD0"/>
    <w:rsid w:val="00B6695B"/>
    <w:rsid w:val="00B67C9B"/>
    <w:rsid w:val="00B73F5E"/>
    <w:rsid w:val="00B85ECE"/>
    <w:rsid w:val="00B864A2"/>
    <w:rsid w:val="00B90300"/>
    <w:rsid w:val="00B91479"/>
    <w:rsid w:val="00B91863"/>
    <w:rsid w:val="00B948FD"/>
    <w:rsid w:val="00B9550F"/>
    <w:rsid w:val="00BA0AB6"/>
    <w:rsid w:val="00BA15F2"/>
    <w:rsid w:val="00BB080E"/>
    <w:rsid w:val="00BB28FF"/>
    <w:rsid w:val="00BB35FD"/>
    <w:rsid w:val="00BB4FBC"/>
    <w:rsid w:val="00BC0C6A"/>
    <w:rsid w:val="00BD1AB5"/>
    <w:rsid w:val="00BE134F"/>
    <w:rsid w:val="00BE1FF8"/>
    <w:rsid w:val="00BF0A7B"/>
    <w:rsid w:val="00BF48CA"/>
    <w:rsid w:val="00BF5D09"/>
    <w:rsid w:val="00C0044C"/>
    <w:rsid w:val="00C02D54"/>
    <w:rsid w:val="00C02E50"/>
    <w:rsid w:val="00C032BA"/>
    <w:rsid w:val="00C05C7C"/>
    <w:rsid w:val="00C068E0"/>
    <w:rsid w:val="00C072AE"/>
    <w:rsid w:val="00C13B4E"/>
    <w:rsid w:val="00C2104B"/>
    <w:rsid w:val="00C24951"/>
    <w:rsid w:val="00C27261"/>
    <w:rsid w:val="00C2783F"/>
    <w:rsid w:val="00C35B7F"/>
    <w:rsid w:val="00C37A85"/>
    <w:rsid w:val="00C4163A"/>
    <w:rsid w:val="00C43184"/>
    <w:rsid w:val="00C44F33"/>
    <w:rsid w:val="00C47B88"/>
    <w:rsid w:val="00C50A86"/>
    <w:rsid w:val="00C5363B"/>
    <w:rsid w:val="00C541DD"/>
    <w:rsid w:val="00C55848"/>
    <w:rsid w:val="00C55FE5"/>
    <w:rsid w:val="00C56F2D"/>
    <w:rsid w:val="00C65D13"/>
    <w:rsid w:val="00C71F20"/>
    <w:rsid w:val="00C720ED"/>
    <w:rsid w:val="00C75A57"/>
    <w:rsid w:val="00C77E51"/>
    <w:rsid w:val="00C926F3"/>
    <w:rsid w:val="00C92797"/>
    <w:rsid w:val="00C93A3A"/>
    <w:rsid w:val="00CA080E"/>
    <w:rsid w:val="00CA087D"/>
    <w:rsid w:val="00CA20A8"/>
    <w:rsid w:val="00CA378B"/>
    <w:rsid w:val="00CA70EF"/>
    <w:rsid w:val="00CB2C15"/>
    <w:rsid w:val="00CB6302"/>
    <w:rsid w:val="00CB6ACD"/>
    <w:rsid w:val="00CB7AEE"/>
    <w:rsid w:val="00CC0D06"/>
    <w:rsid w:val="00CD5972"/>
    <w:rsid w:val="00CD6369"/>
    <w:rsid w:val="00CE15D7"/>
    <w:rsid w:val="00CE5CB9"/>
    <w:rsid w:val="00CF1829"/>
    <w:rsid w:val="00CF7A1C"/>
    <w:rsid w:val="00D03E0B"/>
    <w:rsid w:val="00D04DE6"/>
    <w:rsid w:val="00D05F44"/>
    <w:rsid w:val="00D1046E"/>
    <w:rsid w:val="00D1772D"/>
    <w:rsid w:val="00D209BC"/>
    <w:rsid w:val="00D21A96"/>
    <w:rsid w:val="00D21F95"/>
    <w:rsid w:val="00D326C7"/>
    <w:rsid w:val="00D36579"/>
    <w:rsid w:val="00D41013"/>
    <w:rsid w:val="00D457E0"/>
    <w:rsid w:val="00D45F2B"/>
    <w:rsid w:val="00D4616C"/>
    <w:rsid w:val="00D479F5"/>
    <w:rsid w:val="00D53C57"/>
    <w:rsid w:val="00D5563A"/>
    <w:rsid w:val="00D563E0"/>
    <w:rsid w:val="00D5728D"/>
    <w:rsid w:val="00D61EEA"/>
    <w:rsid w:val="00D62DF3"/>
    <w:rsid w:val="00D63443"/>
    <w:rsid w:val="00D66F98"/>
    <w:rsid w:val="00D708F7"/>
    <w:rsid w:val="00D7169F"/>
    <w:rsid w:val="00D73096"/>
    <w:rsid w:val="00D80C85"/>
    <w:rsid w:val="00D90CE8"/>
    <w:rsid w:val="00D9588C"/>
    <w:rsid w:val="00DA0B2B"/>
    <w:rsid w:val="00DA0FEE"/>
    <w:rsid w:val="00DA18F9"/>
    <w:rsid w:val="00DA58CD"/>
    <w:rsid w:val="00DA6A31"/>
    <w:rsid w:val="00DA6E69"/>
    <w:rsid w:val="00DA6FDB"/>
    <w:rsid w:val="00DA7066"/>
    <w:rsid w:val="00DB0360"/>
    <w:rsid w:val="00DB5FE9"/>
    <w:rsid w:val="00DB6C33"/>
    <w:rsid w:val="00DC08D6"/>
    <w:rsid w:val="00DC0CAF"/>
    <w:rsid w:val="00DC1CB1"/>
    <w:rsid w:val="00DC39FE"/>
    <w:rsid w:val="00DC3F30"/>
    <w:rsid w:val="00DC49B0"/>
    <w:rsid w:val="00DD292C"/>
    <w:rsid w:val="00DD3531"/>
    <w:rsid w:val="00DD3DDA"/>
    <w:rsid w:val="00DE14E2"/>
    <w:rsid w:val="00DE530F"/>
    <w:rsid w:val="00DE6532"/>
    <w:rsid w:val="00DE6AFD"/>
    <w:rsid w:val="00DE73E1"/>
    <w:rsid w:val="00DF22C1"/>
    <w:rsid w:val="00DF2532"/>
    <w:rsid w:val="00DF27C4"/>
    <w:rsid w:val="00DF635A"/>
    <w:rsid w:val="00E100AD"/>
    <w:rsid w:val="00E12191"/>
    <w:rsid w:val="00E209E3"/>
    <w:rsid w:val="00E22145"/>
    <w:rsid w:val="00E25D2D"/>
    <w:rsid w:val="00E268B8"/>
    <w:rsid w:val="00E310B0"/>
    <w:rsid w:val="00E32D76"/>
    <w:rsid w:val="00E33EBB"/>
    <w:rsid w:val="00E360B7"/>
    <w:rsid w:val="00E373B9"/>
    <w:rsid w:val="00E37D6D"/>
    <w:rsid w:val="00E45C95"/>
    <w:rsid w:val="00E4681E"/>
    <w:rsid w:val="00E502EC"/>
    <w:rsid w:val="00E51B3B"/>
    <w:rsid w:val="00E52429"/>
    <w:rsid w:val="00E545DD"/>
    <w:rsid w:val="00E555B8"/>
    <w:rsid w:val="00E56670"/>
    <w:rsid w:val="00E56912"/>
    <w:rsid w:val="00E60141"/>
    <w:rsid w:val="00E617B2"/>
    <w:rsid w:val="00E61E11"/>
    <w:rsid w:val="00E63D57"/>
    <w:rsid w:val="00E64664"/>
    <w:rsid w:val="00E665F5"/>
    <w:rsid w:val="00E67132"/>
    <w:rsid w:val="00E72045"/>
    <w:rsid w:val="00E72DB1"/>
    <w:rsid w:val="00E8010D"/>
    <w:rsid w:val="00E815BC"/>
    <w:rsid w:val="00E82F2F"/>
    <w:rsid w:val="00E82F41"/>
    <w:rsid w:val="00E83F0F"/>
    <w:rsid w:val="00E84A51"/>
    <w:rsid w:val="00E85C49"/>
    <w:rsid w:val="00E93828"/>
    <w:rsid w:val="00EA0848"/>
    <w:rsid w:val="00EA1979"/>
    <w:rsid w:val="00EA205E"/>
    <w:rsid w:val="00EA230C"/>
    <w:rsid w:val="00EA3B5F"/>
    <w:rsid w:val="00EB0835"/>
    <w:rsid w:val="00EB0D13"/>
    <w:rsid w:val="00EB4AA8"/>
    <w:rsid w:val="00EC27E7"/>
    <w:rsid w:val="00EC4570"/>
    <w:rsid w:val="00EC6C10"/>
    <w:rsid w:val="00ED090E"/>
    <w:rsid w:val="00ED161D"/>
    <w:rsid w:val="00ED36EB"/>
    <w:rsid w:val="00ED5216"/>
    <w:rsid w:val="00ED5DCA"/>
    <w:rsid w:val="00ED6632"/>
    <w:rsid w:val="00EE5D44"/>
    <w:rsid w:val="00EF654D"/>
    <w:rsid w:val="00EF6CCE"/>
    <w:rsid w:val="00F01DC2"/>
    <w:rsid w:val="00F03E36"/>
    <w:rsid w:val="00F04E26"/>
    <w:rsid w:val="00F05340"/>
    <w:rsid w:val="00F059B3"/>
    <w:rsid w:val="00F0651D"/>
    <w:rsid w:val="00F07977"/>
    <w:rsid w:val="00F11F87"/>
    <w:rsid w:val="00F226F3"/>
    <w:rsid w:val="00F25A47"/>
    <w:rsid w:val="00F26F22"/>
    <w:rsid w:val="00F27204"/>
    <w:rsid w:val="00F27996"/>
    <w:rsid w:val="00F30FB9"/>
    <w:rsid w:val="00F31642"/>
    <w:rsid w:val="00F441D6"/>
    <w:rsid w:val="00F52483"/>
    <w:rsid w:val="00F57A87"/>
    <w:rsid w:val="00F6019D"/>
    <w:rsid w:val="00F61AA4"/>
    <w:rsid w:val="00F71355"/>
    <w:rsid w:val="00F7311A"/>
    <w:rsid w:val="00F738C2"/>
    <w:rsid w:val="00F74D53"/>
    <w:rsid w:val="00F81714"/>
    <w:rsid w:val="00F832D6"/>
    <w:rsid w:val="00F85FC3"/>
    <w:rsid w:val="00F87A41"/>
    <w:rsid w:val="00F90B4F"/>
    <w:rsid w:val="00F9115C"/>
    <w:rsid w:val="00F93E8E"/>
    <w:rsid w:val="00F953A8"/>
    <w:rsid w:val="00F961A7"/>
    <w:rsid w:val="00FA517D"/>
    <w:rsid w:val="00FA775F"/>
    <w:rsid w:val="00FB2963"/>
    <w:rsid w:val="00FB36FD"/>
    <w:rsid w:val="00FB3995"/>
    <w:rsid w:val="00FC149F"/>
    <w:rsid w:val="00FC327B"/>
    <w:rsid w:val="00FD2F3F"/>
    <w:rsid w:val="00FD5A9B"/>
    <w:rsid w:val="00FE2D78"/>
    <w:rsid w:val="00FE46A3"/>
    <w:rsid w:val="00FF0020"/>
    <w:rsid w:val="00FF1E23"/>
    <w:rsid w:val="00FF6D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70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FC3"/>
    <w:pPr>
      <w:spacing w:after="200"/>
    </w:pPr>
    <w:rPr>
      <w:rFonts w:ascii="Arial Narrow" w:eastAsia="Cambria" w:hAnsi="Arial Narrow"/>
      <w:sz w:val="24"/>
      <w:szCs w:val="22"/>
      <w:lang w:eastAsia="en-US"/>
    </w:rPr>
  </w:style>
  <w:style w:type="paragraph" w:styleId="Heading1">
    <w:name w:val="heading 1"/>
    <w:basedOn w:val="Normal"/>
    <w:next w:val="Normal"/>
    <w:link w:val="Heading1Char"/>
    <w:uiPriority w:val="9"/>
    <w:qFormat/>
    <w:rsid w:val="00302CB9"/>
    <w:pPr>
      <w:keepNext/>
      <w:keepLines/>
      <w:numPr>
        <w:numId w:val="23"/>
      </w:numPr>
      <w:spacing w:before="360" w:after="240"/>
      <w:ind w:left="431" w:hanging="431"/>
      <w:outlineLvl w:val="0"/>
    </w:pPr>
    <w:rPr>
      <w:rFonts w:eastAsia="MS Gothic"/>
      <w:b/>
      <w:bCs/>
      <w:sz w:val="32"/>
      <w:szCs w:val="28"/>
    </w:rPr>
  </w:style>
  <w:style w:type="paragraph" w:styleId="Heading2">
    <w:name w:val="heading 2"/>
    <w:basedOn w:val="Normal"/>
    <w:next w:val="Normal"/>
    <w:link w:val="Heading2Char"/>
    <w:uiPriority w:val="9"/>
    <w:unhideWhenUsed/>
    <w:qFormat/>
    <w:rsid w:val="00896481"/>
    <w:pPr>
      <w:keepNext/>
      <w:keepLines/>
      <w:numPr>
        <w:ilvl w:val="1"/>
        <w:numId w:val="23"/>
      </w:numPr>
      <w:spacing w:before="240" w:after="120"/>
      <w:ind w:left="578" w:hanging="578"/>
      <w:outlineLvl w:val="1"/>
    </w:pPr>
    <w:rPr>
      <w:rFonts w:eastAsia="MS Gothic"/>
      <w:b/>
      <w:bCs/>
      <w:sz w:val="26"/>
      <w:szCs w:val="26"/>
    </w:rPr>
  </w:style>
  <w:style w:type="paragraph" w:styleId="Heading3">
    <w:name w:val="heading 3"/>
    <w:basedOn w:val="Normal"/>
    <w:next w:val="Normal"/>
    <w:link w:val="Heading3Char"/>
    <w:uiPriority w:val="9"/>
    <w:unhideWhenUsed/>
    <w:qFormat/>
    <w:rsid w:val="00302CB9"/>
    <w:pPr>
      <w:keepNext/>
      <w:keepLines/>
      <w:numPr>
        <w:ilvl w:val="2"/>
        <w:numId w:val="23"/>
      </w:numPr>
      <w:spacing w:before="240" w:after="120"/>
      <w:outlineLvl w:val="2"/>
    </w:pPr>
    <w:rPr>
      <w:rFonts w:eastAsia="MS Gothic"/>
      <w:b/>
      <w:bCs/>
    </w:rPr>
  </w:style>
  <w:style w:type="paragraph" w:styleId="Heading4">
    <w:name w:val="heading 4"/>
    <w:basedOn w:val="Normal"/>
    <w:next w:val="Normal"/>
    <w:link w:val="Heading4Char"/>
    <w:uiPriority w:val="9"/>
    <w:unhideWhenUsed/>
    <w:qFormat/>
    <w:rsid w:val="00674889"/>
    <w:pPr>
      <w:keepNext/>
      <w:keepLines/>
      <w:numPr>
        <w:ilvl w:val="3"/>
        <w:numId w:val="23"/>
      </w:numPr>
      <w:spacing w:before="200" w:after="0"/>
      <w:outlineLvl w:val="3"/>
    </w:pPr>
    <w:rPr>
      <w:rFonts w:eastAsia="MS Gothic"/>
      <w:b/>
      <w:bCs/>
      <w:i/>
      <w:iCs/>
    </w:rPr>
  </w:style>
  <w:style w:type="paragraph" w:styleId="Heading5">
    <w:name w:val="heading 5"/>
    <w:basedOn w:val="Normal"/>
    <w:next w:val="Normal"/>
    <w:link w:val="Heading5Char"/>
    <w:uiPriority w:val="99"/>
    <w:rsid w:val="00674889"/>
    <w:pPr>
      <w:keepNext/>
      <w:keepLines/>
      <w:numPr>
        <w:ilvl w:val="4"/>
        <w:numId w:val="23"/>
      </w:numPr>
      <w:spacing w:before="200"/>
      <w:outlineLvl w:val="4"/>
    </w:pPr>
    <w:rPr>
      <w:rFonts w:eastAsia="MS Gothic"/>
    </w:rPr>
  </w:style>
  <w:style w:type="paragraph" w:styleId="Heading6">
    <w:name w:val="heading 6"/>
    <w:basedOn w:val="Normal"/>
    <w:next w:val="Normal"/>
    <w:link w:val="Heading6Char"/>
    <w:uiPriority w:val="99"/>
    <w:rsid w:val="00674889"/>
    <w:pPr>
      <w:keepNext/>
      <w:keepLines/>
      <w:numPr>
        <w:ilvl w:val="5"/>
        <w:numId w:val="23"/>
      </w:numPr>
      <w:spacing w:before="200"/>
      <w:outlineLvl w:val="5"/>
    </w:pPr>
    <w:rPr>
      <w:rFonts w:eastAsia="MS Gothic"/>
      <w:i/>
      <w:iCs/>
    </w:rPr>
  </w:style>
  <w:style w:type="paragraph" w:styleId="Heading7">
    <w:name w:val="heading 7"/>
    <w:basedOn w:val="Normal"/>
    <w:next w:val="Normal"/>
    <w:link w:val="Heading7Char"/>
    <w:uiPriority w:val="99"/>
    <w:rsid w:val="00674889"/>
    <w:pPr>
      <w:keepNext/>
      <w:keepLines/>
      <w:numPr>
        <w:ilvl w:val="6"/>
        <w:numId w:val="23"/>
      </w:numPr>
      <w:spacing w:before="200"/>
      <w:outlineLvl w:val="6"/>
    </w:pPr>
    <w:rPr>
      <w:rFonts w:eastAsia="MS Gothic"/>
      <w:b/>
      <w:iCs/>
    </w:rPr>
  </w:style>
  <w:style w:type="paragraph" w:styleId="Heading8">
    <w:name w:val="heading 8"/>
    <w:basedOn w:val="Normal"/>
    <w:next w:val="Normal"/>
    <w:link w:val="Heading8Char"/>
    <w:uiPriority w:val="99"/>
    <w:rsid w:val="00674889"/>
    <w:pPr>
      <w:keepNext/>
      <w:keepLines/>
      <w:numPr>
        <w:ilvl w:val="7"/>
        <w:numId w:val="23"/>
      </w:numPr>
      <w:spacing w:before="200"/>
      <w:outlineLvl w:val="7"/>
    </w:pPr>
    <w:rPr>
      <w:rFonts w:eastAsia="MS Gothic"/>
      <w:sz w:val="20"/>
      <w:szCs w:val="20"/>
    </w:rPr>
  </w:style>
  <w:style w:type="paragraph" w:styleId="Heading9">
    <w:name w:val="heading 9"/>
    <w:basedOn w:val="Normal"/>
    <w:next w:val="Normal"/>
    <w:link w:val="Heading9Char"/>
    <w:uiPriority w:val="99"/>
    <w:rsid w:val="00674889"/>
    <w:pPr>
      <w:keepNext/>
      <w:keepLines/>
      <w:numPr>
        <w:ilvl w:val="8"/>
        <w:numId w:val="23"/>
      </w:numPr>
      <w:spacing w:before="200"/>
      <w:outlineLvl w:val="8"/>
    </w:pPr>
    <w:rPr>
      <w:rFonts w:eastAsia="MS Gothic"/>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02CB9"/>
    <w:rPr>
      <w:rFonts w:ascii="Arial Narrow" w:eastAsia="MS Gothic" w:hAnsi="Arial Narrow" w:cs="Times New Roman"/>
      <w:b/>
      <w:bCs/>
      <w:sz w:val="32"/>
      <w:szCs w:val="28"/>
    </w:rPr>
  </w:style>
  <w:style w:type="character" w:customStyle="1" w:styleId="Heading2Char">
    <w:name w:val="Heading 2 Char"/>
    <w:link w:val="Heading2"/>
    <w:uiPriority w:val="9"/>
    <w:rsid w:val="00896481"/>
    <w:rPr>
      <w:rFonts w:ascii="Arial Narrow" w:eastAsia="MS Gothic" w:hAnsi="Arial Narrow" w:cs="Times New Roman"/>
      <w:b/>
      <w:bCs/>
      <w:sz w:val="26"/>
      <w:szCs w:val="26"/>
    </w:rPr>
  </w:style>
  <w:style w:type="character" w:customStyle="1" w:styleId="Heading3Char">
    <w:name w:val="Heading 3 Char"/>
    <w:link w:val="Heading3"/>
    <w:uiPriority w:val="9"/>
    <w:rsid w:val="00302CB9"/>
    <w:rPr>
      <w:rFonts w:ascii="Arial Narrow" w:eastAsia="MS Gothic" w:hAnsi="Arial Narrow" w:cs="Times New Roman"/>
      <w:b/>
      <w:bCs/>
      <w:sz w:val="24"/>
      <w:szCs w:val="22"/>
    </w:rPr>
  </w:style>
  <w:style w:type="character" w:customStyle="1" w:styleId="Heading4Char">
    <w:name w:val="Heading 4 Char"/>
    <w:link w:val="Heading4"/>
    <w:uiPriority w:val="9"/>
    <w:rsid w:val="00674889"/>
    <w:rPr>
      <w:rFonts w:ascii="Arial Narrow" w:eastAsia="MS Gothic" w:hAnsi="Arial Narrow" w:cs="Times New Roman"/>
      <w:b/>
      <w:bCs/>
      <w:i/>
      <w:iCs/>
      <w:sz w:val="24"/>
      <w:szCs w:val="22"/>
    </w:rPr>
  </w:style>
  <w:style w:type="character" w:customStyle="1" w:styleId="Heading5Char">
    <w:name w:val="Heading 5 Char"/>
    <w:link w:val="Heading5"/>
    <w:uiPriority w:val="99"/>
    <w:rsid w:val="00674889"/>
    <w:rPr>
      <w:rFonts w:ascii="Arial Narrow" w:eastAsia="MS Gothic" w:hAnsi="Arial Narrow" w:cs="Times New Roman"/>
      <w:sz w:val="24"/>
      <w:szCs w:val="22"/>
    </w:rPr>
  </w:style>
  <w:style w:type="character" w:customStyle="1" w:styleId="Heading6Char">
    <w:name w:val="Heading 6 Char"/>
    <w:link w:val="Heading6"/>
    <w:uiPriority w:val="99"/>
    <w:rsid w:val="00674889"/>
    <w:rPr>
      <w:rFonts w:ascii="Arial Narrow" w:eastAsia="MS Gothic" w:hAnsi="Arial Narrow" w:cs="Times New Roman"/>
      <w:i/>
      <w:iCs/>
      <w:sz w:val="24"/>
      <w:szCs w:val="22"/>
    </w:rPr>
  </w:style>
  <w:style w:type="character" w:customStyle="1" w:styleId="Heading7Char">
    <w:name w:val="Heading 7 Char"/>
    <w:link w:val="Heading7"/>
    <w:uiPriority w:val="99"/>
    <w:rsid w:val="00674889"/>
    <w:rPr>
      <w:rFonts w:ascii="Arial Narrow" w:eastAsia="MS Gothic" w:hAnsi="Arial Narrow" w:cs="Times New Roman"/>
      <w:b/>
      <w:iCs/>
      <w:sz w:val="24"/>
      <w:szCs w:val="22"/>
    </w:rPr>
  </w:style>
  <w:style w:type="character" w:customStyle="1" w:styleId="Heading8Char">
    <w:name w:val="Heading 8 Char"/>
    <w:link w:val="Heading8"/>
    <w:uiPriority w:val="99"/>
    <w:rsid w:val="00674889"/>
    <w:rPr>
      <w:rFonts w:ascii="Arial Narrow" w:eastAsia="MS Gothic" w:hAnsi="Arial Narrow" w:cs="Times New Roman"/>
    </w:rPr>
  </w:style>
  <w:style w:type="character" w:customStyle="1" w:styleId="Heading9Char">
    <w:name w:val="Heading 9 Char"/>
    <w:link w:val="Heading9"/>
    <w:uiPriority w:val="99"/>
    <w:rsid w:val="00674889"/>
    <w:rPr>
      <w:rFonts w:ascii="Arial Narrow" w:eastAsia="MS Gothic" w:hAnsi="Arial Narrow" w:cs="Times New Roman"/>
      <w:i/>
      <w:iCs/>
    </w:rPr>
  </w:style>
  <w:style w:type="paragraph" w:styleId="Header">
    <w:name w:val="header"/>
    <w:basedOn w:val="Normal"/>
    <w:link w:val="HeaderChar"/>
    <w:unhideWhenUsed/>
    <w:rsid w:val="00D80C85"/>
    <w:pPr>
      <w:tabs>
        <w:tab w:val="center" w:pos="4536"/>
        <w:tab w:val="right" w:pos="9072"/>
      </w:tabs>
      <w:spacing w:after="0"/>
    </w:pPr>
  </w:style>
  <w:style w:type="character" w:customStyle="1" w:styleId="HeaderChar">
    <w:name w:val="Header Char"/>
    <w:link w:val="Header"/>
    <w:rsid w:val="00D80C85"/>
    <w:rPr>
      <w:rFonts w:ascii="Arial Narrow" w:eastAsia="Cambria" w:hAnsi="Arial Narrow" w:cs="Times New Roman"/>
      <w:sz w:val="24"/>
      <w:szCs w:val="22"/>
    </w:rPr>
  </w:style>
  <w:style w:type="paragraph" w:styleId="BodyText">
    <w:name w:val="Body Text"/>
    <w:basedOn w:val="Normal"/>
    <w:link w:val="BodyTextChar"/>
    <w:uiPriority w:val="99"/>
    <w:unhideWhenUsed/>
    <w:rsid w:val="00923B01"/>
    <w:pPr>
      <w:spacing w:after="120"/>
    </w:pPr>
  </w:style>
  <w:style w:type="character" w:customStyle="1" w:styleId="BodyTextChar">
    <w:name w:val="Body Text Char"/>
    <w:link w:val="BodyText"/>
    <w:uiPriority w:val="99"/>
    <w:rsid w:val="00923B01"/>
    <w:rPr>
      <w:rFonts w:ascii="Arial Narrow" w:eastAsia="Cambria" w:hAnsi="Arial Narrow" w:cs="Times New Roman"/>
      <w:sz w:val="24"/>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link w:val="BalloonText"/>
    <w:uiPriority w:val="99"/>
    <w:semiHidden/>
    <w:rsid w:val="00B44D03"/>
    <w:rPr>
      <w:rFonts w:ascii="Cambria" w:eastAsia="Cambria" w:hAnsi="Cambria"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link w:val="DocumentMap"/>
    <w:uiPriority w:val="99"/>
    <w:semiHidden/>
    <w:rsid w:val="00B44D03"/>
    <w:rPr>
      <w:rFonts w:ascii="Cambria" w:eastAsia="Cambria" w:hAnsi="Cambria" w:cs="Lucida Grande"/>
      <w:sz w:val="22"/>
      <w:szCs w:val="22"/>
    </w:rPr>
  </w:style>
  <w:style w:type="paragraph" w:styleId="Revision">
    <w:name w:val="Revision"/>
    <w:hidden/>
    <w:uiPriority w:val="99"/>
    <w:semiHidden/>
    <w:rsid w:val="006C3109"/>
    <w:rPr>
      <w:rFonts w:ascii="Helvetica Neue" w:hAnsi="Helvetica Neue"/>
      <w:sz w:val="24"/>
      <w:szCs w:val="24"/>
      <w:lang w:eastAsia="en-US"/>
    </w:rPr>
  </w:style>
  <w:style w:type="paragraph" w:styleId="ListParagraph">
    <w:name w:val="List Paragraph"/>
    <w:basedOn w:val="Normal"/>
    <w:uiPriority w:val="99"/>
    <w:rsid w:val="00B44D03"/>
    <w:pPr>
      <w:ind w:left="720"/>
      <w:contextualSpacing/>
    </w:pPr>
  </w:style>
  <w:style w:type="character" w:styleId="Hyperlink">
    <w:name w:val="Hyperlink"/>
    <w:uiPriority w:val="99"/>
    <w:rsid w:val="00674889"/>
    <w:rPr>
      <w:rFonts w:ascii="Arial Narrow" w:hAnsi="Arial Narrow" w:cs="Times New Roman"/>
      <w:color w:val="0070C0"/>
      <w:sz w:val="24"/>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34EFE"/>
    <w:pPr>
      <w:spacing w:before="40"/>
      <w:jc w:val="center"/>
    </w:pPr>
    <w:rPr>
      <w:bCs/>
      <w:sz w:val="22"/>
      <w:szCs w:val="18"/>
    </w:rPr>
  </w:style>
  <w:style w:type="paragraph" w:styleId="TOCHeading">
    <w:name w:val="TOC Heading"/>
    <w:basedOn w:val="Normal"/>
    <w:next w:val="Normal"/>
    <w:uiPriority w:val="39"/>
    <w:unhideWhenUsed/>
    <w:qFormat/>
    <w:rsid w:val="00896481"/>
    <w:pPr>
      <w:jc w:val="center"/>
    </w:pPr>
    <w:rPr>
      <w:b/>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AA259D"/>
    <w:pPr>
      <w:tabs>
        <w:tab w:val="lef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Footer">
    <w:name w:val="footer"/>
    <w:basedOn w:val="Normal"/>
    <w:link w:val="FooterChar"/>
    <w:uiPriority w:val="99"/>
    <w:unhideWhenUsed/>
    <w:rsid w:val="00D80C85"/>
    <w:pPr>
      <w:tabs>
        <w:tab w:val="center" w:pos="4536"/>
        <w:tab w:val="right" w:pos="9072"/>
      </w:tabs>
      <w:spacing w:after="0"/>
    </w:pPr>
  </w:style>
  <w:style w:type="character" w:customStyle="1" w:styleId="FooterChar">
    <w:name w:val="Footer Char"/>
    <w:link w:val="Footer"/>
    <w:uiPriority w:val="99"/>
    <w:rsid w:val="00D80C85"/>
    <w:rPr>
      <w:rFonts w:ascii="Arial Narrow" w:eastAsia="Cambria" w:hAnsi="Arial Narrow" w:cs="Times New Roman"/>
      <w:sz w:val="24"/>
      <w:szCs w:val="22"/>
    </w:rPr>
  </w:style>
  <w:style w:type="character" w:styleId="PageNumber">
    <w:name w:val="page number"/>
    <w:uiPriority w:val="99"/>
    <w:semiHidden/>
    <w:rsid w:val="00B44D03"/>
    <w:rPr>
      <w:rFonts w:cs="Times New Roman"/>
    </w:rPr>
  </w:style>
  <w:style w:type="paragraph" w:customStyle="1" w:styleId="HeaderFooter">
    <w:name w:val="Header &amp; Footer"/>
    <w:basedOn w:val="Normal"/>
    <w:uiPriority w:val="99"/>
    <w:rsid w:val="00D80C85"/>
    <w:pPr>
      <w:tabs>
        <w:tab w:val="right" w:pos="9360"/>
      </w:tabs>
      <w:suppressAutoHyphens/>
      <w:spacing w:after="180" w:line="312" w:lineRule="auto"/>
    </w:pPr>
    <w:rPr>
      <w:rFonts w:eastAsia="ヒラギノ角ゴ Pro W3"/>
      <w:color w:val="000000"/>
      <w:sz w:val="20"/>
    </w:rPr>
  </w:style>
  <w:style w:type="paragraph" w:customStyle="1" w:styleId="CompanyAddress">
    <w:name w:val="Company Address"/>
    <w:uiPriority w:val="99"/>
    <w:rsid w:val="00923B01"/>
    <w:pPr>
      <w:spacing w:line="288" w:lineRule="auto"/>
    </w:pPr>
    <w:rPr>
      <w:rFonts w:ascii="Arial Narrow" w:eastAsia="ヒラギノ角ゴ Pro W3" w:hAnsi="Arial Narrow"/>
      <w:color w:val="000000"/>
      <w:lang w:eastAsia="en-US"/>
    </w:rPr>
  </w:style>
  <w:style w:type="paragraph" w:customStyle="1" w:styleId="Body">
    <w:name w:val="Body"/>
    <w:uiPriority w:val="99"/>
    <w:rsid w:val="00923B01"/>
    <w:pPr>
      <w:suppressAutoHyphens/>
      <w:spacing w:after="180" w:line="312" w:lineRule="auto"/>
    </w:pPr>
    <w:rPr>
      <w:rFonts w:ascii="Arial Narrow" w:eastAsia="ヒラギノ角ゴ Pro W3" w:hAnsi="Arial Narrow"/>
      <w:color w:val="000000"/>
      <w:lang w:eastAsia="en-US"/>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D80C85"/>
    <w:pPr>
      <w:numPr>
        <w:ilvl w:val="1"/>
      </w:numPr>
      <w:jc w:val="right"/>
    </w:pPr>
    <w:rPr>
      <w:rFonts w:eastAsia="MS Gothic"/>
      <w:i/>
      <w:iCs/>
      <w:spacing w:val="15"/>
      <w:sz w:val="28"/>
      <w:szCs w:val="24"/>
    </w:rPr>
  </w:style>
  <w:style w:type="character" w:customStyle="1" w:styleId="SubtitleChar">
    <w:name w:val="Subtitle Char"/>
    <w:link w:val="Subtitle"/>
    <w:uiPriority w:val="11"/>
    <w:rsid w:val="00D80C85"/>
    <w:rPr>
      <w:rFonts w:ascii="Arial Narrow" w:eastAsia="MS Gothic" w:hAnsi="Arial Narrow" w:cs="Times New Roman"/>
      <w:i/>
      <w:iCs/>
      <w:spacing w:val="15"/>
      <w:sz w:val="28"/>
      <w:szCs w:val="24"/>
    </w:rPr>
  </w:style>
  <w:style w:type="character" w:styleId="FollowedHyperlink">
    <w:name w:val="FollowedHyperlink"/>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
    <w:rsid w:val="00923B01"/>
    <w:pPr>
      <w:spacing w:before="120" w:after="120" w:line="252" w:lineRule="auto"/>
    </w:pPr>
    <w:rPr>
      <w:i/>
      <w:color w:val="000000"/>
    </w:rPr>
  </w:style>
  <w:style w:type="character" w:styleId="SubtleEmphasis">
    <w:name w:val="Subtle Emphasis"/>
    <w:uiPriority w:val="19"/>
    <w:rsid w:val="00923B01"/>
    <w:rPr>
      <w:i/>
      <w:iCs/>
      <w:color w:val="auto"/>
    </w:rPr>
  </w:style>
  <w:style w:type="paragraph" w:customStyle="1" w:styleId="Note">
    <w:name w:val="Note"/>
    <w:basedOn w:val="Normal"/>
    <w:link w:val="NoteChar"/>
    <w:qFormat/>
    <w:rsid w:val="0082078E"/>
    <w:pPr>
      <w:spacing w:before="120" w:after="180"/>
    </w:pPr>
    <w:rPr>
      <w:i/>
    </w:rPr>
  </w:style>
  <w:style w:type="character" w:customStyle="1" w:styleId="NoteChar">
    <w:name w:val="Note Char"/>
    <w:link w:val="Note"/>
    <w:rsid w:val="0082078E"/>
    <w:rPr>
      <w:rFonts w:ascii="Arial Narrow" w:eastAsia="Cambria" w:hAnsi="Arial Narrow"/>
      <w:i/>
      <w:sz w:val="24"/>
      <w:szCs w:val="22"/>
      <w:lang w:val="en-US" w:eastAsia="en-US"/>
    </w:rPr>
  </w:style>
  <w:style w:type="character" w:styleId="Emphasis">
    <w:name w:val="Emphasis"/>
    <w:uiPriority w:val="20"/>
    <w:qFormat/>
    <w:rsid w:val="00896481"/>
    <w:rPr>
      <w:rFonts w:ascii="Arial Narrow" w:hAnsi="Arial Narrow"/>
      <w:i/>
      <w:iCs/>
    </w:rPr>
  </w:style>
  <w:style w:type="table" w:styleId="LightShading">
    <w:name w:val="Light Shading"/>
    <w:basedOn w:val="TableNormal"/>
    <w:uiPriority w:val="60"/>
    <w:rsid w:val="00B44D0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CommentReference">
    <w:name w:val="annotation reference"/>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rPr>
      <w:sz w:val="20"/>
      <w:szCs w:val="20"/>
    </w:rPr>
  </w:style>
  <w:style w:type="character" w:customStyle="1" w:styleId="CommentTextChar">
    <w:name w:val="Comment Text Char"/>
    <w:link w:val="CommentText"/>
    <w:uiPriority w:val="99"/>
    <w:semiHidden/>
    <w:rsid w:val="0069771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link w:val="CommentSubject"/>
    <w:uiPriority w:val="99"/>
    <w:semiHidden/>
    <w:rsid w:val="00697716"/>
    <w:rPr>
      <w:rFonts w:ascii="Cambria" w:eastAsia="Cambria" w:hAnsi="Cambria" w:cs="Times New Roman"/>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link w:val="BodyTextIndent"/>
    <w:uiPriority w:val="99"/>
    <w:rsid w:val="004877F7"/>
    <w:rPr>
      <w:rFonts w:ascii="Cambria" w:eastAsia="Cambria" w:hAnsi="Cambria" w:cs="Times New Roman"/>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D80C85"/>
    <w:pPr>
      <w:pBdr>
        <w:bottom w:val="single" w:sz="8" w:space="4" w:color="009900"/>
      </w:pBdr>
      <w:spacing w:after="300"/>
      <w:contextualSpacing/>
      <w:jc w:val="right"/>
    </w:pPr>
    <w:rPr>
      <w:rFonts w:eastAsia="MS Gothic"/>
      <w:b/>
      <w:color w:val="009900"/>
      <w:spacing w:val="5"/>
      <w:kern w:val="28"/>
      <w:sz w:val="52"/>
      <w:szCs w:val="52"/>
    </w:rPr>
  </w:style>
  <w:style w:type="character" w:customStyle="1" w:styleId="TitleChar">
    <w:name w:val="Title Char"/>
    <w:link w:val="Title"/>
    <w:uiPriority w:val="10"/>
    <w:rsid w:val="00D80C85"/>
    <w:rPr>
      <w:rFonts w:ascii="Arial Narrow" w:eastAsia="MS Gothic" w:hAnsi="Arial Narrow" w:cs="Times New Roman"/>
      <w:b/>
      <w:color w:val="009900"/>
      <w:spacing w:val="5"/>
      <w:kern w:val="28"/>
      <w:sz w:val="52"/>
      <w:szCs w:val="52"/>
    </w:rPr>
  </w:style>
  <w:style w:type="paragraph" w:customStyle="1" w:styleId="FrontMatter">
    <w:name w:val="Front Matter"/>
    <w:basedOn w:val="Normal"/>
    <w:next w:val="Normal"/>
    <w:qFormat/>
    <w:rsid w:val="00302CB9"/>
    <w:pPr>
      <w:spacing w:after="0"/>
    </w:pPr>
    <w:rPr>
      <w:i/>
      <w:color w:val="000000"/>
      <w:sz w:val="20"/>
    </w:rPr>
  </w:style>
  <w:style w:type="paragraph" w:customStyle="1" w:styleId="Table">
    <w:name w:val="Table"/>
    <w:basedOn w:val="Normal"/>
    <w:qFormat/>
    <w:rsid w:val="00600ADB"/>
    <w:pPr>
      <w:suppressAutoHyphens/>
      <w:spacing w:before="40" w:after="40"/>
    </w:pPr>
    <w:rPr>
      <w:rFonts w:eastAsia="Times New Roman"/>
      <w:bCs/>
      <w:szCs w:val="20"/>
    </w:rPr>
  </w:style>
  <w:style w:type="character" w:styleId="BookTitle">
    <w:name w:val="Book Title"/>
    <w:uiPriority w:val="33"/>
    <w:rsid w:val="009167D8"/>
    <w:rPr>
      <w:b/>
      <w:bCs/>
      <w:i/>
      <w:iCs/>
      <w:spacing w:val="5"/>
    </w:rPr>
  </w:style>
  <w:style w:type="character" w:styleId="IntenseEmphasis">
    <w:name w:val="Intense Emphasis"/>
    <w:uiPriority w:val="21"/>
    <w:rsid w:val="00674889"/>
    <w:rPr>
      <w:i/>
      <w:iCs/>
      <w:color w:val="auto"/>
    </w:rPr>
  </w:style>
  <w:style w:type="paragraph" w:styleId="IntenseQuote">
    <w:name w:val="Intense Quote"/>
    <w:basedOn w:val="Normal"/>
    <w:next w:val="Normal"/>
    <w:link w:val="IntenseQuoteChar"/>
    <w:uiPriority w:val="30"/>
    <w:rsid w:val="00674889"/>
    <w:pPr>
      <w:pBdr>
        <w:top w:val="single" w:sz="4" w:space="10" w:color="4F81BD"/>
        <w:bottom w:val="single" w:sz="4" w:space="10" w:color="4F81BD"/>
      </w:pBdr>
      <w:spacing w:before="360" w:after="360"/>
      <w:ind w:left="864" w:right="864"/>
      <w:jc w:val="center"/>
    </w:pPr>
    <w:rPr>
      <w:i/>
      <w:iCs/>
    </w:rPr>
  </w:style>
  <w:style w:type="character" w:customStyle="1" w:styleId="IntenseQuoteChar">
    <w:name w:val="Intense Quote Char"/>
    <w:link w:val="IntenseQuote"/>
    <w:uiPriority w:val="30"/>
    <w:rsid w:val="00674889"/>
    <w:rPr>
      <w:rFonts w:ascii="Arial Narrow" w:eastAsia="Cambria" w:hAnsi="Arial Narrow" w:cs="Times New Roman"/>
      <w:i/>
      <w:iCs/>
      <w:sz w:val="24"/>
      <w:szCs w:val="22"/>
    </w:rPr>
  </w:style>
  <w:style w:type="character" w:styleId="IntenseReference">
    <w:name w:val="Intense Reference"/>
    <w:uiPriority w:val="32"/>
    <w:rsid w:val="00674889"/>
    <w:rPr>
      <w:b/>
      <w:bCs/>
      <w:smallCaps/>
      <w:color w:val="auto"/>
      <w:spacing w:val="5"/>
    </w:rPr>
  </w:style>
  <w:style w:type="paragraph" w:styleId="NoteHeading">
    <w:name w:val="Note Heading"/>
    <w:basedOn w:val="Normal"/>
    <w:next w:val="Normal"/>
    <w:link w:val="NoteHeadingChar"/>
    <w:uiPriority w:val="99"/>
    <w:unhideWhenUsed/>
    <w:qFormat/>
    <w:rsid w:val="00F85FC3"/>
    <w:pPr>
      <w:shd w:val="clear" w:color="auto" w:fill="D9D9D9"/>
      <w:spacing w:before="120" w:after="120"/>
      <w:jc w:val="center"/>
    </w:pPr>
    <w:rPr>
      <w:b/>
      <w:i/>
    </w:rPr>
  </w:style>
  <w:style w:type="character" w:customStyle="1" w:styleId="NoteHeadingChar">
    <w:name w:val="Note Heading Char"/>
    <w:link w:val="NoteHeading"/>
    <w:uiPriority w:val="99"/>
    <w:rsid w:val="00F85FC3"/>
    <w:rPr>
      <w:rFonts w:ascii="Arial Narrow" w:eastAsia="Cambria" w:hAnsi="Arial Narrow"/>
      <w:b/>
      <w:i/>
      <w:sz w:val="24"/>
      <w:szCs w:val="22"/>
      <w:shd w:val="clear" w:color="auto" w:fill="D9D9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266005">
      <w:bodyDiv w:val="1"/>
      <w:marLeft w:val="0"/>
      <w:marRight w:val="0"/>
      <w:marTop w:val="0"/>
      <w:marBottom w:val="0"/>
      <w:divBdr>
        <w:top w:val="none" w:sz="0" w:space="0" w:color="auto"/>
        <w:left w:val="none" w:sz="0" w:space="0" w:color="auto"/>
        <w:bottom w:val="none" w:sz="0" w:space="0" w:color="auto"/>
        <w:right w:val="none" w:sz="0" w:space="0" w:color="auto"/>
      </w:divBdr>
    </w:div>
    <w:div w:id="1136490624">
      <w:bodyDiv w:val="1"/>
      <w:marLeft w:val="0"/>
      <w:marRight w:val="0"/>
      <w:marTop w:val="0"/>
      <w:marBottom w:val="0"/>
      <w:divBdr>
        <w:top w:val="none" w:sz="0" w:space="0" w:color="auto"/>
        <w:left w:val="none" w:sz="0" w:space="0" w:color="auto"/>
        <w:bottom w:val="none" w:sz="0" w:space="0" w:color="auto"/>
        <w:right w:val="none" w:sz="0" w:space="0" w:color="auto"/>
      </w:divBdr>
    </w:div>
    <w:div w:id="1363748249">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9C878-E03E-478B-AE13-B47DD48B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2940</Words>
  <Characters>16762</Characters>
  <Application>Microsoft Office Word</Application>
  <DocSecurity>0</DocSecurity>
  <Lines>139</Lines>
  <Paragraphs>39</Paragraphs>
  <ScaleCrop>false</ScaleCrop>
  <HeadingPairs>
    <vt:vector size="6" baseType="variant">
      <vt:variant>
        <vt:lpstr>タイトル</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2020-02-14T17:20:00Z</dcterms:created>
  <dcterms:modified xsi:type="dcterms:W3CDTF">2021-03-01T08:58:00Z</dcterms:modified>
</cp:coreProperties>
</file>