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AE39" w14:textId="4AE1F20A" w:rsidR="00932C27" w:rsidRPr="00CB20EF" w:rsidRDefault="00CB20EF">
      <w:pPr>
        <w:pStyle w:val="Title"/>
        <w:rPr>
          <w:sz w:val="96"/>
          <w:szCs w:val="96"/>
        </w:rPr>
      </w:pPr>
      <w:r w:rsidRPr="00CB20EF">
        <w:rPr>
          <w:sz w:val="96"/>
          <w:szCs w:val="96"/>
        </w:rPr>
        <w:t>Glare Detection Architecture</w:t>
      </w:r>
    </w:p>
    <w:p w14:paraId="1ABDA6E9" w14:textId="43822EAD" w:rsidR="00932C27" w:rsidRDefault="00CB20EF">
      <w:pPr>
        <w:pStyle w:val="Subtitle"/>
      </w:pPr>
      <w:r>
        <w:t>Version 1.0</w:t>
      </w:r>
    </w:p>
    <w:p w14:paraId="78B90930" w14:textId="3A9A4F3D" w:rsidR="00932C27" w:rsidRDefault="00932C27"/>
    <w:p w14:paraId="6DA280C1" w14:textId="3020B5DD" w:rsidR="00932C27" w:rsidRDefault="00CB20EF">
      <w:pPr>
        <w:pStyle w:val="Author"/>
      </w:pPr>
      <w:r>
        <w:t>Chris Bush</w:t>
      </w:r>
    </w:p>
    <w:p w14:paraId="71EDA890" w14:textId="12A329FC" w:rsidR="00CB20EF" w:rsidRDefault="00CB20EF">
      <w:pPr>
        <w:pStyle w:val="Author"/>
      </w:pPr>
      <w:r>
        <w:t>chris@nacho.fm</w:t>
      </w:r>
    </w:p>
    <w:p w14:paraId="0E3251F2" w14:textId="77777777" w:rsidR="00932C27" w:rsidRDefault="005D4A12">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3B7E5EB2" w14:textId="77777777" w:rsidR="00932C27" w:rsidRDefault="005D4A12">
          <w:pPr>
            <w:pStyle w:val="TOCHeading"/>
          </w:pPr>
          <w:r>
            <w:rPr>
              <w:rStyle w:val="Emphasis"/>
            </w:rPr>
            <w:t>TAble of</w:t>
          </w:r>
          <w:r>
            <w:rPr>
              <w:rStyle w:val="Emphasis"/>
            </w:rPr>
            <w:br/>
          </w:r>
          <w:r>
            <w:t>Contents</w:t>
          </w:r>
        </w:p>
        <w:p w14:paraId="1C70E73F" w14:textId="44D951E1" w:rsidR="00360D39" w:rsidRDefault="005D4A12">
          <w:pPr>
            <w:pStyle w:val="TOC2"/>
            <w:rPr>
              <w:rFonts w:eastAsiaTheme="minorEastAsia"/>
              <w:bCs w:val="0"/>
              <w:noProof/>
              <w:color w:val="auto"/>
              <w:szCs w:val="24"/>
              <w:lang w:eastAsia="zh-CN"/>
            </w:rPr>
          </w:pPr>
          <w:r>
            <w:rPr>
              <w:noProof/>
            </w:rPr>
            <w:fldChar w:fldCharType="begin"/>
          </w:r>
          <w:r>
            <w:instrText xml:space="preserve"> TOC \o "1-3" \u </w:instrText>
          </w:r>
          <w:r>
            <w:rPr>
              <w:noProof/>
            </w:rPr>
            <w:fldChar w:fldCharType="separate"/>
          </w:r>
          <w:r w:rsidR="00360D39">
            <w:rPr>
              <w:noProof/>
            </w:rPr>
            <w:t>Architectural Guidelines</w:t>
          </w:r>
          <w:r w:rsidR="00360D39">
            <w:rPr>
              <w:noProof/>
            </w:rPr>
            <w:tab/>
          </w:r>
          <w:r w:rsidR="00360D39">
            <w:rPr>
              <w:noProof/>
            </w:rPr>
            <w:fldChar w:fldCharType="begin"/>
          </w:r>
          <w:r w:rsidR="00360D39">
            <w:rPr>
              <w:noProof/>
            </w:rPr>
            <w:instrText xml:space="preserve"> PAGEREF _Toc61205800 \h </w:instrText>
          </w:r>
          <w:r w:rsidR="00360D39">
            <w:rPr>
              <w:noProof/>
            </w:rPr>
          </w:r>
          <w:r w:rsidR="00360D39">
            <w:rPr>
              <w:noProof/>
            </w:rPr>
            <w:fldChar w:fldCharType="separate"/>
          </w:r>
          <w:r w:rsidR="00360D39">
            <w:rPr>
              <w:noProof/>
            </w:rPr>
            <w:t>1</w:t>
          </w:r>
          <w:r w:rsidR="00360D39">
            <w:rPr>
              <w:noProof/>
            </w:rPr>
            <w:fldChar w:fldCharType="end"/>
          </w:r>
        </w:p>
        <w:p w14:paraId="326417E8" w14:textId="51648807" w:rsidR="00360D39" w:rsidRDefault="00360D39">
          <w:pPr>
            <w:pStyle w:val="TOC2"/>
            <w:rPr>
              <w:rFonts w:eastAsiaTheme="minorEastAsia"/>
              <w:bCs w:val="0"/>
              <w:noProof/>
              <w:color w:val="auto"/>
              <w:szCs w:val="24"/>
              <w:lang w:eastAsia="zh-CN"/>
            </w:rPr>
          </w:pPr>
          <w:r>
            <w:rPr>
              <w:noProof/>
            </w:rPr>
            <w:t>Glare detection Service (single Image)</w:t>
          </w:r>
          <w:r>
            <w:rPr>
              <w:noProof/>
            </w:rPr>
            <w:tab/>
          </w:r>
          <w:r>
            <w:rPr>
              <w:noProof/>
            </w:rPr>
            <w:fldChar w:fldCharType="begin"/>
          </w:r>
          <w:r>
            <w:rPr>
              <w:noProof/>
            </w:rPr>
            <w:instrText xml:space="preserve"> PAGEREF _Toc61205801 \h </w:instrText>
          </w:r>
          <w:r>
            <w:rPr>
              <w:noProof/>
            </w:rPr>
          </w:r>
          <w:r>
            <w:rPr>
              <w:noProof/>
            </w:rPr>
            <w:fldChar w:fldCharType="separate"/>
          </w:r>
          <w:r>
            <w:rPr>
              <w:noProof/>
            </w:rPr>
            <w:t>1</w:t>
          </w:r>
          <w:r>
            <w:rPr>
              <w:noProof/>
            </w:rPr>
            <w:fldChar w:fldCharType="end"/>
          </w:r>
        </w:p>
        <w:p w14:paraId="44F5E5B7" w14:textId="7E39458B" w:rsidR="00360D39" w:rsidRDefault="00360D39">
          <w:pPr>
            <w:pStyle w:val="TOC3"/>
            <w:tabs>
              <w:tab w:val="right" w:leader="dot" w:pos="8630"/>
            </w:tabs>
            <w:rPr>
              <w:rFonts w:eastAsiaTheme="minorEastAsia"/>
              <w:noProof/>
              <w:color w:val="auto"/>
              <w:lang w:eastAsia="zh-CN"/>
            </w:rPr>
          </w:pPr>
          <w:r>
            <w:rPr>
              <w:noProof/>
            </w:rPr>
            <w:t>Service Requirements</w:t>
          </w:r>
          <w:r>
            <w:rPr>
              <w:noProof/>
            </w:rPr>
            <w:tab/>
          </w:r>
          <w:r>
            <w:rPr>
              <w:noProof/>
            </w:rPr>
            <w:fldChar w:fldCharType="begin"/>
          </w:r>
          <w:r>
            <w:rPr>
              <w:noProof/>
            </w:rPr>
            <w:instrText xml:space="preserve"> PAGEREF _Toc61205802 \h </w:instrText>
          </w:r>
          <w:r>
            <w:rPr>
              <w:noProof/>
            </w:rPr>
          </w:r>
          <w:r>
            <w:rPr>
              <w:noProof/>
            </w:rPr>
            <w:fldChar w:fldCharType="separate"/>
          </w:r>
          <w:r>
            <w:rPr>
              <w:noProof/>
            </w:rPr>
            <w:t>1</w:t>
          </w:r>
          <w:r>
            <w:rPr>
              <w:noProof/>
            </w:rPr>
            <w:fldChar w:fldCharType="end"/>
          </w:r>
        </w:p>
        <w:p w14:paraId="287A6D6E" w14:textId="290B42C7" w:rsidR="00360D39" w:rsidRDefault="00360D39">
          <w:pPr>
            <w:pStyle w:val="TOC3"/>
            <w:tabs>
              <w:tab w:val="right" w:leader="dot" w:pos="8630"/>
            </w:tabs>
            <w:rPr>
              <w:rFonts w:eastAsiaTheme="minorEastAsia"/>
              <w:noProof/>
              <w:color w:val="auto"/>
              <w:lang w:eastAsia="zh-CN"/>
            </w:rPr>
          </w:pPr>
          <w:r>
            <w:rPr>
              <w:noProof/>
              <w:lang w:eastAsia="zh-CN"/>
            </w:rPr>
            <w:t>Service Architecture</w:t>
          </w:r>
          <w:r>
            <w:rPr>
              <w:noProof/>
            </w:rPr>
            <w:tab/>
          </w:r>
          <w:r>
            <w:rPr>
              <w:noProof/>
            </w:rPr>
            <w:fldChar w:fldCharType="begin"/>
          </w:r>
          <w:r>
            <w:rPr>
              <w:noProof/>
            </w:rPr>
            <w:instrText xml:space="preserve"> PAGEREF _Toc61205803 \h </w:instrText>
          </w:r>
          <w:r>
            <w:rPr>
              <w:noProof/>
            </w:rPr>
          </w:r>
          <w:r>
            <w:rPr>
              <w:noProof/>
            </w:rPr>
            <w:fldChar w:fldCharType="separate"/>
          </w:r>
          <w:r>
            <w:rPr>
              <w:noProof/>
            </w:rPr>
            <w:t>2</w:t>
          </w:r>
          <w:r>
            <w:rPr>
              <w:noProof/>
            </w:rPr>
            <w:fldChar w:fldCharType="end"/>
          </w:r>
        </w:p>
        <w:p w14:paraId="7BC4E787" w14:textId="1A31061E" w:rsidR="00360D39" w:rsidRDefault="00360D39">
          <w:pPr>
            <w:pStyle w:val="TOC3"/>
            <w:tabs>
              <w:tab w:val="right" w:leader="dot" w:pos="8630"/>
            </w:tabs>
            <w:rPr>
              <w:rFonts w:eastAsiaTheme="minorEastAsia"/>
              <w:noProof/>
              <w:color w:val="auto"/>
              <w:lang w:eastAsia="zh-CN"/>
            </w:rPr>
          </w:pPr>
          <w:r>
            <w:rPr>
              <w:noProof/>
              <w:lang w:eastAsia="zh-CN"/>
            </w:rPr>
            <w:t>OpenAPI Specification</w:t>
          </w:r>
          <w:r>
            <w:rPr>
              <w:noProof/>
            </w:rPr>
            <w:tab/>
          </w:r>
          <w:r>
            <w:rPr>
              <w:noProof/>
            </w:rPr>
            <w:fldChar w:fldCharType="begin"/>
          </w:r>
          <w:r>
            <w:rPr>
              <w:noProof/>
            </w:rPr>
            <w:instrText xml:space="preserve"> PAGEREF _Toc61205804 \h </w:instrText>
          </w:r>
          <w:r>
            <w:rPr>
              <w:noProof/>
            </w:rPr>
          </w:r>
          <w:r>
            <w:rPr>
              <w:noProof/>
            </w:rPr>
            <w:fldChar w:fldCharType="separate"/>
          </w:r>
          <w:r>
            <w:rPr>
              <w:noProof/>
            </w:rPr>
            <w:t>3</w:t>
          </w:r>
          <w:r>
            <w:rPr>
              <w:noProof/>
            </w:rPr>
            <w:fldChar w:fldCharType="end"/>
          </w:r>
        </w:p>
        <w:p w14:paraId="4BF32CB0" w14:textId="031C6BF4" w:rsidR="00360D39" w:rsidRDefault="00360D39">
          <w:pPr>
            <w:pStyle w:val="TOC2"/>
            <w:rPr>
              <w:rFonts w:eastAsiaTheme="minorEastAsia"/>
              <w:bCs w:val="0"/>
              <w:noProof/>
              <w:color w:val="auto"/>
              <w:szCs w:val="24"/>
              <w:lang w:eastAsia="zh-CN"/>
            </w:rPr>
          </w:pPr>
          <w:r>
            <w:rPr>
              <w:noProof/>
            </w:rPr>
            <w:t>Image Metadata Collection</w:t>
          </w:r>
          <w:r>
            <w:rPr>
              <w:noProof/>
            </w:rPr>
            <w:tab/>
          </w:r>
          <w:r>
            <w:rPr>
              <w:noProof/>
            </w:rPr>
            <w:fldChar w:fldCharType="begin"/>
          </w:r>
          <w:r>
            <w:rPr>
              <w:noProof/>
            </w:rPr>
            <w:instrText xml:space="preserve"> PAGEREF _Toc61205805 \h </w:instrText>
          </w:r>
          <w:r>
            <w:rPr>
              <w:noProof/>
            </w:rPr>
          </w:r>
          <w:r>
            <w:rPr>
              <w:noProof/>
            </w:rPr>
            <w:fldChar w:fldCharType="separate"/>
          </w:r>
          <w:r>
            <w:rPr>
              <w:noProof/>
            </w:rPr>
            <w:t>3</w:t>
          </w:r>
          <w:r>
            <w:rPr>
              <w:noProof/>
            </w:rPr>
            <w:fldChar w:fldCharType="end"/>
          </w:r>
        </w:p>
        <w:p w14:paraId="4B064583" w14:textId="10CE89D3" w:rsidR="00360D39" w:rsidRDefault="00360D39">
          <w:pPr>
            <w:pStyle w:val="TOC3"/>
            <w:tabs>
              <w:tab w:val="right" w:leader="dot" w:pos="8630"/>
            </w:tabs>
            <w:rPr>
              <w:rFonts w:eastAsiaTheme="minorEastAsia"/>
              <w:noProof/>
              <w:color w:val="auto"/>
              <w:lang w:eastAsia="zh-CN"/>
            </w:rPr>
          </w:pPr>
          <w:r>
            <w:rPr>
              <w:noProof/>
            </w:rPr>
            <w:t>Service Requirements</w:t>
          </w:r>
          <w:r>
            <w:rPr>
              <w:noProof/>
            </w:rPr>
            <w:tab/>
          </w:r>
          <w:r>
            <w:rPr>
              <w:noProof/>
            </w:rPr>
            <w:fldChar w:fldCharType="begin"/>
          </w:r>
          <w:r>
            <w:rPr>
              <w:noProof/>
            </w:rPr>
            <w:instrText xml:space="preserve"> PAGEREF _Toc61205806 \h </w:instrText>
          </w:r>
          <w:r>
            <w:rPr>
              <w:noProof/>
            </w:rPr>
          </w:r>
          <w:r>
            <w:rPr>
              <w:noProof/>
            </w:rPr>
            <w:fldChar w:fldCharType="separate"/>
          </w:r>
          <w:r>
            <w:rPr>
              <w:noProof/>
            </w:rPr>
            <w:t>3</w:t>
          </w:r>
          <w:r>
            <w:rPr>
              <w:noProof/>
            </w:rPr>
            <w:fldChar w:fldCharType="end"/>
          </w:r>
        </w:p>
        <w:p w14:paraId="4AA589CE" w14:textId="4E3A93ED" w:rsidR="00360D39" w:rsidRDefault="00360D39">
          <w:pPr>
            <w:pStyle w:val="TOC3"/>
            <w:tabs>
              <w:tab w:val="right" w:leader="dot" w:pos="8630"/>
            </w:tabs>
            <w:rPr>
              <w:rFonts w:eastAsiaTheme="minorEastAsia"/>
              <w:noProof/>
              <w:color w:val="auto"/>
              <w:lang w:eastAsia="zh-CN"/>
            </w:rPr>
          </w:pPr>
          <w:r>
            <w:rPr>
              <w:noProof/>
              <w:lang w:eastAsia="zh-CN"/>
            </w:rPr>
            <w:t>Service Architecture</w:t>
          </w:r>
          <w:r>
            <w:rPr>
              <w:noProof/>
            </w:rPr>
            <w:tab/>
          </w:r>
          <w:r>
            <w:rPr>
              <w:noProof/>
            </w:rPr>
            <w:fldChar w:fldCharType="begin"/>
          </w:r>
          <w:r>
            <w:rPr>
              <w:noProof/>
            </w:rPr>
            <w:instrText xml:space="preserve"> PAGEREF _Toc61205807 \h </w:instrText>
          </w:r>
          <w:r>
            <w:rPr>
              <w:noProof/>
            </w:rPr>
          </w:r>
          <w:r>
            <w:rPr>
              <w:noProof/>
            </w:rPr>
            <w:fldChar w:fldCharType="separate"/>
          </w:r>
          <w:r>
            <w:rPr>
              <w:noProof/>
            </w:rPr>
            <w:t>4</w:t>
          </w:r>
          <w:r>
            <w:rPr>
              <w:noProof/>
            </w:rPr>
            <w:fldChar w:fldCharType="end"/>
          </w:r>
        </w:p>
        <w:p w14:paraId="4BA48E29" w14:textId="2A8599C3" w:rsidR="00360D39" w:rsidRDefault="00360D39">
          <w:pPr>
            <w:pStyle w:val="TOC2"/>
            <w:rPr>
              <w:rFonts w:eastAsiaTheme="minorEastAsia"/>
              <w:bCs w:val="0"/>
              <w:noProof/>
              <w:color w:val="auto"/>
              <w:szCs w:val="24"/>
              <w:lang w:eastAsia="zh-CN"/>
            </w:rPr>
          </w:pPr>
          <w:r>
            <w:rPr>
              <w:noProof/>
            </w:rPr>
            <w:t>Scaling and Deployment</w:t>
          </w:r>
          <w:r>
            <w:rPr>
              <w:noProof/>
            </w:rPr>
            <w:tab/>
          </w:r>
          <w:r>
            <w:rPr>
              <w:noProof/>
            </w:rPr>
            <w:fldChar w:fldCharType="begin"/>
          </w:r>
          <w:r>
            <w:rPr>
              <w:noProof/>
            </w:rPr>
            <w:instrText xml:space="preserve"> PAGEREF _Toc61205808 \h </w:instrText>
          </w:r>
          <w:r>
            <w:rPr>
              <w:noProof/>
            </w:rPr>
          </w:r>
          <w:r>
            <w:rPr>
              <w:noProof/>
            </w:rPr>
            <w:fldChar w:fldCharType="separate"/>
          </w:r>
          <w:r>
            <w:rPr>
              <w:noProof/>
            </w:rPr>
            <w:t>5</w:t>
          </w:r>
          <w:r>
            <w:rPr>
              <w:noProof/>
            </w:rPr>
            <w:fldChar w:fldCharType="end"/>
          </w:r>
        </w:p>
        <w:p w14:paraId="02EE8B12" w14:textId="3611639E" w:rsidR="00360D39" w:rsidRDefault="00360D39">
          <w:pPr>
            <w:pStyle w:val="TOC2"/>
            <w:rPr>
              <w:rFonts w:eastAsiaTheme="minorEastAsia"/>
              <w:bCs w:val="0"/>
              <w:noProof/>
              <w:color w:val="auto"/>
              <w:szCs w:val="24"/>
              <w:lang w:eastAsia="zh-CN"/>
            </w:rPr>
          </w:pPr>
          <w:r>
            <w:rPr>
              <w:noProof/>
            </w:rPr>
            <w:t>Open Questions And Concerns</w:t>
          </w:r>
          <w:r>
            <w:rPr>
              <w:noProof/>
            </w:rPr>
            <w:tab/>
          </w:r>
          <w:r>
            <w:rPr>
              <w:noProof/>
            </w:rPr>
            <w:fldChar w:fldCharType="begin"/>
          </w:r>
          <w:r>
            <w:rPr>
              <w:noProof/>
            </w:rPr>
            <w:instrText xml:space="preserve"> PAGEREF _Toc61205809 \h </w:instrText>
          </w:r>
          <w:r>
            <w:rPr>
              <w:noProof/>
            </w:rPr>
          </w:r>
          <w:r>
            <w:rPr>
              <w:noProof/>
            </w:rPr>
            <w:fldChar w:fldCharType="separate"/>
          </w:r>
          <w:r>
            <w:rPr>
              <w:noProof/>
            </w:rPr>
            <w:t>5</w:t>
          </w:r>
          <w:r>
            <w:rPr>
              <w:noProof/>
            </w:rPr>
            <w:fldChar w:fldCharType="end"/>
          </w:r>
        </w:p>
        <w:p w14:paraId="40DB7E3F" w14:textId="1459F2A8" w:rsidR="00CB20EF" w:rsidRDefault="005D4A12" w:rsidP="00CB20EF">
          <w:r>
            <w:rPr>
              <w:rFonts w:asciiTheme="majorHAnsi" w:hAnsiTheme="majorHAnsi"/>
              <w:b/>
              <w:bCs/>
              <w:caps/>
              <w:color w:val="2A2A2A" w:themeColor="text2"/>
              <w:sz w:val="28"/>
            </w:rPr>
            <w:fldChar w:fldCharType="end"/>
          </w:r>
        </w:p>
        <w:p w14:paraId="52FDC274" w14:textId="0804F299" w:rsidR="00932C27" w:rsidRDefault="005D4A12" w:rsidP="00CB20EF">
          <w:pPr>
            <w:sectPr w:rsidR="00932C27">
              <w:pgSz w:w="12240" w:h="15840"/>
              <w:pgMar w:top="2520" w:right="1800" w:bottom="1728" w:left="1800" w:header="720" w:footer="720" w:gutter="0"/>
              <w:pgNumType w:fmt="lowerRoman" w:start="1"/>
              <w:cols w:space="720"/>
              <w:titlePg/>
              <w:docGrid w:linePitch="360"/>
            </w:sectPr>
          </w:pPr>
        </w:p>
      </w:sdtContent>
    </w:sdt>
    <w:p w14:paraId="2C2043BE" w14:textId="77777777" w:rsidR="002C1095" w:rsidRDefault="002C1095" w:rsidP="006B76AE">
      <w:pPr>
        <w:pStyle w:val="Heading2"/>
        <w:rPr>
          <w:lang w:val="fr-FR"/>
        </w:rPr>
      </w:pPr>
    </w:p>
    <w:p w14:paraId="6CD3A7B0" w14:textId="69CAC201" w:rsidR="002C1095" w:rsidRDefault="002C1095" w:rsidP="002C1095">
      <w:pPr>
        <w:pStyle w:val="Heading2"/>
      </w:pPr>
      <w:bookmarkStart w:id="0" w:name="_Toc61205800"/>
      <w:r>
        <w:t>Architectural Guidelines</w:t>
      </w:r>
      <w:bookmarkEnd w:id="0"/>
    </w:p>
    <w:p w14:paraId="228183CC" w14:textId="65CA8DBB" w:rsidR="002C1095" w:rsidRPr="00445DBE" w:rsidRDefault="00445DBE" w:rsidP="002C1095">
      <w:pPr>
        <w:pStyle w:val="ListParagraph"/>
        <w:numPr>
          <w:ilvl w:val="0"/>
          <w:numId w:val="19"/>
        </w:numPr>
      </w:pPr>
      <w:r>
        <w:rPr>
          <w:i w:val="0"/>
          <w:iCs/>
        </w:rPr>
        <w:t>All boundaries between services should have clearly defined API contracts.</w:t>
      </w:r>
    </w:p>
    <w:p w14:paraId="26AC1C85" w14:textId="3B58FAD1" w:rsidR="00445DBE" w:rsidRPr="00445DBE" w:rsidRDefault="00445DBE" w:rsidP="002C1095">
      <w:pPr>
        <w:pStyle w:val="ListParagraph"/>
        <w:numPr>
          <w:ilvl w:val="0"/>
          <w:numId w:val="19"/>
        </w:numPr>
      </w:pPr>
      <w:r>
        <w:rPr>
          <w:i w:val="0"/>
          <w:iCs/>
        </w:rPr>
        <w:t xml:space="preserve">REST services should use </w:t>
      </w:r>
      <w:proofErr w:type="spellStart"/>
      <w:r>
        <w:rPr>
          <w:i w:val="0"/>
          <w:iCs/>
        </w:rPr>
        <w:t>OpenAPI</w:t>
      </w:r>
      <w:proofErr w:type="spellEnd"/>
      <w:r>
        <w:rPr>
          <w:i w:val="0"/>
          <w:iCs/>
        </w:rPr>
        <w:t xml:space="preserve"> v3 as their specification standard.</w:t>
      </w:r>
    </w:p>
    <w:p w14:paraId="5F9AFAB2" w14:textId="3C013BAD" w:rsidR="00445DBE" w:rsidRPr="00445DBE" w:rsidRDefault="00445DBE" w:rsidP="002C1095">
      <w:pPr>
        <w:pStyle w:val="ListParagraph"/>
        <w:numPr>
          <w:ilvl w:val="0"/>
          <w:numId w:val="19"/>
        </w:numPr>
      </w:pPr>
      <w:r>
        <w:rPr>
          <w:i w:val="0"/>
          <w:iCs/>
        </w:rPr>
        <w:t xml:space="preserve">All other API definitions (such as message queue messages, </w:t>
      </w:r>
      <w:proofErr w:type="spellStart"/>
      <w:r>
        <w:rPr>
          <w:i w:val="0"/>
          <w:iCs/>
        </w:rPr>
        <w:t>websocket</w:t>
      </w:r>
      <w:proofErr w:type="spellEnd"/>
      <w:r>
        <w:rPr>
          <w:i w:val="0"/>
          <w:iCs/>
        </w:rPr>
        <w:t xml:space="preserve"> message, </w:t>
      </w:r>
      <w:proofErr w:type="spellStart"/>
      <w:r>
        <w:rPr>
          <w:i w:val="0"/>
          <w:iCs/>
        </w:rPr>
        <w:t>gRPC</w:t>
      </w:r>
      <w:proofErr w:type="spellEnd"/>
      <w:r>
        <w:rPr>
          <w:i w:val="0"/>
          <w:iCs/>
        </w:rPr>
        <w:t xml:space="preserve">, </w:t>
      </w:r>
      <w:proofErr w:type="spellStart"/>
      <w:r>
        <w:rPr>
          <w:i w:val="0"/>
          <w:iCs/>
        </w:rPr>
        <w:t>etc</w:t>
      </w:r>
      <w:proofErr w:type="spellEnd"/>
      <w:r>
        <w:rPr>
          <w:i w:val="0"/>
          <w:iCs/>
        </w:rPr>
        <w:t>) should have clearly defined specifications published before delivery.</w:t>
      </w:r>
    </w:p>
    <w:p w14:paraId="3A4F8E26" w14:textId="1D6655A4" w:rsidR="006B76AE" w:rsidRPr="002C1095" w:rsidRDefault="006B76AE" w:rsidP="006B76AE">
      <w:pPr>
        <w:pStyle w:val="Heading2"/>
      </w:pPr>
      <w:bookmarkStart w:id="1" w:name="_Toc61205801"/>
      <w:r w:rsidRPr="002C1095">
        <w:t xml:space="preserve">Glare detection </w:t>
      </w:r>
      <w:r w:rsidR="00793D8C" w:rsidRPr="002C1095">
        <w:t>S</w:t>
      </w:r>
      <w:r w:rsidRPr="002C1095">
        <w:t>ervice</w:t>
      </w:r>
      <w:r w:rsidR="004214F9" w:rsidRPr="002C1095">
        <w:t xml:space="preserve"> (single Image)</w:t>
      </w:r>
      <w:bookmarkEnd w:id="1"/>
    </w:p>
    <w:p w14:paraId="62197DCF" w14:textId="17AC5613" w:rsidR="00793D8C" w:rsidRPr="00793D8C" w:rsidRDefault="00793D8C" w:rsidP="00793D8C">
      <w:pPr>
        <w:pStyle w:val="Heading3"/>
        <w:rPr>
          <w:rFonts w:ascii="Times New Roman" w:eastAsia="Times New Roman" w:hAnsi="Times New Roman" w:cs="Times New Roman"/>
          <w:color w:val="auto"/>
          <w:lang w:eastAsia="zh-CN"/>
        </w:rPr>
      </w:pPr>
      <w:bookmarkStart w:id="2" w:name="_Toc61205802"/>
      <w:r>
        <w:t>Service Requirements</w:t>
      </w:r>
      <w:bookmarkEnd w:id="2"/>
    </w:p>
    <w:p w14:paraId="7DADC9E7" w14:textId="5592216F" w:rsidR="006B76AE" w:rsidRDefault="006B76AE" w:rsidP="006B76AE">
      <w:r w:rsidRPr="006B76AE">
        <w:t xml:space="preserve">The Glare Detection Service is </w:t>
      </w:r>
      <w:r>
        <w:t>a RESTful service that is intended to take image metadata from automated vehicles and determine if the image from the viewpoint of the automobile contains glare from the sun.</w:t>
      </w:r>
    </w:p>
    <w:p w14:paraId="29CB0AE9" w14:textId="77777777" w:rsidR="006B76AE" w:rsidRDefault="006B76AE" w:rsidP="006B76AE">
      <w:r>
        <w:t>The following data is used to make this determination:</w:t>
      </w:r>
    </w:p>
    <w:p w14:paraId="078AB8A9" w14:textId="228717B3" w:rsidR="006B76AE" w:rsidRPr="006B76AE" w:rsidRDefault="006B76AE" w:rsidP="006B76AE">
      <w:pPr>
        <w:pStyle w:val="ListParagraph"/>
        <w:numPr>
          <w:ilvl w:val="0"/>
          <w:numId w:val="18"/>
        </w:numPr>
        <w:rPr>
          <w:rFonts w:ascii="Times New Roman" w:eastAsia="Times New Roman" w:hAnsi="Times New Roman" w:cs="Times New Roman"/>
          <w:i w:val="0"/>
          <w:color w:val="auto"/>
          <w:lang w:eastAsia="zh-CN"/>
        </w:rPr>
      </w:pPr>
      <w:r>
        <w:rPr>
          <w:rFonts w:eastAsia="Times New Roman" w:cs="Times New Roman"/>
          <w:i w:val="0"/>
          <w:color w:val="auto"/>
          <w:lang w:eastAsia="zh-CN"/>
        </w:rPr>
        <w:t xml:space="preserve">Latitude: a </w:t>
      </w:r>
      <w:r w:rsidRPr="006B76AE">
        <w:rPr>
          <w:rFonts w:eastAsia="Times New Roman" w:cs="Times New Roman"/>
          <w:i w:val="0"/>
          <w:color w:val="auto"/>
          <w:lang w:eastAsia="zh-CN"/>
        </w:rPr>
        <w:t>float between 0 to 90 that shows the latitude in which the image was taken</w:t>
      </w:r>
    </w:p>
    <w:p w14:paraId="3144F634" w14:textId="518AF832" w:rsidR="006B76AE" w:rsidRPr="006B76AE" w:rsidRDefault="006B76AE" w:rsidP="006B76AE">
      <w:pPr>
        <w:pStyle w:val="ListParagraph"/>
        <w:numPr>
          <w:ilvl w:val="0"/>
          <w:numId w:val="18"/>
        </w:numPr>
        <w:spacing w:after="0" w:line="240" w:lineRule="auto"/>
        <w:rPr>
          <w:rFonts w:eastAsia="Times New Roman" w:cs="Times New Roman"/>
          <w:i w:val="0"/>
          <w:iCs/>
          <w:color w:val="auto"/>
          <w:lang w:eastAsia="zh-CN"/>
        </w:rPr>
      </w:pPr>
      <w:r>
        <w:rPr>
          <w:rFonts w:eastAsia="Times New Roman" w:cs="Times New Roman"/>
          <w:i w:val="0"/>
          <w:iCs/>
          <w:color w:val="auto"/>
          <w:lang w:eastAsia="zh-CN"/>
        </w:rPr>
        <w:t xml:space="preserve">Longitude: </w:t>
      </w:r>
      <w:r w:rsidRPr="006B76AE">
        <w:rPr>
          <w:rFonts w:eastAsia="Times New Roman" w:cs="Times New Roman"/>
          <w:i w:val="0"/>
          <w:iCs/>
          <w:color w:val="auto"/>
          <w:lang w:eastAsia="zh-CN"/>
        </w:rPr>
        <w:t>a float between -180 to 180 that shows the longitude in which the image was taken</w:t>
      </w:r>
    </w:p>
    <w:p w14:paraId="46574ACF" w14:textId="78E1DD98" w:rsidR="006B76AE" w:rsidRPr="006B76AE" w:rsidRDefault="006B76AE" w:rsidP="006B76AE">
      <w:pPr>
        <w:pStyle w:val="ListParagraph"/>
        <w:numPr>
          <w:ilvl w:val="0"/>
          <w:numId w:val="18"/>
        </w:numPr>
        <w:rPr>
          <w:rFonts w:ascii="Times New Roman" w:eastAsia="Times New Roman" w:hAnsi="Times New Roman" w:cs="Times New Roman"/>
          <w:i w:val="0"/>
          <w:color w:val="auto"/>
          <w:lang w:eastAsia="zh-CN"/>
        </w:rPr>
      </w:pPr>
      <w:r>
        <w:rPr>
          <w:rFonts w:eastAsia="Times New Roman" w:cs="Times New Roman"/>
          <w:i w:val="0"/>
          <w:iCs/>
          <w:color w:val="auto"/>
          <w:lang w:eastAsia="zh-CN"/>
        </w:rPr>
        <w:t>Epoch: Linux epoch in seconds</w:t>
      </w:r>
    </w:p>
    <w:p w14:paraId="0BFF10CD" w14:textId="118FDEBD" w:rsidR="006B76AE" w:rsidRPr="006B76AE" w:rsidRDefault="006B76AE" w:rsidP="006B76AE">
      <w:pPr>
        <w:pStyle w:val="ListParagraph"/>
        <w:numPr>
          <w:ilvl w:val="0"/>
          <w:numId w:val="18"/>
        </w:numPr>
        <w:rPr>
          <w:rFonts w:ascii="Times New Roman" w:eastAsia="Times New Roman" w:hAnsi="Times New Roman" w:cs="Times New Roman"/>
          <w:i w:val="0"/>
          <w:color w:val="auto"/>
          <w:lang w:eastAsia="zh-CN"/>
        </w:rPr>
      </w:pPr>
      <w:r>
        <w:rPr>
          <w:rFonts w:eastAsia="Times New Roman" w:cs="Times New Roman"/>
          <w:i w:val="0"/>
          <w:iCs/>
          <w:color w:val="auto"/>
          <w:lang w:eastAsia="zh-CN"/>
        </w:rPr>
        <w:t xml:space="preserve">Orientation: a float between -180 to 180 representing the eastward orientation of car travel from true north. </w:t>
      </w:r>
      <w:proofErr w:type="gramStart"/>
      <w:r>
        <w:rPr>
          <w:rFonts w:eastAsia="Times New Roman" w:cs="Times New Roman"/>
          <w:i w:val="0"/>
          <w:iCs/>
          <w:color w:val="auto"/>
          <w:lang w:eastAsia="zh-CN"/>
        </w:rPr>
        <w:t>i.e.</w:t>
      </w:r>
      <w:proofErr w:type="gramEnd"/>
      <w:r>
        <w:rPr>
          <w:rFonts w:eastAsia="Times New Roman" w:cs="Times New Roman"/>
          <w:i w:val="0"/>
          <w:iCs/>
          <w:color w:val="auto"/>
          <w:lang w:eastAsia="zh-CN"/>
        </w:rPr>
        <w:t xml:space="preserve"> 0 means north, 90 east and -90 west</w:t>
      </w:r>
    </w:p>
    <w:p w14:paraId="5760A1DF" w14:textId="1795A6C3" w:rsidR="006B76AE" w:rsidRPr="006B76AE" w:rsidRDefault="006B76AE" w:rsidP="006B76AE">
      <w:pPr>
        <w:pStyle w:val="ListParagraph"/>
        <w:numPr>
          <w:ilvl w:val="0"/>
          <w:numId w:val="18"/>
        </w:numPr>
        <w:rPr>
          <w:rFonts w:ascii="Times New Roman" w:eastAsia="Times New Roman" w:hAnsi="Times New Roman" w:cs="Times New Roman"/>
          <w:i w:val="0"/>
          <w:color w:val="auto"/>
          <w:lang w:eastAsia="zh-CN"/>
        </w:rPr>
      </w:pPr>
      <w:r>
        <w:rPr>
          <w:rFonts w:eastAsia="Times New Roman" w:cs="Times New Roman"/>
          <w:i w:val="0"/>
          <w:iCs/>
          <w:color w:val="auto"/>
          <w:lang w:eastAsia="zh-CN"/>
        </w:rPr>
        <w:t xml:space="preserve">Solar Position: The position of the sun determined by the given latitude, longitude and epoch. Specifically, the NREL SPA algorithm is used to calculate the solar position. See </w:t>
      </w:r>
      <w:hyperlink r:id="rId12" w:history="1">
        <w:r w:rsidRPr="00A76A0C">
          <w:rPr>
            <w:rStyle w:val="Hyperlink"/>
            <w:rFonts w:eastAsia="Times New Roman" w:cs="Times New Roman"/>
            <w:i w:val="0"/>
            <w:iCs/>
            <w:lang w:eastAsia="zh-CN"/>
          </w:rPr>
          <w:t>https://midcdmz.nrel.gov/spa/</w:t>
        </w:r>
      </w:hyperlink>
      <w:r>
        <w:rPr>
          <w:rFonts w:eastAsia="Times New Roman" w:cs="Times New Roman"/>
          <w:i w:val="0"/>
          <w:iCs/>
          <w:color w:val="auto"/>
          <w:lang w:eastAsia="zh-CN"/>
        </w:rPr>
        <w:t xml:space="preserve"> for more information on the algorithm.</w:t>
      </w:r>
    </w:p>
    <w:p w14:paraId="632B409C" w14:textId="23923395" w:rsidR="006B76AE" w:rsidRPr="00793D8C" w:rsidRDefault="006B76AE" w:rsidP="006B76AE">
      <w:pPr>
        <w:pStyle w:val="ListParagraph"/>
        <w:numPr>
          <w:ilvl w:val="0"/>
          <w:numId w:val="18"/>
        </w:numPr>
        <w:rPr>
          <w:rFonts w:ascii="Times New Roman" w:eastAsia="Times New Roman" w:hAnsi="Times New Roman" w:cs="Times New Roman"/>
          <w:i w:val="0"/>
          <w:color w:val="auto"/>
          <w:lang w:eastAsia="zh-CN"/>
        </w:rPr>
      </w:pPr>
      <w:r>
        <w:rPr>
          <w:rFonts w:eastAsia="Times New Roman" w:cs="Times New Roman"/>
          <w:i w:val="0"/>
          <w:iCs/>
          <w:color w:val="auto"/>
          <w:lang w:eastAsia="zh-CN"/>
        </w:rPr>
        <w:t xml:space="preserve">Cloud Cover: Historical weather given the epoch, latitude, and longitude can be retrieved by using the </w:t>
      </w:r>
      <w:proofErr w:type="spellStart"/>
      <w:r>
        <w:rPr>
          <w:rFonts w:eastAsia="Times New Roman" w:cs="Times New Roman"/>
          <w:i w:val="0"/>
          <w:iCs/>
          <w:color w:val="auto"/>
          <w:lang w:eastAsia="zh-CN"/>
        </w:rPr>
        <w:t>Weatherstack</w:t>
      </w:r>
      <w:proofErr w:type="spellEnd"/>
      <w:r>
        <w:rPr>
          <w:rFonts w:eastAsia="Times New Roman" w:cs="Times New Roman"/>
          <w:i w:val="0"/>
          <w:iCs/>
          <w:color w:val="auto"/>
          <w:lang w:eastAsia="zh-CN"/>
        </w:rPr>
        <w:t xml:space="preserve"> historical </w:t>
      </w:r>
      <w:r>
        <w:rPr>
          <w:rFonts w:eastAsia="Times New Roman" w:cs="Times New Roman"/>
          <w:i w:val="0"/>
          <w:iCs/>
          <w:color w:val="auto"/>
          <w:lang w:eastAsia="zh-CN"/>
        </w:rPr>
        <w:lastRenderedPageBreak/>
        <w:t>API (</w:t>
      </w:r>
      <w:hyperlink r:id="rId13" w:history="1">
        <w:r w:rsidRPr="00A76A0C">
          <w:rPr>
            <w:rStyle w:val="Hyperlink"/>
            <w:rFonts w:eastAsia="Times New Roman" w:cs="Times New Roman"/>
            <w:i w:val="0"/>
            <w:iCs/>
            <w:lang w:eastAsia="zh-CN"/>
          </w:rPr>
          <w:t>https://api.weatherstack.com/historical</w:t>
        </w:r>
      </w:hyperlink>
      <w:r>
        <w:rPr>
          <w:rFonts w:eastAsia="Times New Roman" w:cs="Times New Roman"/>
          <w:i w:val="0"/>
          <w:iCs/>
          <w:color w:val="auto"/>
          <w:lang w:eastAsia="zh-CN"/>
        </w:rPr>
        <w:t xml:space="preserve">). Specifically, the cloud cover </w:t>
      </w:r>
      <w:r w:rsidR="00793D8C">
        <w:rPr>
          <w:rFonts w:eastAsia="Times New Roman" w:cs="Times New Roman"/>
          <w:i w:val="0"/>
          <w:iCs/>
          <w:color w:val="auto"/>
          <w:lang w:eastAsia="zh-CN"/>
        </w:rPr>
        <w:t>field in the response of that API should be used to determine the possibility of glare. (TODO: Need to determine what values are considered “sunny”. Unlikely to be 0, glare would be possible still with very slight cloud cover).</w:t>
      </w:r>
    </w:p>
    <w:p w14:paraId="49D3BF1D" w14:textId="14EB3599" w:rsidR="00793D8C" w:rsidRDefault="00793D8C" w:rsidP="00793D8C">
      <w:r>
        <w:t>Glare is determined possible if:</w:t>
      </w:r>
    </w:p>
    <w:p w14:paraId="1E73F744" w14:textId="0EE93ED1" w:rsidR="00793D8C" w:rsidRPr="00793D8C" w:rsidRDefault="00793D8C" w:rsidP="00793D8C">
      <w:pPr>
        <w:pStyle w:val="ListParagraph"/>
        <w:numPr>
          <w:ilvl w:val="0"/>
          <w:numId w:val="18"/>
        </w:numPr>
        <w:rPr>
          <w:rFonts w:eastAsia="Times New Roman" w:cs="Times New Roman"/>
          <w:color w:val="auto"/>
          <w:lang w:eastAsia="zh-CN"/>
        </w:rPr>
      </w:pPr>
      <w:r>
        <w:rPr>
          <w:rFonts w:eastAsia="Times New Roman" w:cs="Times New Roman"/>
          <w:i w:val="0"/>
          <w:iCs/>
          <w:color w:val="auto"/>
          <w:lang w:eastAsia="zh-CN"/>
        </w:rPr>
        <w:t>Azimuthal difference sun and the direction of the car travel is less than 30 degrees</w:t>
      </w:r>
    </w:p>
    <w:p w14:paraId="251B89E8" w14:textId="58A9F2A2" w:rsidR="00793D8C" w:rsidRPr="00793D8C" w:rsidRDefault="00793D8C" w:rsidP="00793D8C">
      <w:pPr>
        <w:pStyle w:val="ListParagraph"/>
        <w:numPr>
          <w:ilvl w:val="0"/>
          <w:numId w:val="18"/>
        </w:numPr>
        <w:rPr>
          <w:rFonts w:eastAsia="Times New Roman" w:cs="Times New Roman"/>
          <w:color w:val="auto"/>
          <w:lang w:eastAsia="zh-CN"/>
        </w:rPr>
      </w:pPr>
      <w:r>
        <w:rPr>
          <w:rFonts w:eastAsia="Times New Roman" w:cs="Times New Roman"/>
          <w:i w:val="0"/>
          <w:iCs/>
          <w:color w:val="auto"/>
          <w:lang w:eastAsia="zh-CN"/>
        </w:rPr>
        <w:t>Altitude of the sun is less than 45 degrees</w:t>
      </w:r>
    </w:p>
    <w:p w14:paraId="6AFBEA08" w14:textId="4F5B68A9" w:rsidR="00360D39" w:rsidRPr="00360D39" w:rsidRDefault="00793D8C" w:rsidP="00360D39">
      <w:pPr>
        <w:pStyle w:val="ListParagraph"/>
        <w:numPr>
          <w:ilvl w:val="0"/>
          <w:numId w:val="18"/>
        </w:numPr>
        <w:rPr>
          <w:rFonts w:eastAsia="Times New Roman" w:cs="Times New Roman"/>
          <w:color w:val="auto"/>
          <w:lang w:eastAsia="zh-CN"/>
        </w:rPr>
      </w:pPr>
      <w:r>
        <w:rPr>
          <w:rFonts w:eastAsia="Times New Roman" w:cs="Times New Roman"/>
          <w:i w:val="0"/>
          <w:iCs/>
          <w:color w:val="auto"/>
          <w:lang w:eastAsia="zh-CN"/>
        </w:rPr>
        <w:t>The weather is sunny (</w:t>
      </w:r>
      <w:proofErr w:type="gramStart"/>
      <w:r>
        <w:rPr>
          <w:rFonts w:eastAsia="Times New Roman" w:cs="Times New Roman"/>
          <w:i w:val="0"/>
          <w:iCs/>
          <w:color w:val="auto"/>
          <w:lang w:eastAsia="zh-CN"/>
        </w:rPr>
        <w:t>i.e.</w:t>
      </w:r>
      <w:proofErr w:type="gramEnd"/>
      <w:r>
        <w:rPr>
          <w:rFonts w:eastAsia="Times New Roman" w:cs="Times New Roman"/>
          <w:i w:val="0"/>
          <w:iCs/>
          <w:color w:val="auto"/>
          <w:lang w:eastAsia="zh-CN"/>
        </w:rPr>
        <w:t xml:space="preserve"> there is little to no cloud cover)</w:t>
      </w:r>
      <w:bookmarkStart w:id="3" w:name="_Toc61205803"/>
    </w:p>
    <w:p w14:paraId="69CD3CF8" w14:textId="77777777" w:rsidR="00360D39" w:rsidRPr="00793D8C" w:rsidRDefault="00360D39" w:rsidP="00360D39">
      <w:pPr>
        <w:pStyle w:val="Heading3"/>
        <w:rPr>
          <w:lang w:eastAsia="zh-CN"/>
        </w:rPr>
      </w:pPr>
      <w:bookmarkStart w:id="4" w:name="_Toc61205804"/>
      <w:proofErr w:type="spellStart"/>
      <w:r>
        <w:rPr>
          <w:lang w:eastAsia="zh-CN"/>
        </w:rPr>
        <w:t>OpenAPI</w:t>
      </w:r>
      <w:proofErr w:type="spellEnd"/>
      <w:r>
        <w:rPr>
          <w:lang w:eastAsia="zh-CN"/>
        </w:rPr>
        <w:t xml:space="preserve"> Specification</w:t>
      </w:r>
      <w:bookmarkEnd w:id="4"/>
    </w:p>
    <w:p w14:paraId="6413E1E0" w14:textId="44D34EC5" w:rsidR="00360D39" w:rsidRPr="00360D39" w:rsidRDefault="00360D39" w:rsidP="00360D39">
      <w:pPr>
        <w:rPr>
          <w:b/>
          <w:caps/>
        </w:rPr>
      </w:pPr>
      <w:hyperlink r:id="rId14" w:history="1">
        <w:r w:rsidRPr="00793D8C">
          <w:rPr>
            <w:rStyle w:val="Hyperlink"/>
          </w:rPr>
          <w:t>https://github.com/nacho-fm/glare/blob/main/glare/openapi/dete</w:t>
        </w:r>
        <w:r w:rsidRPr="00793D8C">
          <w:rPr>
            <w:rStyle w:val="Hyperlink"/>
          </w:rPr>
          <w:t>c</w:t>
        </w:r>
        <w:r w:rsidRPr="00793D8C">
          <w:rPr>
            <w:rStyle w:val="Hyperlink"/>
          </w:rPr>
          <w:t>t_glare.yaml</w:t>
        </w:r>
      </w:hyperlink>
    </w:p>
    <w:p w14:paraId="638E0C6E" w14:textId="77777777" w:rsidR="00360D39" w:rsidRDefault="00360D39" w:rsidP="00793D8C">
      <w:pPr>
        <w:pStyle w:val="Heading3"/>
        <w:rPr>
          <w:lang w:eastAsia="zh-CN"/>
        </w:rPr>
      </w:pPr>
    </w:p>
    <w:p w14:paraId="4DDA6B60" w14:textId="77777777" w:rsidR="00360D39" w:rsidRDefault="00360D39" w:rsidP="00793D8C">
      <w:pPr>
        <w:pStyle w:val="Heading3"/>
        <w:rPr>
          <w:lang w:eastAsia="zh-CN"/>
        </w:rPr>
      </w:pPr>
    </w:p>
    <w:p w14:paraId="36AB5F0F" w14:textId="77777777" w:rsidR="00360D39" w:rsidRDefault="00360D39" w:rsidP="00793D8C">
      <w:pPr>
        <w:pStyle w:val="Heading3"/>
        <w:rPr>
          <w:lang w:eastAsia="zh-CN"/>
        </w:rPr>
      </w:pPr>
    </w:p>
    <w:p w14:paraId="7BD5E446" w14:textId="77777777" w:rsidR="00360D39" w:rsidRDefault="00360D39" w:rsidP="00793D8C">
      <w:pPr>
        <w:pStyle w:val="Heading3"/>
        <w:rPr>
          <w:lang w:eastAsia="zh-CN"/>
        </w:rPr>
      </w:pPr>
    </w:p>
    <w:p w14:paraId="2D5A7E3A" w14:textId="77777777" w:rsidR="00360D39" w:rsidRDefault="00360D39" w:rsidP="00793D8C">
      <w:pPr>
        <w:pStyle w:val="Heading3"/>
        <w:rPr>
          <w:lang w:eastAsia="zh-CN"/>
        </w:rPr>
      </w:pPr>
    </w:p>
    <w:p w14:paraId="0EBA8D0A" w14:textId="77777777" w:rsidR="00360D39" w:rsidRDefault="00360D39" w:rsidP="00793D8C">
      <w:pPr>
        <w:pStyle w:val="Heading3"/>
        <w:rPr>
          <w:lang w:eastAsia="zh-CN"/>
        </w:rPr>
      </w:pPr>
    </w:p>
    <w:p w14:paraId="095194DB" w14:textId="77777777" w:rsidR="00360D39" w:rsidRDefault="00360D39" w:rsidP="00793D8C">
      <w:pPr>
        <w:pStyle w:val="Heading3"/>
        <w:rPr>
          <w:lang w:eastAsia="zh-CN"/>
        </w:rPr>
      </w:pPr>
    </w:p>
    <w:p w14:paraId="32D4D962" w14:textId="77777777" w:rsidR="00360D39" w:rsidRDefault="00360D39" w:rsidP="00793D8C">
      <w:pPr>
        <w:pStyle w:val="Heading3"/>
        <w:rPr>
          <w:lang w:eastAsia="zh-CN"/>
        </w:rPr>
      </w:pPr>
    </w:p>
    <w:p w14:paraId="7DCDD1F8" w14:textId="77777777" w:rsidR="00360D39" w:rsidRDefault="00360D39" w:rsidP="00793D8C">
      <w:pPr>
        <w:pStyle w:val="Heading3"/>
        <w:rPr>
          <w:lang w:eastAsia="zh-CN"/>
        </w:rPr>
      </w:pPr>
    </w:p>
    <w:p w14:paraId="41D130AD" w14:textId="77777777" w:rsidR="00360D39" w:rsidRDefault="00360D39" w:rsidP="00793D8C">
      <w:pPr>
        <w:pStyle w:val="Heading3"/>
        <w:rPr>
          <w:lang w:eastAsia="zh-CN"/>
        </w:rPr>
      </w:pPr>
    </w:p>
    <w:p w14:paraId="2430B390" w14:textId="77777777" w:rsidR="00360D39" w:rsidRDefault="00360D39" w:rsidP="00793D8C">
      <w:pPr>
        <w:pStyle w:val="Heading3"/>
        <w:rPr>
          <w:lang w:eastAsia="zh-CN"/>
        </w:rPr>
      </w:pPr>
    </w:p>
    <w:p w14:paraId="7D71B4AA" w14:textId="77777777" w:rsidR="00360D39" w:rsidRDefault="00360D39" w:rsidP="00793D8C">
      <w:pPr>
        <w:pStyle w:val="Heading3"/>
        <w:rPr>
          <w:lang w:eastAsia="zh-CN"/>
        </w:rPr>
      </w:pPr>
    </w:p>
    <w:p w14:paraId="6B31EDC4" w14:textId="77777777" w:rsidR="00360D39" w:rsidRDefault="00360D39" w:rsidP="00793D8C">
      <w:pPr>
        <w:pStyle w:val="Heading3"/>
        <w:rPr>
          <w:lang w:eastAsia="zh-CN"/>
        </w:rPr>
      </w:pPr>
    </w:p>
    <w:bookmarkEnd w:id="3"/>
    <w:p w14:paraId="7A9EC350" w14:textId="77777777" w:rsidR="00360D39" w:rsidRDefault="00360D39" w:rsidP="005B4226"/>
    <w:p w14:paraId="32186DF4" w14:textId="77777777" w:rsidR="00360D39" w:rsidRDefault="00360D39" w:rsidP="005B4226"/>
    <w:p w14:paraId="3AE071E9" w14:textId="77777777" w:rsidR="00360D39" w:rsidRPr="00793D8C" w:rsidRDefault="00360D39" w:rsidP="00360D39">
      <w:pPr>
        <w:pStyle w:val="Heading3"/>
        <w:rPr>
          <w:lang w:eastAsia="zh-CN"/>
        </w:rPr>
      </w:pPr>
      <w:r>
        <w:rPr>
          <w:lang w:eastAsia="zh-CN"/>
        </w:rPr>
        <w:lastRenderedPageBreak/>
        <w:t>Service Architecture</w:t>
      </w:r>
    </w:p>
    <w:p w14:paraId="7E063FDD" w14:textId="68478223" w:rsidR="00360D39" w:rsidRDefault="00360D39" w:rsidP="00360D39">
      <w:r>
        <w:t>(Note: The batch message queue consumer needed by the Image Metadata Collection Service is not shown here)</w:t>
      </w:r>
    </w:p>
    <w:p w14:paraId="2B251BB1" w14:textId="19FC4596" w:rsidR="006B76AE" w:rsidRDefault="00793D8C" w:rsidP="005B4226">
      <w:r>
        <w:rPr>
          <w:noProof/>
        </w:rPr>
        <w:drawing>
          <wp:inline distT="0" distB="0" distL="0" distR="0" wp14:anchorId="3F36F529" wp14:editId="299457A8">
            <wp:extent cx="5384800" cy="5725086"/>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99105" cy="5846614"/>
                    </a:xfrm>
                    <a:prstGeom prst="rect">
                      <a:avLst/>
                    </a:prstGeom>
                  </pic:spPr>
                </pic:pic>
              </a:graphicData>
            </a:graphic>
          </wp:inline>
        </w:drawing>
      </w:r>
    </w:p>
    <w:p w14:paraId="2F173F60" w14:textId="77777777" w:rsidR="00360D39" w:rsidRDefault="00360D39" w:rsidP="00CB20EF">
      <w:pPr>
        <w:pStyle w:val="Heading2"/>
      </w:pPr>
      <w:bookmarkStart w:id="5" w:name="_Toc61205805"/>
    </w:p>
    <w:p w14:paraId="0882693F" w14:textId="3AF39E93" w:rsidR="00CB20EF" w:rsidRPr="00793D8C" w:rsidRDefault="00CB20EF" w:rsidP="00CB20EF">
      <w:pPr>
        <w:pStyle w:val="Heading2"/>
      </w:pPr>
      <w:r w:rsidRPr="00793D8C">
        <w:t>Image Metadata Collection</w:t>
      </w:r>
      <w:bookmarkEnd w:id="5"/>
    </w:p>
    <w:p w14:paraId="69093E06" w14:textId="41333C79" w:rsidR="00CB20EF" w:rsidRDefault="00CB20EF" w:rsidP="00CB20EF">
      <w:pPr>
        <w:pStyle w:val="Heading3"/>
        <w:rPr>
          <w:rFonts w:ascii="Times New Roman" w:eastAsia="Times New Roman" w:hAnsi="Times New Roman" w:cs="Times New Roman"/>
          <w:color w:val="auto"/>
          <w:lang w:eastAsia="zh-CN"/>
        </w:rPr>
      </w:pPr>
      <w:bookmarkStart w:id="6" w:name="_Toc61205806"/>
      <w:r>
        <w:t>Service Requirements</w:t>
      </w:r>
      <w:bookmarkEnd w:id="6"/>
    </w:p>
    <w:p w14:paraId="0B0C9D0C" w14:textId="4801D732" w:rsidR="00CB20EF" w:rsidRPr="00CB20EF" w:rsidRDefault="00CB20EF" w:rsidP="00CB20EF">
      <w:pPr>
        <w:rPr>
          <w:rFonts w:ascii="Times New Roman" w:eastAsia="Times New Roman" w:hAnsi="Times New Roman" w:cs="Times New Roman"/>
          <w:color w:val="auto"/>
          <w:lang w:eastAsia="zh-CN"/>
        </w:rPr>
      </w:pPr>
      <w:r w:rsidRPr="00CB20EF">
        <w:rPr>
          <w:rFonts w:ascii="Times New Roman" w:eastAsia="Times New Roman" w:hAnsi="Times New Roman" w:cs="Times New Roman"/>
          <w:color w:val="auto"/>
          <w:lang w:eastAsia="zh-CN"/>
        </w:rPr>
        <w:t xml:space="preserve">We want to introduce a bulk API that can accept 1000’s of data points collected from a test drive at frequency of 5 Hz and determine the glare condition for each data point. </w:t>
      </w:r>
    </w:p>
    <w:p w14:paraId="3120DEF7" w14:textId="568566E8" w:rsidR="00CB20EF" w:rsidRDefault="00CB20EF" w:rsidP="00BE71C3">
      <w:pPr>
        <w:pStyle w:val="Heading4"/>
      </w:pPr>
      <w:r>
        <w:t>Considerations</w:t>
      </w:r>
    </w:p>
    <w:p w14:paraId="6EF64EB8" w14:textId="35059952" w:rsidR="00CB20EF" w:rsidRPr="000D1474" w:rsidRDefault="00CB20EF" w:rsidP="00CB20EF">
      <w:pPr>
        <w:pStyle w:val="ListParagraph"/>
        <w:numPr>
          <w:ilvl w:val="0"/>
          <w:numId w:val="17"/>
        </w:numPr>
      </w:pPr>
      <w:r>
        <w:rPr>
          <w:i w:val="0"/>
          <w:iCs/>
        </w:rPr>
        <w:t xml:space="preserve">While in transit, a car may randomly go offline (tunnels, remote areas, </w:t>
      </w:r>
      <w:proofErr w:type="spellStart"/>
      <w:r>
        <w:rPr>
          <w:i w:val="0"/>
          <w:iCs/>
        </w:rPr>
        <w:t>etc</w:t>
      </w:r>
      <w:proofErr w:type="spellEnd"/>
      <w:r>
        <w:rPr>
          <w:i w:val="0"/>
          <w:iCs/>
        </w:rPr>
        <w:t>). We need a message queue to handle intermittent connectivity, rate limiting API calls and batching.</w:t>
      </w:r>
    </w:p>
    <w:p w14:paraId="32D7AD17" w14:textId="037DB824" w:rsidR="000D1474" w:rsidRPr="00CB20EF" w:rsidRDefault="000D1474" w:rsidP="00CB20EF">
      <w:pPr>
        <w:pStyle w:val="ListParagraph"/>
        <w:numPr>
          <w:ilvl w:val="0"/>
          <w:numId w:val="17"/>
        </w:numPr>
      </w:pPr>
      <w:r>
        <w:rPr>
          <w:i w:val="0"/>
          <w:iCs/>
        </w:rPr>
        <w:t>We need to answer how tolerant we are of lost or dropped image metadata readings. If we tolerate lost messages, error handling on the message queue will likely be simple. If we can’t, we’ll need to introduce some offline cache to store messages while we wait to come back online.</w:t>
      </w:r>
    </w:p>
    <w:p w14:paraId="51D0D958" w14:textId="1AA9FB5E" w:rsidR="00CB20EF" w:rsidRPr="004214F9" w:rsidRDefault="00CB20EF" w:rsidP="00CB20EF">
      <w:pPr>
        <w:pStyle w:val="ListParagraph"/>
        <w:numPr>
          <w:ilvl w:val="0"/>
          <w:numId w:val="17"/>
        </w:numPr>
      </w:pPr>
      <w:r>
        <w:rPr>
          <w:i w:val="0"/>
          <w:iCs/>
        </w:rPr>
        <w:t>At a frequency of 5 data points collected per second, we will surpass 1000 data points collected every 3-4 minutes.</w:t>
      </w:r>
    </w:p>
    <w:p w14:paraId="061D06B7" w14:textId="64719ADD" w:rsidR="004214F9" w:rsidRPr="00CB20EF" w:rsidRDefault="004214F9" w:rsidP="00CB20EF">
      <w:pPr>
        <w:pStyle w:val="ListParagraph"/>
        <w:numPr>
          <w:ilvl w:val="0"/>
          <w:numId w:val="17"/>
        </w:numPr>
      </w:pPr>
      <w:r>
        <w:rPr>
          <w:i w:val="0"/>
          <w:iCs/>
        </w:rPr>
        <w:t>Given that, as we only want to detect for glare every 6 minutes, each payload will only be a couple thousand data points.</w:t>
      </w:r>
    </w:p>
    <w:p w14:paraId="47E72CD4" w14:textId="65114E3B" w:rsidR="00415FC6" w:rsidRPr="00CB20EF" w:rsidRDefault="00CB20EF" w:rsidP="00415FC6">
      <w:pPr>
        <w:pStyle w:val="ListParagraph"/>
        <w:numPr>
          <w:ilvl w:val="0"/>
          <w:numId w:val="17"/>
        </w:numPr>
      </w:pPr>
      <w:r>
        <w:rPr>
          <w:i w:val="0"/>
          <w:iCs/>
        </w:rPr>
        <w:t>We only want to send the minimum amount of data possible per image</w:t>
      </w:r>
      <w:r w:rsidR="004214F9">
        <w:rPr>
          <w:i w:val="0"/>
          <w:iCs/>
        </w:rPr>
        <w:t xml:space="preserve"> (</w:t>
      </w:r>
      <w:proofErr w:type="gramStart"/>
      <w:r w:rsidR="004214F9">
        <w:rPr>
          <w:i w:val="0"/>
          <w:iCs/>
        </w:rPr>
        <w:t>i.e.</w:t>
      </w:r>
      <w:proofErr w:type="gramEnd"/>
      <w:r w:rsidR="004214F9">
        <w:rPr>
          <w:i w:val="0"/>
          <w:iCs/>
        </w:rPr>
        <w:t xml:space="preserve"> the metadata needed for detecting glare)</w:t>
      </w:r>
      <w:r>
        <w:rPr>
          <w:i w:val="0"/>
          <w:iCs/>
        </w:rPr>
        <w:t>.</w:t>
      </w:r>
    </w:p>
    <w:p w14:paraId="682A771E" w14:textId="77777777" w:rsidR="00415FC6" w:rsidRPr="00793D8C" w:rsidRDefault="00415FC6" w:rsidP="00415FC6">
      <w:pPr>
        <w:pStyle w:val="Heading3"/>
        <w:rPr>
          <w:lang w:eastAsia="zh-CN"/>
        </w:rPr>
      </w:pPr>
      <w:bookmarkStart w:id="7" w:name="_Toc61205807"/>
      <w:r>
        <w:rPr>
          <w:lang w:eastAsia="zh-CN"/>
        </w:rPr>
        <w:lastRenderedPageBreak/>
        <w:t>Service Architecture</w:t>
      </w:r>
      <w:bookmarkEnd w:id="7"/>
    </w:p>
    <w:p w14:paraId="57151034" w14:textId="1EDAFD69" w:rsidR="00CB20EF" w:rsidRDefault="00445DBE" w:rsidP="00CB20EF">
      <w:r>
        <w:rPr>
          <w:noProof/>
        </w:rPr>
        <w:drawing>
          <wp:inline distT="0" distB="0" distL="0" distR="0" wp14:anchorId="52385579" wp14:editId="20F94C03">
            <wp:extent cx="5486400" cy="3766820"/>
            <wp:effectExtent l="0" t="0" r="0" b="508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766820"/>
                    </a:xfrm>
                    <a:prstGeom prst="rect">
                      <a:avLst/>
                    </a:prstGeom>
                  </pic:spPr>
                </pic:pic>
              </a:graphicData>
            </a:graphic>
          </wp:inline>
        </w:drawing>
      </w:r>
    </w:p>
    <w:p w14:paraId="3A74F7FB" w14:textId="68C5DA3B" w:rsidR="00415FC6" w:rsidRPr="0037759F" w:rsidRDefault="0037759F" w:rsidP="0037759F">
      <w:pPr>
        <w:pStyle w:val="ListParagraph"/>
        <w:numPr>
          <w:ilvl w:val="0"/>
          <w:numId w:val="17"/>
        </w:numPr>
      </w:pPr>
      <w:r>
        <w:rPr>
          <w:i w:val="0"/>
          <w:iCs/>
        </w:rPr>
        <w:t xml:space="preserve">A long running process will exist on the </w:t>
      </w:r>
      <w:r w:rsidR="004214F9">
        <w:rPr>
          <w:i w:val="0"/>
          <w:iCs/>
        </w:rPr>
        <w:t>vehicle</w:t>
      </w:r>
      <w:r>
        <w:rPr>
          <w:i w:val="0"/>
          <w:iCs/>
        </w:rPr>
        <w:t xml:space="preserve"> to interface with the camera APIs</w:t>
      </w:r>
      <w:r w:rsidR="00445DBE">
        <w:rPr>
          <w:i w:val="0"/>
          <w:iCs/>
        </w:rPr>
        <w:t>, manage message queue production</w:t>
      </w:r>
      <w:r>
        <w:rPr>
          <w:i w:val="0"/>
          <w:iCs/>
        </w:rPr>
        <w:t xml:space="preserve">, </w:t>
      </w:r>
      <w:r w:rsidR="00445DBE">
        <w:rPr>
          <w:i w:val="0"/>
          <w:iCs/>
        </w:rPr>
        <w:t xml:space="preserve">and </w:t>
      </w:r>
      <w:r>
        <w:rPr>
          <w:i w:val="0"/>
          <w:iCs/>
        </w:rPr>
        <w:t>send</w:t>
      </w:r>
      <w:r w:rsidR="00445DBE">
        <w:rPr>
          <w:i w:val="0"/>
          <w:iCs/>
        </w:rPr>
        <w:t xml:space="preserve"> </w:t>
      </w:r>
      <w:r>
        <w:rPr>
          <w:i w:val="0"/>
          <w:iCs/>
        </w:rPr>
        <w:t>that data to a message queue</w:t>
      </w:r>
      <w:r w:rsidR="00445DBE">
        <w:rPr>
          <w:i w:val="0"/>
          <w:iCs/>
        </w:rPr>
        <w:t xml:space="preserve"> topic</w:t>
      </w:r>
      <w:r>
        <w:rPr>
          <w:i w:val="0"/>
          <w:iCs/>
        </w:rPr>
        <w:t>. The 5hz rate limiting is managed here.</w:t>
      </w:r>
    </w:p>
    <w:p w14:paraId="699CB422" w14:textId="12812BBC" w:rsidR="0037759F" w:rsidRPr="0037759F" w:rsidRDefault="0037759F" w:rsidP="0037759F">
      <w:pPr>
        <w:pStyle w:val="ListParagraph"/>
        <w:numPr>
          <w:ilvl w:val="0"/>
          <w:numId w:val="17"/>
        </w:numPr>
      </w:pPr>
      <w:r>
        <w:rPr>
          <w:i w:val="0"/>
          <w:iCs/>
        </w:rPr>
        <w:t>A message queue framework that supports sending multiple messages along in batches</w:t>
      </w:r>
      <w:r w:rsidR="004214F9">
        <w:rPr>
          <w:i w:val="0"/>
          <w:iCs/>
        </w:rPr>
        <w:t xml:space="preserve"> at a definable interval</w:t>
      </w:r>
      <w:r>
        <w:rPr>
          <w:i w:val="0"/>
          <w:iCs/>
        </w:rPr>
        <w:t xml:space="preserve"> will be required to meet the budgetary API requests constraints.</w:t>
      </w:r>
    </w:p>
    <w:p w14:paraId="0E73F1A3" w14:textId="6252CC21" w:rsidR="0037759F" w:rsidRDefault="004214F9" w:rsidP="002C1095">
      <w:pPr>
        <w:pStyle w:val="ListParagraph"/>
        <w:numPr>
          <w:ilvl w:val="0"/>
          <w:numId w:val="17"/>
        </w:numPr>
      </w:pPr>
      <w:r w:rsidRPr="004214F9">
        <w:rPr>
          <w:i w:val="0"/>
          <w:iCs/>
        </w:rPr>
        <w:t xml:space="preserve">An image metadata collection service message queue consumer is introduced to the </w:t>
      </w:r>
      <w:r>
        <w:rPr>
          <w:i w:val="0"/>
          <w:iCs/>
        </w:rPr>
        <w:t>glare detection service to process incoming batches of image metadata.</w:t>
      </w:r>
    </w:p>
    <w:p w14:paraId="45998613" w14:textId="1D6DFF49" w:rsidR="004214F9" w:rsidRDefault="004214F9" w:rsidP="004214F9">
      <w:pPr>
        <w:pStyle w:val="Heading2"/>
      </w:pPr>
      <w:bookmarkStart w:id="8" w:name="_Toc61205808"/>
      <w:r>
        <w:t xml:space="preserve">Scaling </w:t>
      </w:r>
      <w:r w:rsidR="002C1095">
        <w:t>and Deployment</w:t>
      </w:r>
      <w:bookmarkEnd w:id="8"/>
    </w:p>
    <w:p w14:paraId="2A689D5A" w14:textId="387F19EC" w:rsidR="002C1095" w:rsidRDefault="002C1095" w:rsidP="00445DBE">
      <w:r>
        <w:t xml:space="preserve">Thousands of vehicles submitting thousands of messages simultaneously needs to be supported. As such, load balancing and </w:t>
      </w:r>
      <w:r>
        <w:lastRenderedPageBreak/>
        <w:t>auto scaling is key here.</w:t>
      </w:r>
      <w:r w:rsidR="00445DBE">
        <w:t xml:space="preserve"> To further support that, 2 horizontal scaling requirements are highlighted here:</w:t>
      </w:r>
    </w:p>
    <w:p w14:paraId="12C9A488" w14:textId="05182F61" w:rsidR="00445DBE" w:rsidRPr="00445DBE" w:rsidRDefault="00445DBE" w:rsidP="00445DBE">
      <w:pPr>
        <w:pStyle w:val="ListParagraph"/>
        <w:numPr>
          <w:ilvl w:val="0"/>
          <w:numId w:val="17"/>
        </w:numPr>
        <w:rPr>
          <w:lang w:val="pt-BR"/>
        </w:rPr>
      </w:pPr>
      <w:r w:rsidRPr="00445DBE">
        <w:rPr>
          <w:i w:val="0"/>
          <w:iCs/>
          <w:lang w:val="pt-BR"/>
        </w:rPr>
        <w:t xml:space="preserve">The </w:t>
      </w:r>
      <w:proofErr w:type="spellStart"/>
      <w:r w:rsidRPr="00445DBE">
        <w:rPr>
          <w:i w:val="0"/>
          <w:iCs/>
          <w:lang w:val="pt-BR"/>
        </w:rPr>
        <w:t>image</w:t>
      </w:r>
      <w:proofErr w:type="spellEnd"/>
      <w:r w:rsidRPr="00445DBE">
        <w:rPr>
          <w:i w:val="0"/>
          <w:iCs/>
          <w:lang w:val="pt-BR"/>
        </w:rPr>
        <w:t xml:space="preserve"> </w:t>
      </w:r>
      <w:proofErr w:type="spellStart"/>
      <w:r w:rsidRPr="00445DBE">
        <w:rPr>
          <w:i w:val="0"/>
          <w:iCs/>
          <w:lang w:val="pt-BR"/>
        </w:rPr>
        <w:t>metadata</w:t>
      </w:r>
      <w:proofErr w:type="spellEnd"/>
      <w:r w:rsidRPr="00445DBE">
        <w:rPr>
          <w:i w:val="0"/>
          <w:iCs/>
          <w:lang w:val="pt-BR"/>
        </w:rPr>
        <w:t xml:space="preserve"> </w:t>
      </w:r>
      <w:proofErr w:type="spellStart"/>
      <w:r w:rsidRPr="00445DBE">
        <w:rPr>
          <w:i w:val="0"/>
          <w:iCs/>
          <w:lang w:val="pt-BR"/>
        </w:rPr>
        <w:t>message</w:t>
      </w:r>
      <w:proofErr w:type="spellEnd"/>
      <w:r w:rsidRPr="00445DBE">
        <w:rPr>
          <w:i w:val="0"/>
          <w:iCs/>
          <w:lang w:val="pt-BR"/>
        </w:rPr>
        <w:t xml:space="preserve"> </w:t>
      </w:r>
      <w:proofErr w:type="spellStart"/>
      <w:r w:rsidRPr="00445DBE">
        <w:rPr>
          <w:i w:val="0"/>
          <w:iCs/>
          <w:lang w:val="pt-BR"/>
        </w:rPr>
        <w:t>queue</w:t>
      </w:r>
      <w:proofErr w:type="spellEnd"/>
      <w:r w:rsidRPr="00445DBE">
        <w:rPr>
          <w:i w:val="0"/>
          <w:iCs/>
          <w:lang w:val="pt-BR"/>
        </w:rPr>
        <w:t xml:space="preserve"> </w:t>
      </w:r>
      <w:proofErr w:type="spellStart"/>
      <w:r w:rsidRPr="00445DBE">
        <w:rPr>
          <w:i w:val="0"/>
          <w:iCs/>
          <w:lang w:val="pt-BR"/>
        </w:rPr>
        <w:t>consumer</w:t>
      </w:r>
      <w:r w:rsidR="00533680">
        <w:rPr>
          <w:i w:val="0"/>
          <w:iCs/>
          <w:lang w:val="pt-BR"/>
        </w:rPr>
        <w:t>s</w:t>
      </w:r>
      <w:proofErr w:type="spellEnd"/>
    </w:p>
    <w:p w14:paraId="285AB26F" w14:textId="2C5255E1" w:rsidR="00445DBE" w:rsidRPr="00445DBE" w:rsidRDefault="00445DBE" w:rsidP="00445DBE">
      <w:pPr>
        <w:pStyle w:val="ListParagraph"/>
        <w:numPr>
          <w:ilvl w:val="0"/>
          <w:numId w:val="17"/>
        </w:numPr>
        <w:rPr>
          <w:lang w:val="pt-BR"/>
        </w:rPr>
      </w:pPr>
      <w:r>
        <w:rPr>
          <w:i w:val="0"/>
          <w:iCs/>
          <w:lang w:val="pt-BR"/>
        </w:rPr>
        <w:t xml:space="preserve">The </w:t>
      </w:r>
      <w:proofErr w:type="spellStart"/>
      <w:r>
        <w:rPr>
          <w:i w:val="0"/>
          <w:iCs/>
          <w:lang w:val="pt-BR"/>
        </w:rPr>
        <w:t>glare</w:t>
      </w:r>
      <w:proofErr w:type="spellEnd"/>
      <w:r>
        <w:rPr>
          <w:i w:val="0"/>
          <w:iCs/>
          <w:lang w:val="pt-BR"/>
        </w:rPr>
        <w:t xml:space="preserve"> </w:t>
      </w:r>
      <w:proofErr w:type="spellStart"/>
      <w:r>
        <w:rPr>
          <w:i w:val="0"/>
          <w:iCs/>
          <w:lang w:val="pt-BR"/>
        </w:rPr>
        <w:t>detection</w:t>
      </w:r>
      <w:proofErr w:type="spellEnd"/>
      <w:r>
        <w:rPr>
          <w:i w:val="0"/>
          <w:iCs/>
          <w:lang w:val="pt-BR"/>
        </w:rPr>
        <w:t xml:space="preserve"> </w:t>
      </w:r>
      <w:proofErr w:type="spellStart"/>
      <w:r>
        <w:rPr>
          <w:i w:val="0"/>
          <w:iCs/>
          <w:lang w:val="pt-BR"/>
        </w:rPr>
        <w:t>service</w:t>
      </w:r>
      <w:proofErr w:type="spellEnd"/>
    </w:p>
    <w:p w14:paraId="33A146AB" w14:textId="04AE35E8" w:rsidR="005D54E0" w:rsidRDefault="005D54E0" w:rsidP="00445DBE">
      <w:r>
        <w:t xml:space="preserve">The glare detection service is containerized for deployment </w:t>
      </w:r>
      <w:r w:rsidR="007E5608">
        <w:t xml:space="preserve">with the intention of using </w:t>
      </w:r>
      <w:r>
        <w:t>a container orchestrator such as Kubernetes that provides load balancing and autoscaling out of the box</w:t>
      </w:r>
      <w:r w:rsidR="00445DBE">
        <w:t>. The message queue consumer should be set up in Kubernetes to load balance by spinning up new consumers as needed based on load. From there, the glare detection service should be deployed independently in Kubernetes so it can also scale horizontally</w:t>
      </w:r>
      <w:r>
        <w:t xml:space="preserve"> as needed</w:t>
      </w:r>
      <w:r w:rsidR="00445DBE">
        <w:t xml:space="preserve">. As </w:t>
      </w:r>
      <w:r>
        <w:t>these services are stateless, this should be possible as defined.</w:t>
      </w:r>
    </w:p>
    <w:p w14:paraId="2A56C6FF" w14:textId="78587BED" w:rsidR="00A6788F" w:rsidRDefault="00A6788F" w:rsidP="00445DBE">
      <w:r>
        <w:t>Gut instinct is to put them both in the same cluster but separate pods/services, but more investigation and load testing (e.g. with a tool like Gatling) is needed to determine the best deployment strategy.</w:t>
      </w:r>
    </w:p>
    <w:p w14:paraId="77FC70AD" w14:textId="7FA3D516" w:rsidR="00445DBE" w:rsidRPr="00445DBE" w:rsidRDefault="005D54E0" w:rsidP="00445DBE">
      <w:r>
        <w:t>&lt;TODO: architectural diagrams showcasing this if needed&gt;</w:t>
      </w:r>
    </w:p>
    <w:p w14:paraId="320F6318" w14:textId="355B1D3A" w:rsidR="0037759F" w:rsidRDefault="0037759F" w:rsidP="0037759F">
      <w:pPr>
        <w:pStyle w:val="Heading2"/>
      </w:pPr>
      <w:bookmarkStart w:id="9" w:name="_Toc61205809"/>
      <w:r>
        <w:t>Open Questions</w:t>
      </w:r>
      <w:r w:rsidR="002C1095">
        <w:t xml:space="preserve"> And Concerns</w:t>
      </w:r>
      <w:bookmarkEnd w:id="9"/>
    </w:p>
    <w:p w14:paraId="6CC2CDBC" w14:textId="511E2574" w:rsidR="002C1095" w:rsidRPr="002C1095" w:rsidRDefault="002C1095" w:rsidP="0037759F">
      <w:pPr>
        <w:pStyle w:val="ListParagraph"/>
        <w:numPr>
          <w:ilvl w:val="0"/>
          <w:numId w:val="17"/>
        </w:numPr>
      </w:pPr>
      <w:r>
        <w:rPr>
          <w:i w:val="0"/>
          <w:iCs/>
        </w:rPr>
        <w:t>Security, auth, and identity management were not at all considered in this design. Will need to be before productizing.</w:t>
      </w:r>
    </w:p>
    <w:p w14:paraId="656DF5C6" w14:textId="3A70E4B8" w:rsidR="0037759F" w:rsidRPr="002C1095" w:rsidRDefault="0037759F" w:rsidP="0037759F">
      <w:pPr>
        <w:pStyle w:val="ListParagraph"/>
        <w:numPr>
          <w:ilvl w:val="0"/>
          <w:numId w:val="17"/>
        </w:numPr>
      </w:pPr>
      <w:r>
        <w:rPr>
          <w:i w:val="0"/>
          <w:iCs/>
        </w:rPr>
        <w:t>Once the glare detection service returns the results of the glare detection, what do we do with those?</w:t>
      </w:r>
    </w:p>
    <w:p w14:paraId="0FCA70DB" w14:textId="12B0EAE1" w:rsidR="002C1095" w:rsidRPr="002C1095" w:rsidRDefault="002C1095" w:rsidP="002C1095">
      <w:pPr>
        <w:pStyle w:val="ListParagraph"/>
        <w:numPr>
          <w:ilvl w:val="1"/>
          <w:numId w:val="17"/>
        </w:numPr>
      </w:pPr>
      <w:r>
        <w:rPr>
          <w:i w:val="0"/>
          <w:iCs/>
        </w:rPr>
        <w:t xml:space="preserve">Probably need persistence of some </w:t>
      </w:r>
      <w:proofErr w:type="gramStart"/>
      <w:r>
        <w:rPr>
          <w:i w:val="0"/>
          <w:iCs/>
        </w:rPr>
        <w:t>sort?</w:t>
      </w:r>
      <w:proofErr w:type="gramEnd"/>
    </w:p>
    <w:p w14:paraId="282F84D1" w14:textId="0B11E69A" w:rsidR="002C1095" w:rsidRPr="002C1095" w:rsidRDefault="002C1095" w:rsidP="002C1095">
      <w:pPr>
        <w:pStyle w:val="ListParagraph"/>
        <w:numPr>
          <w:ilvl w:val="0"/>
          <w:numId w:val="17"/>
        </w:numPr>
      </w:pPr>
      <w:r>
        <w:rPr>
          <w:i w:val="0"/>
          <w:iCs/>
        </w:rPr>
        <w:t>On the API limit problem, we probably want to include some form of caching for 3</w:t>
      </w:r>
      <w:r w:rsidRPr="002C1095">
        <w:rPr>
          <w:i w:val="0"/>
          <w:iCs/>
          <w:vertAlign w:val="superscript"/>
        </w:rPr>
        <w:t>rd</w:t>
      </w:r>
      <w:r>
        <w:rPr>
          <w:i w:val="0"/>
          <w:iCs/>
        </w:rPr>
        <w:t xml:space="preserve"> party API weather data so we’re not abusing that API access.</w:t>
      </w:r>
    </w:p>
    <w:p w14:paraId="48C85280" w14:textId="62E2A969" w:rsidR="002C1095" w:rsidRPr="0037759F" w:rsidRDefault="002C1095" w:rsidP="002C1095">
      <w:pPr>
        <w:pStyle w:val="ListParagraph"/>
        <w:numPr>
          <w:ilvl w:val="0"/>
          <w:numId w:val="17"/>
        </w:numPr>
      </w:pPr>
      <w:r>
        <w:rPr>
          <w:i w:val="0"/>
          <w:iCs/>
        </w:rPr>
        <w:t>What cloud cover level is still considered “sunny”?</w:t>
      </w:r>
    </w:p>
    <w:p w14:paraId="3E4D2EF6" w14:textId="77777777" w:rsidR="0037759F" w:rsidRPr="00CB20EF" w:rsidRDefault="0037759F" w:rsidP="0037759F"/>
    <w:sectPr w:rsidR="0037759F" w:rsidRPr="00CB20EF">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3B094" w14:textId="77777777" w:rsidR="005D4A12" w:rsidRDefault="005D4A12">
      <w:pPr>
        <w:spacing w:after="0" w:line="240" w:lineRule="auto"/>
      </w:pPr>
      <w:r>
        <w:separator/>
      </w:r>
    </w:p>
  </w:endnote>
  <w:endnote w:type="continuationSeparator" w:id="0">
    <w:p w14:paraId="12F64025" w14:textId="77777777" w:rsidR="005D4A12" w:rsidRDefault="005D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YaHei">
    <w:altName w:val="微软雅黑"/>
    <w:panose1 w:val="020B0503020204020204"/>
    <w:charset w:val="86"/>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Page Numbers (Bottom of Page)"/>
        <w:docPartUnique/>
      </w:docPartObj>
    </w:sdtPr>
    <w:sdtEndPr>
      <w:rPr>
        <w:noProof/>
      </w:rPr>
    </w:sdtEndPr>
    <w:sdtContent>
      <w:p w14:paraId="0C1A5095" w14:textId="77777777" w:rsidR="00932C27" w:rsidRDefault="005D4A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73559" w14:textId="77777777" w:rsidR="005D4A12" w:rsidRDefault="005D4A12">
      <w:pPr>
        <w:spacing w:after="0" w:line="240" w:lineRule="auto"/>
      </w:pPr>
      <w:r>
        <w:separator/>
      </w:r>
    </w:p>
  </w:footnote>
  <w:footnote w:type="continuationSeparator" w:id="0">
    <w:p w14:paraId="150E3887" w14:textId="77777777" w:rsidR="005D4A12" w:rsidRDefault="005D4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8B4488"/>
    <w:multiLevelType w:val="hybridMultilevel"/>
    <w:tmpl w:val="52BED76A"/>
    <w:lvl w:ilvl="0" w:tplc="98FED5F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71F0"/>
    <w:multiLevelType w:val="hybridMultilevel"/>
    <w:tmpl w:val="7EB8BD78"/>
    <w:lvl w:ilvl="0" w:tplc="8F623116">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1E5B71"/>
    <w:multiLevelType w:val="hybridMultilevel"/>
    <w:tmpl w:val="1CA2C614"/>
    <w:lvl w:ilvl="0" w:tplc="915AB5E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EF"/>
    <w:rsid w:val="000D1474"/>
    <w:rsid w:val="002C1095"/>
    <w:rsid w:val="00360D39"/>
    <w:rsid w:val="0037759F"/>
    <w:rsid w:val="00415FC6"/>
    <w:rsid w:val="004214F9"/>
    <w:rsid w:val="00445DBE"/>
    <w:rsid w:val="00533680"/>
    <w:rsid w:val="005B4226"/>
    <w:rsid w:val="005D4A12"/>
    <w:rsid w:val="005D54E0"/>
    <w:rsid w:val="006B76AE"/>
    <w:rsid w:val="00793D8C"/>
    <w:rsid w:val="007E5608"/>
    <w:rsid w:val="00932C27"/>
    <w:rsid w:val="00A6788F"/>
    <w:rsid w:val="00BE71C3"/>
    <w:rsid w:val="00CB20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04596"/>
  <w15:chartTrackingRefBased/>
  <w15:docId w15:val="{D673761F-4D86-034C-9BFE-27F2ED3A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CB20EF"/>
    <w:pPr>
      <w:spacing w:after="100"/>
      <w:ind w:left="480"/>
    </w:pPr>
  </w:style>
  <w:style w:type="character" w:styleId="Hyperlink">
    <w:name w:val="Hyperlink"/>
    <w:basedOn w:val="DefaultParagraphFont"/>
    <w:uiPriority w:val="99"/>
    <w:unhideWhenUsed/>
    <w:rsid w:val="006B76AE"/>
    <w:rPr>
      <w:color w:val="B67AC3" w:themeColor="hyperlink"/>
      <w:u w:val="single"/>
    </w:rPr>
  </w:style>
  <w:style w:type="character" w:styleId="UnresolvedMention">
    <w:name w:val="Unresolved Mention"/>
    <w:basedOn w:val="DefaultParagraphFont"/>
    <w:uiPriority w:val="99"/>
    <w:semiHidden/>
    <w:unhideWhenUsed/>
    <w:rsid w:val="006B76AE"/>
    <w:rPr>
      <w:color w:val="605E5C"/>
      <w:shd w:val="clear" w:color="auto" w:fill="E1DFDD"/>
    </w:rPr>
  </w:style>
  <w:style w:type="character" w:styleId="FollowedHyperlink">
    <w:name w:val="FollowedHyperlink"/>
    <w:basedOn w:val="DefaultParagraphFont"/>
    <w:uiPriority w:val="99"/>
    <w:semiHidden/>
    <w:unhideWhenUsed/>
    <w:rsid w:val="005B4226"/>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125819">
      <w:bodyDiv w:val="1"/>
      <w:marLeft w:val="0"/>
      <w:marRight w:val="0"/>
      <w:marTop w:val="0"/>
      <w:marBottom w:val="0"/>
      <w:divBdr>
        <w:top w:val="none" w:sz="0" w:space="0" w:color="auto"/>
        <w:left w:val="none" w:sz="0" w:space="0" w:color="auto"/>
        <w:bottom w:val="none" w:sz="0" w:space="0" w:color="auto"/>
        <w:right w:val="none" w:sz="0" w:space="0" w:color="auto"/>
      </w:divBdr>
    </w:div>
    <w:div w:id="575677058">
      <w:bodyDiv w:val="1"/>
      <w:marLeft w:val="0"/>
      <w:marRight w:val="0"/>
      <w:marTop w:val="0"/>
      <w:marBottom w:val="0"/>
      <w:divBdr>
        <w:top w:val="none" w:sz="0" w:space="0" w:color="auto"/>
        <w:left w:val="none" w:sz="0" w:space="0" w:color="auto"/>
        <w:bottom w:val="none" w:sz="0" w:space="0" w:color="auto"/>
        <w:right w:val="none" w:sz="0" w:space="0" w:color="auto"/>
      </w:divBdr>
    </w:div>
    <w:div w:id="1050616258">
      <w:bodyDiv w:val="1"/>
      <w:marLeft w:val="0"/>
      <w:marRight w:val="0"/>
      <w:marTop w:val="0"/>
      <w:marBottom w:val="0"/>
      <w:divBdr>
        <w:top w:val="none" w:sz="0" w:space="0" w:color="auto"/>
        <w:left w:val="none" w:sz="0" w:space="0" w:color="auto"/>
        <w:bottom w:val="none" w:sz="0" w:space="0" w:color="auto"/>
        <w:right w:val="none" w:sz="0" w:space="0" w:color="auto"/>
      </w:divBdr>
    </w:div>
    <w:div w:id="1239486237">
      <w:bodyDiv w:val="1"/>
      <w:marLeft w:val="0"/>
      <w:marRight w:val="0"/>
      <w:marTop w:val="0"/>
      <w:marBottom w:val="0"/>
      <w:divBdr>
        <w:top w:val="none" w:sz="0" w:space="0" w:color="auto"/>
        <w:left w:val="none" w:sz="0" w:space="0" w:color="auto"/>
        <w:bottom w:val="none" w:sz="0" w:space="0" w:color="auto"/>
        <w:right w:val="none" w:sz="0" w:space="0" w:color="auto"/>
      </w:divBdr>
    </w:div>
    <w:div w:id="1316060464">
      <w:bodyDiv w:val="1"/>
      <w:marLeft w:val="0"/>
      <w:marRight w:val="0"/>
      <w:marTop w:val="0"/>
      <w:marBottom w:val="0"/>
      <w:divBdr>
        <w:top w:val="none" w:sz="0" w:space="0" w:color="auto"/>
        <w:left w:val="none" w:sz="0" w:space="0" w:color="auto"/>
        <w:bottom w:val="none" w:sz="0" w:space="0" w:color="auto"/>
        <w:right w:val="none" w:sz="0" w:space="0" w:color="auto"/>
      </w:divBdr>
    </w:div>
    <w:div w:id="1392726351">
      <w:bodyDiv w:val="1"/>
      <w:marLeft w:val="0"/>
      <w:marRight w:val="0"/>
      <w:marTop w:val="0"/>
      <w:marBottom w:val="0"/>
      <w:divBdr>
        <w:top w:val="none" w:sz="0" w:space="0" w:color="auto"/>
        <w:left w:val="none" w:sz="0" w:space="0" w:color="auto"/>
        <w:bottom w:val="none" w:sz="0" w:space="0" w:color="auto"/>
        <w:right w:val="none" w:sz="0" w:space="0" w:color="auto"/>
      </w:divBdr>
    </w:div>
    <w:div w:id="202304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weatherstack.com/historic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midcdmz.nrel.gov/sp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acho-fm/glare/blob/main/glare/openapi/detect_glare.ya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cho/Library/Containers/com.microsoft.Word/Data/Library/Application%20Support/Microsoft/Office/16.0/DTS/en-US%7bBE639650-3E4C-DF48-A0A6-19856D9B40FC%7d/%7bCAAB4BFC-8EB2-314A-BD5D-651A3EE82E0D%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68</TotalTime>
  <Pages>8</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Bush</dc:creator>
  <cp:keywords/>
  <dc:description/>
  <cp:lastModifiedBy>Chris Bush</cp:lastModifiedBy>
  <cp:revision>7</cp:revision>
  <dcterms:created xsi:type="dcterms:W3CDTF">2021-01-11T03:15:00Z</dcterms:created>
  <dcterms:modified xsi:type="dcterms:W3CDTF">2021-01-11T05:21:00Z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