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MANUAL DE USUARIO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Instrucciones para iniciar y detener el sistema :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Requisitos previos:</w:t>
        <w:br w:type="textWrapping"/>
      </w:r>
      <w:r w:rsidDel="00000000" w:rsidR="00000000" w:rsidRPr="00000000">
        <w:rPr>
          <w:rtl w:val="0"/>
        </w:rPr>
        <w:t xml:space="preserve">El proyecto descargado localmente.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Tener Docker instalado.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Iniciar el sistema: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Abrir una terminal y posicionarse en la carpeta principal del proyecto: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cd obligatorio_so_parte4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Levantar todos los servicios construyendo las imágenes: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docker compose up --build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Verificar el estado del sistema: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Deberían aparecer: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os-nginx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os-web1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os-web2</w:t>
      </w:r>
    </w:p>
    <w:p w:rsidR="00000000" w:rsidDel="00000000" w:rsidP="00000000" w:rsidRDefault="00000000" w:rsidRPr="00000000" w14:paraId="00000015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os-redis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Detener el sistema 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Dentro de la misma carpeta en la terminal: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Detener todos los contenedores (sin borrar datos):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Detener y borrar también los datos persistentes: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docker compose down -v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Acceder y utilizar la aplicación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Una vez iniciado el sistema, abrir el navegador e ingresar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http://localhost:5000/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Usar la aplicación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es un gestor de tareas.</w:t>
        <w:br w:type="textWrapping"/>
        <w:t xml:space="preserve"> Las acciones principales son: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pxw7ajgy6j0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Crear una tarea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Completar el formulario (título, descripción, categoría, nivel de dificultad).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Hacer clic en “Agregar tarea”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3yywnso896j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2ep1zkxiv4e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Eliminar una tarea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Presionar el botón “Eliminar” junto a la tarea deseada.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yeapl1wuv6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Visualizar tareas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Todas las tareas se muestran listadas.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datos se guardan en Redis y persisten aunque se apague la app.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Procedimientos básicos para la resolución de problemas :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aplicación no carga en el navegador 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Ejecutar: docker compose ps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Si algún contenedor está detenido, reiniciar todo con: docker compose up --build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Redis no responde: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Verificar: docker compose ps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Ver logs de Redis: docker compose logs redis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Reiniciar: docker compose restart redis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