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sz w:val="22"/>
          <w:szCs w:val="22"/>
          <w:lang w:val="es-ES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2" wp14:anchorId="2594F372">
                <wp:simplePos x="0" y="0"/>
                <wp:positionH relativeFrom="column">
                  <wp:posOffset>1840230</wp:posOffset>
                </wp:positionH>
                <wp:positionV relativeFrom="paragraph">
                  <wp:posOffset>29845</wp:posOffset>
                </wp:positionV>
                <wp:extent cx="3121025" cy="1159510"/>
                <wp:effectExtent l="0" t="0" r="7620" b="10160"/>
                <wp:wrapNone/>
                <wp:docPr id="1" name="Text Box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0480" cy="1158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spacing w:lineRule="auto" w:line="228"/>
                              <w:ind w:left="1276" w:hanging="0"/>
                              <w:rPr>
                                <w:b/>
                                <w:b/>
                                <w:bCs/>
                                <w:lang w:val="es-ES"/>
                              </w:rPr>
                            </w:pPr>
                            <w:r>
                              <w:rPr>
                                <w:rFonts w:eastAsia="Calibri" w:cs=""/>
                                <w:b/>
                                <w:bCs/>
                                <w:color w:val="000000"/>
                                <w:kern w:val="0"/>
                                <w:sz w:val="22"/>
                                <w:szCs w:val="22"/>
                                <w:lang w:val="es-ES" w:eastAsia="en-US" w:bidi="ar-SA"/>
                              </w:rPr>
                              <w:tab/>
                              <w:tab/>
                            </w:r>
                          </w:p>
                          <w:p>
                            <w:pPr>
                              <w:pStyle w:val="Contenidodelmarco"/>
                              <w:spacing w:lineRule="auto" w:line="228"/>
                              <w:ind w:hanging="0"/>
                              <w:rPr>
                                <w:b/>
                                <w:b/>
                                <w:bCs/>
                                <w:lang w:val="es-ES"/>
                              </w:rPr>
                            </w:pPr>
                            <w:r>
                              <w:rPr>
                                <w:rFonts w:eastAsia="Calibri" w:cs=""/>
                                <w:b/>
                                <w:bCs/>
                                <w:color w:val="000000"/>
                                <w:kern w:val="0"/>
                                <w:sz w:val="22"/>
                                <w:szCs w:val="22"/>
                                <w:lang w:val="es-ES" w:eastAsia="en-US" w:bidi="ar-SA"/>
                              </w:rPr>
                              <w:t xml:space="preserve">   </w:t>
                            </w:r>
                            <w:r>
                              <w:rPr>
                                <w:rFonts w:eastAsia="Calibri" w:cs=""/>
                                <w:b/>
                                <w:bCs/>
                                <w:color w:val="000000"/>
                                <w:kern w:val="0"/>
                                <w:sz w:val="22"/>
                                <w:szCs w:val="22"/>
                                <w:lang w:val="es-ES" w:eastAsia="en-US" w:bidi="ar-SA"/>
                              </w:rPr>
                              <w:t>Old Paloalto College</w:t>
                            </w:r>
                          </w:p>
                          <w:p>
                            <w:pPr>
                              <w:pStyle w:val="Contenidodelmarco"/>
                              <w:widowControl/>
                              <w:suppressAutoHyphens w:val="true"/>
                              <w:bidi w:val="0"/>
                              <w:spacing w:lineRule="auto" w:line="228" w:before="0" w:after="0"/>
                              <w:ind w:right="0" w:hanging="0"/>
                              <w:jc w:val="left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/>
                                <w:sz w:val="22"/>
                                <w:szCs w:val="22"/>
                                <w:lang w:val="es-ES"/>
                              </w:rPr>
                              <w:t xml:space="preserve">   </w:t>
                            </w:r>
                            <w:r>
                              <w:rPr>
                                <w:color w:val="000000"/>
                                <w:sz w:val="22"/>
                                <w:szCs w:val="22"/>
                                <w:lang w:val="es-ES"/>
                              </w:rPr>
                              <w:t>3830 Middlefield Rd, Palo Alto</w:t>
                            </w:r>
                          </w:p>
                          <w:p>
                            <w:pPr>
                              <w:pStyle w:val="Contenidodelmarco"/>
                              <w:spacing w:lineRule="auto" w:line="228"/>
                              <w:ind w:hanging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/>
                                <w:sz w:val="22"/>
                                <w:szCs w:val="22"/>
                                <w:lang w:val="es-ES"/>
                              </w:rPr>
                              <w:t xml:space="preserve">   </w:t>
                            </w:r>
                            <w:r>
                              <w:rPr>
                                <w:color w:val="000000"/>
                                <w:sz w:val="22"/>
                                <w:szCs w:val="22"/>
                                <w:lang w:val="es-ES"/>
                              </w:rPr>
                              <w:t xml:space="preserve">Teléfono: </w:t>
                            </w:r>
                            <w:r>
                              <w:rPr>
                                <w:rFonts w:eastAsia="Calibri" w:cs=""/>
                                <w:color w:val="000000"/>
                                <w:kern w:val="0"/>
                                <w:sz w:val="22"/>
                                <w:szCs w:val="22"/>
                                <w:lang w:val="es-ES" w:eastAsia="en-US" w:bidi="ar-SA"/>
                              </w:rPr>
                              <w:t>650-213-8245</w:t>
                            </w:r>
                          </w:p>
                          <w:p>
                            <w:pPr>
                              <w:pStyle w:val="Contenidodelmarco"/>
                              <w:spacing w:lineRule="auto" w:line="228"/>
                              <w:ind w:hanging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/>
                                <w:sz w:val="22"/>
                                <w:szCs w:val="22"/>
                                <w:lang w:val="es-ES"/>
                              </w:rPr>
                              <w:t xml:space="preserve">   </w:t>
                            </w:r>
                            <w:r>
                              <w:rPr>
                                <w:color w:val="000000"/>
                                <w:sz w:val="22"/>
                                <w:szCs w:val="22"/>
                                <w:lang w:val="es-ES"/>
                              </w:rPr>
                              <w:t>www.</w:t>
                            </w:r>
                            <w:r>
                              <w:rPr>
                                <w:rFonts w:eastAsia="Calibri" w:cs=""/>
                                <w:color w:val="000000"/>
                                <w:kern w:val="0"/>
                                <w:sz w:val="22"/>
                                <w:szCs w:val="22"/>
                                <w:lang w:val="es-ES" w:eastAsia="en-US" w:bidi="ar-SA"/>
                              </w:rPr>
                              <w:t>oldpaloaltohigh</w:t>
                            </w:r>
                            <w:r>
                              <w:rPr>
                                <w:color w:val="000000"/>
                                <w:sz w:val="22"/>
                                <w:szCs w:val="22"/>
                                <w:lang w:val="es-ES"/>
                              </w:rPr>
                              <w:t>.com</w:t>
                            </w:r>
                          </w:p>
                          <w:p>
                            <w:pPr>
                              <w:pStyle w:val="Contenidodelmarco"/>
                              <w:spacing w:lineRule="auto" w:line="228"/>
                              <w:ind w:hanging="0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/>
                                <w:sz w:val="22"/>
                                <w:szCs w:val="22"/>
                                <w:lang w:val="es-ES"/>
                              </w:rPr>
                              <w:t xml:space="preserve">   </w:t>
                            </w:r>
                            <w:r>
                              <w:rPr>
                                <w:color w:val="000000"/>
                                <w:sz w:val="22"/>
                                <w:szCs w:val="22"/>
                                <w:lang w:val="es-ES"/>
                              </w:rPr>
                              <w:t>e-Mail: info@</w:t>
                            </w:r>
                            <w:r>
                              <w:rPr>
                                <w:rFonts w:eastAsia="Calibri" w:cs=""/>
                                <w:color w:val="000000"/>
                                <w:kern w:val="0"/>
                                <w:sz w:val="22"/>
                                <w:szCs w:val="22"/>
                                <w:lang w:val="es-ES" w:eastAsia="en-US" w:bidi="ar-SA"/>
                              </w:rPr>
                              <w:t>oldpaloaltohigh</w:t>
                            </w:r>
                            <w:r>
                              <w:rPr>
                                <w:color w:val="000000"/>
                                <w:sz w:val="22"/>
                                <w:szCs w:val="22"/>
                                <w:lang w:val="es-ES"/>
                              </w:rPr>
                              <w:t>.com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" stroked="f" style="position:absolute;margin-left:144.9pt;margin-top:2.35pt;width:245.65pt;height:91.2pt" wp14:anchorId="2594F372">
                <w10:wrap type="square"/>
                <v:fill o:detectmouseclick="t" on="false"/>
                <v:stroke color="#3465a4" weight="6480" joinstyle="round" endcap="flat"/>
                <v:textbox>
                  <w:txbxContent>
                    <w:p>
                      <w:pPr>
                        <w:pStyle w:val="Contenidodelmarco"/>
                        <w:spacing w:lineRule="auto" w:line="228"/>
                        <w:ind w:left="1276" w:hanging="0"/>
                        <w:rPr>
                          <w:b/>
                          <w:b/>
                          <w:bCs/>
                          <w:lang w:val="es-ES"/>
                        </w:rPr>
                      </w:pPr>
                      <w:r>
                        <w:rPr>
                          <w:rFonts w:eastAsia="Calibri" w:cs=""/>
                          <w:b/>
                          <w:bCs/>
                          <w:color w:val="000000"/>
                          <w:kern w:val="0"/>
                          <w:sz w:val="22"/>
                          <w:szCs w:val="22"/>
                          <w:lang w:val="es-ES" w:eastAsia="en-US" w:bidi="ar-SA"/>
                        </w:rPr>
                        <w:tab/>
                        <w:tab/>
                      </w:r>
                    </w:p>
                    <w:p>
                      <w:pPr>
                        <w:pStyle w:val="Contenidodelmarco"/>
                        <w:spacing w:lineRule="auto" w:line="228"/>
                        <w:ind w:hanging="0"/>
                        <w:rPr>
                          <w:b/>
                          <w:b/>
                          <w:bCs/>
                          <w:lang w:val="es-ES"/>
                        </w:rPr>
                      </w:pPr>
                      <w:r>
                        <w:rPr>
                          <w:rFonts w:eastAsia="Calibri" w:cs=""/>
                          <w:b/>
                          <w:bCs/>
                          <w:color w:val="000000"/>
                          <w:kern w:val="0"/>
                          <w:sz w:val="22"/>
                          <w:szCs w:val="22"/>
                          <w:lang w:val="es-ES" w:eastAsia="en-US" w:bidi="ar-SA"/>
                        </w:rPr>
                        <w:t xml:space="preserve">   </w:t>
                      </w:r>
                      <w:r>
                        <w:rPr>
                          <w:rFonts w:eastAsia="Calibri" w:cs=""/>
                          <w:b/>
                          <w:bCs/>
                          <w:color w:val="000000"/>
                          <w:kern w:val="0"/>
                          <w:sz w:val="22"/>
                          <w:szCs w:val="22"/>
                          <w:lang w:val="es-ES" w:eastAsia="en-US" w:bidi="ar-SA"/>
                        </w:rPr>
                        <w:t>Old Paloalto College</w:t>
                      </w:r>
                    </w:p>
                    <w:p>
                      <w:pPr>
                        <w:pStyle w:val="Contenidodelmarco"/>
                        <w:widowControl/>
                        <w:suppressAutoHyphens w:val="true"/>
                        <w:bidi w:val="0"/>
                        <w:spacing w:lineRule="auto" w:line="228" w:before="0" w:after="0"/>
                        <w:ind w:right="0" w:hanging="0"/>
                        <w:jc w:val="left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color w:val="000000"/>
                          <w:sz w:val="22"/>
                          <w:szCs w:val="22"/>
                          <w:lang w:val="es-ES"/>
                        </w:rPr>
                        <w:t xml:space="preserve">   </w:t>
                      </w:r>
                      <w:r>
                        <w:rPr>
                          <w:color w:val="000000"/>
                          <w:sz w:val="22"/>
                          <w:szCs w:val="22"/>
                          <w:lang w:val="es-ES"/>
                        </w:rPr>
                        <w:t>3830 Middlefield Rd, Palo Alto</w:t>
                      </w:r>
                    </w:p>
                    <w:p>
                      <w:pPr>
                        <w:pStyle w:val="Contenidodelmarco"/>
                        <w:spacing w:lineRule="auto" w:line="228"/>
                        <w:ind w:hanging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color w:val="000000"/>
                          <w:sz w:val="22"/>
                          <w:szCs w:val="22"/>
                          <w:lang w:val="es-ES"/>
                        </w:rPr>
                        <w:t xml:space="preserve">   </w:t>
                      </w:r>
                      <w:r>
                        <w:rPr>
                          <w:color w:val="000000"/>
                          <w:sz w:val="22"/>
                          <w:szCs w:val="22"/>
                          <w:lang w:val="es-ES"/>
                        </w:rPr>
                        <w:t xml:space="preserve">Teléfono: </w:t>
                      </w:r>
                      <w:r>
                        <w:rPr>
                          <w:rFonts w:eastAsia="Calibri" w:cs=""/>
                          <w:color w:val="000000"/>
                          <w:kern w:val="0"/>
                          <w:sz w:val="22"/>
                          <w:szCs w:val="22"/>
                          <w:lang w:val="es-ES" w:eastAsia="en-US" w:bidi="ar-SA"/>
                        </w:rPr>
                        <w:t>650-213-8245</w:t>
                      </w:r>
                    </w:p>
                    <w:p>
                      <w:pPr>
                        <w:pStyle w:val="Contenidodelmarco"/>
                        <w:spacing w:lineRule="auto" w:line="228"/>
                        <w:ind w:hanging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color w:val="000000"/>
                          <w:sz w:val="22"/>
                          <w:szCs w:val="22"/>
                          <w:lang w:val="es-ES"/>
                        </w:rPr>
                        <w:t xml:space="preserve">   </w:t>
                      </w:r>
                      <w:r>
                        <w:rPr>
                          <w:color w:val="000000"/>
                          <w:sz w:val="22"/>
                          <w:szCs w:val="22"/>
                          <w:lang w:val="es-ES"/>
                        </w:rPr>
                        <w:t>www.</w:t>
                      </w:r>
                      <w:r>
                        <w:rPr>
                          <w:rFonts w:eastAsia="Calibri" w:cs=""/>
                          <w:color w:val="000000"/>
                          <w:kern w:val="0"/>
                          <w:sz w:val="22"/>
                          <w:szCs w:val="22"/>
                          <w:lang w:val="es-ES" w:eastAsia="en-US" w:bidi="ar-SA"/>
                        </w:rPr>
                        <w:t>oldpaloaltohigh</w:t>
                      </w:r>
                      <w:r>
                        <w:rPr>
                          <w:color w:val="000000"/>
                          <w:sz w:val="22"/>
                          <w:szCs w:val="22"/>
                          <w:lang w:val="es-ES"/>
                        </w:rPr>
                        <w:t>.com</w:t>
                      </w:r>
                    </w:p>
                    <w:p>
                      <w:pPr>
                        <w:pStyle w:val="Contenidodelmarco"/>
                        <w:spacing w:lineRule="auto" w:line="228"/>
                        <w:ind w:hanging="0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color w:val="000000"/>
                          <w:sz w:val="22"/>
                          <w:szCs w:val="22"/>
                          <w:lang w:val="es-ES"/>
                        </w:rPr>
                        <w:t xml:space="preserve">   </w:t>
                      </w:r>
                      <w:r>
                        <w:rPr>
                          <w:color w:val="000000"/>
                          <w:sz w:val="22"/>
                          <w:szCs w:val="22"/>
                          <w:lang w:val="es-ES"/>
                        </w:rPr>
                        <w:t>e-Mail: info@</w:t>
                      </w:r>
                      <w:r>
                        <w:rPr>
                          <w:rFonts w:eastAsia="Calibri" w:cs=""/>
                          <w:color w:val="000000"/>
                          <w:kern w:val="0"/>
                          <w:sz w:val="22"/>
                          <w:szCs w:val="22"/>
                          <w:lang w:val="es-ES" w:eastAsia="en-US" w:bidi="ar-SA"/>
                        </w:rPr>
                        <w:t>oldpaloaltohigh</w:t>
                      </w:r>
                      <w:r>
                        <w:rPr>
                          <w:color w:val="000000"/>
                          <w:sz w:val="22"/>
                          <w:szCs w:val="22"/>
                          <w:lang w:val="es-ES"/>
                        </w:rPr>
                        <w:t>.com</w:t>
                      </w:r>
                    </w:p>
                  </w:txbxContent>
                </v:textbox>
              </v:rect>
            </w:pict>
          </mc:Fallback>
        </mc:AlternateContent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635000</wp:posOffset>
            </wp:positionH>
            <wp:positionV relativeFrom="paragraph">
              <wp:posOffset>78105</wp:posOffset>
            </wp:positionV>
            <wp:extent cx="1097915" cy="1100455"/>
            <wp:effectExtent l="0" t="0" r="0" b="0"/>
            <wp:wrapSquare wrapText="largest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915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  <w:szCs w:val="22"/>
          <w:lang w:val="es-ES"/>
        </w:rPr>
        <w:t xml:space="preserve">                     </w:t>
      </w:r>
      <w:r>
        <w:rPr>
          <w:sz w:val="22"/>
          <w:szCs w:val="22"/>
          <w:lang w:val="es-ES"/>
        </w:rPr>
        <w:tab/>
      </w:r>
    </w:p>
    <w:p>
      <w:pPr>
        <w:pStyle w:val="Normal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</w:r>
    </w:p>
    <w:p>
      <w:pPr>
        <w:pStyle w:val="Normal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</w:r>
    </w:p>
    <w:p>
      <w:pPr>
        <w:pStyle w:val="Normal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</w:r>
    </w:p>
    <w:p>
      <w:pPr>
        <w:pStyle w:val="Normal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</w:r>
    </w:p>
    <w:p>
      <w:pPr>
        <w:pStyle w:val="Normal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</w:r>
    </w:p>
    <w:p>
      <w:pPr>
        <w:pStyle w:val="Normal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</w:r>
    </w:p>
    <w:p>
      <w:pPr>
        <w:pStyle w:val="Normal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</w:r>
    </w:p>
    <w:p>
      <w:pPr>
        <w:pStyle w:val="Normal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</w:r>
    </w:p>
    <w:p>
      <w:pPr>
        <w:pStyle w:val="Normal"/>
        <w:jc w:val="center"/>
        <w:rPr>
          <w:rFonts w:ascii="Calibri Light" w:hAnsi="Calibri Light" w:eastAsia="Calibri" w:cs="" w:asciiTheme="majorHAnsi" w:hAnsiTheme="majorHAnsi"/>
          <w:b/>
          <w:b/>
          <w:bCs/>
          <w:color w:val="auto"/>
          <w:kern w:val="0"/>
          <w:sz w:val="28"/>
          <w:szCs w:val="28"/>
          <w:lang w:val="es-ES" w:eastAsia="en-US" w:bidi="ar-SA"/>
        </w:rPr>
      </w:pPr>
      <w:r>
        <w:rPr>
          <w:rFonts w:eastAsia="Calibri" w:cs=""/>
          <w:b/>
          <w:bCs/>
          <w:color w:val="auto"/>
          <w:kern w:val="0"/>
          <w:sz w:val="28"/>
          <w:szCs w:val="28"/>
          <w:lang w:val="es-ES" w:eastAsia="en-US" w:bidi="ar-SA"/>
        </w:rPr>
        <w:t>FREEDOM IN EDUCATION</w:t>
      </w:r>
    </w:p>
    <w:p>
      <w:pPr>
        <w:pStyle w:val="Normal"/>
        <w:spacing w:before="0" w:after="120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</w:r>
    </w:p>
    <w:p>
      <w:pPr>
        <w:pStyle w:val="Normal"/>
        <w:spacing w:before="0" w:after="120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eastAsia="Calibri" w:cs="Calibri" w:ascii="Calibri" w:hAnsi="Calibri" w:asciiTheme="minorHAnsi" w:cstheme="minorHAnsi" w:hAnsiTheme="minorHAnsi"/>
          <w:color w:val="auto"/>
          <w:kern w:val="0"/>
          <w:sz w:val="22"/>
          <w:szCs w:val="22"/>
          <w:lang w:val="en-GB" w:eastAsia="en-US" w:bidi="ar-SA"/>
        </w:rPr>
        <w:t>This is to certify that replace_alumno has attended Old Paloalto Collage since 1</w:t>
      </w:r>
      <w:r>
        <w:rPr>
          <w:rFonts w:eastAsia="Calibri" w:cs="Calibri" w:ascii="Calibri" w:hAnsi="Calibri" w:asciiTheme="minorHAnsi" w:cstheme="minorHAnsi" w:hAnsiTheme="minorHAnsi"/>
          <w:color w:val="auto"/>
          <w:kern w:val="0"/>
          <w:sz w:val="22"/>
          <w:szCs w:val="22"/>
          <w:vertAlign w:val="superscript"/>
          <w:lang w:val="en-GB" w:eastAsia="en-US" w:bidi="ar-SA"/>
        </w:rPr>
        <w:t>st</w:t>
      </w:r>
      <w:r>
        <w:rPr>
          <w:rFonts w:eastAsia="Calibri" w:cs="Calibri" w:ascii="Calibri" w:hAnsi="Calibri" w:asciiTheme="minorHAnsi" w:cstheme="minorHAnsi" w:hAnsiTheme="minorHAnsi"/>
          <w:color w:val="auto"/>
          <w:kern w:val="0"/>
          <w:sz w:val="22"/>
          <w:szCs w:val="22"/>
          <w:lang w:val="en-GB" w:eastAsia="en-US" w:bidi="ar-SA"/>
        </w:rPr>
        <w:t xml:space="preserve"> September 2019 as a full-time boarding student and has completed one full year of academic study.</w:t>
      </w:r>
    </w:p>
    <w:p>
      <w:pPr>
        <w:pStyle w:val="Normal"/>
        <w:spacing w:before="0" w:after="120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  <w:lang w:val="en-GB"/>
        </w:rPr>
        <w:t>replace_alumno studied the following subjects and obtained the following grades in these subjects:</w:t>
      </w:r>
    </w:p>
    <w:p>
      <w:pPr>
        <w:pStyle w:val="Normal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</w:r>
    </w:p>
    <w:tbl>
      <w:tblPr>
        <w:tblW w:w="10199" w:type="dxa"/>
        <w:jc w:val="left"/>
        <w:tblInd w:w="0" w:type="dxa"/>
        <w:tblCellMar>
          <w:top w:w="0" w:type="dxa"/>
          <w:left w:w="57" w:type="dxa"/>
          <w:bottom w:w="0" w:type="dxa"/>
          <w:right w:w="57" w:type="dxa"/>
        </w:tblCellMar>
        <w:tblLook w:val="04a0" w:noHBand="0" w:noVBand="1" w:firstColumn="1" w:lastRow="0" w:lastColumn="0" w:firstRow="1"/>
      </w:tblPr>
      <w:tblGrid>
        <w:gridCol w:w="4389"/>
        <w:gridCol w:w="3261"/>
        <w:gridCol w:w="2549"/>
      </w:tblGrid>
      <w:tr>
        <w:trPr>
          <w:trHeight w:val="320" w:hRule="atLeast"/>
        </w:trPr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1E6A39" w:val="clear"/>
            <w:vAlign w:val="center"/>
          </w:tcPr>
          <w:p>
            <w:pPr>
              <w:pStyle w:val="Normal"/>
              <w:jc w:val="center"/>
              <w:rPr>
                <w:color w:val="FFFFFF"/>
              </w:rPr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sz w:val="20"/>
                <w:szCs w:val="20"/>
                <w:lang w:eastAsia="en-GB"/>
              </w:rPr>
              <w:t>SUBJECTS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1E6A39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b/>
                <w:b/>
                <w:bCs/>
                <w:color w:val="FFFFFF"/>
                <w:kern w:val="0"/>
                <w:sz w:val="20"/>
                <w:szCs w:val="20"/>
                <w:lang w:val="en-ES" w:eastAsia="en-GB" w:bidi="ar-SA"/>
              </w:rPr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kern w:val="0"/>
                <w:sz w:val="20"/>
                <w:szCs w:val="20"/>
                <w:lang w:val="en-ES" w:eastAsia="en-GB" w:bidi="ar-SA"/>
              </w:rPr>
              <w:t>10th year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1E6A39" w:val="clear"/>
            <w:vAlign w:val="center"/>
          </w:tcPr>
          <w:p>
            <w:pPr>
              <w:pStyle w:val="Normal"/>
              <w:jc w:val="center"/>
              <w:rPr>
                <w:color w:val="FFFFFF"/>
              </w:rPr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kern w:val="0"/>
                <w:sz w:val="20"/>
                <w:szCs w:val="20"/>
                <w:lang w:val="en-ES" w:eastAsia="en-GB" w:bidi="ar-SA"/>
              </w:rPr>
              <w:t>11th year</w:t>
            </w:r>
          </w:p>
        </w:tc>
      </w:tr>
      <w:tr>
        <w:trPr>
          <w:trHeight w:val="320" w:hRule="atLeast"/>
        </w:trPr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/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val="es-ES" w:eastAsia="en-GB"/>
              </w:rPr>
              <w:t>replace_subject_0_0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sz w:val="14"/>
                <w:szCs w:val="14"/>
                <w:lang w:val="es-ES"/>
              </w:rPr>
            </w:pPr>
            <w:r>
              <w:rPr>
                <w:sz w:val="14"/>
                <w:szCs w:val="14"/>
                <w:lang w:val="es-ES"/>
              </w:rPr>
              <w:t>replace_grade_0_0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/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val="es-ES" w:eastAsia="en-GB"/>
              </w:rPr>
              <w:t>replace_subject_0_1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sz w:val="14"/>
                <w:szCs w:val="14"/>
                <w:lang w:val="es-ES"/>
              </w:rPr>
            </w:pPr>
            <w:r>
              <w:rPr>
                <w:sz w:val="14"/>
                <w:szCs w:val="14"/>
                <w:lang w:val="es-ES"/>
              </w:rPr>
              <w:t>replace_grade_0_1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/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replace_subject_1_0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replace_grade_1_0</w:t>
            </w:r>
          </w:p>
        </w:tc>
      </w:tr>
      <w:tr>
        <w:trPr>
          <w:trHeight w:val="320" w:hRule="atLeast"/>
        </w:trPr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/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replace_subject_1_1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replace_grade_1_1</w:t>
            </w:r>
          </w:p>
        </w:tc>
      </w:tr>
      <w:tr>
        <w:trPr>
          <w:trHeight w:val="320" w:hRule="atLeast"/>
        </w:trPr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/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val="es-ES" w:eastAsia="en-GB"/>
              </w:rPr>
              <w:t>replace_subject_0_2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sz w:val="14"/>
                <w:szCs w:val="14"/>
                <w:lang w:val="es-ES"/>
              </w:rPr>
            </w:pPr>
            <w:r>
              <w:rPr>
                <w:sz w:val="14"/>
                <w:szCs w:val="14"/>
                <w:lang w:val="es-ES"/>
              </w:rPr>
              <w:t>replace_grade_0_2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/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replace_subject_1_2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replace_grade_1_2</w:t>
            </w:r>
          </w:p>
        </w:tc>
      </w:tr>
      <w:tr>
        <w:trPr>
          <w:trHeight w:val="320" w:hRule="atLeast"/>
        </w:trPr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/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val="es-ES" w:eastAsia="en-GB"/>
              </w:rPr>
              <w:t>replace_subject_0_3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sz w:val="14"/>
                <w:szCs w:val="14"/>
                <w:lang w:val="es-ES"/>
              </w:rPr>
            </w:pPr>
            <w:r>
              <w:rPr>
                <w:sz w:val="14"/>
                <w:szCs w:val="14"/>
                <w:lang w:val="es-ES"/>
              </w:rPr>
              <w:t>replace_grade_0_3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/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replace_subject_1_3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replace_grade_1_3</w:t>
            </w:r>
          </w:p>
        </w:tc>
      </w:tr>
      <w:tr>
        <w:trPr>
          <w:trHeight w:val="320" w:hRule="atLeast"/>
        </w:trPr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/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replace_subject_1_4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replace_grade_1_4</w:t>
            </w:r>
          </w:p>
        </w:tc>
      </w:tr>
      <w:tr>
        <w:trPr>
          <w:trHeight w:val="320" w:hRule="atLeast"/>
        </w:trPr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/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val="es-ES" w:eastAsia="en-GB"/>
              </w:rPr>
              <w:t>replace_subject_0_4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sz w:val="14"/>
                <w:szCs w:val="14"/>
                <w:lang w:val="es-ES"/>
              </w:rPr>
            </w:pPr>
            <w:r>
              <w:rPr>
                <w:sz w:val="14"/>
                <w:szCs w:val="14"/>
                <w:lang w:val="es-ES"/>
              </w:rPr>
              <w:t>replace_grade_0_4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/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val="es-ES" w:eastAsia="en-GB"/>
              </w:rPr>
              <w:t>replace_subject_0_5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sz w:val="14"/>
                <w:szCs w:val="14"/>
                <w:lang w:val="es-ES"/>
              </w:rPr>
            </w:pPr>
            <w:r>
              <w:rPr>
                <w:sz w:val="14"/>
                <w:szCs w:val="14"/>
                <w:lang w:val="es-ES"/>
              </w:rPr>
              <w:t>replace_grade_0_5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/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val="es-ES" w:eastAsia="en-GB"/>
              </w:rPr>
              <w:t>replace_subject_0_6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sz w:val="14"/>
                <w:szCs w:val="14"/>
                <w:lang w:val="es-ES"/>
              </w:rPr>
            </w:pPr>
            <w:r>
              <w:rPr>
                <w:sz w:val="14"/>
                <w:szCs w:val="14"/>
                <w:lang w:val="es-ES"/>
              </w:rPr>
              <w:t>replace_grade_0_6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/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replace_subject_1_5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replace_grade_1_5</w:t>
            </w:r>
          </w:p>
        </w:tc>
      </w:tr>
      <w:tr>
        <w:trPr>
          <w:trHeight w:val="320" w:hRule="atLeast"/>
        </w:trPr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/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val="es-ES" w:eastAsia="en-GB"/>
              </w:rPr>
              <w:t>replace_subject_0_7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sz w:val="14"/>
                <w:szCs w:val="14"/>
                <w:lang w:val="es-ES"/>
              </w:rPr>
            </w:pPr>
            <w:r>
              <w:rPr>
                <w:sz w:val="14"/>
                <w:szCs w:val="14"/>
                <w:lang w:val="es-ES"/>
              </w:rPr>
              <w:t>replace_grade_0_7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/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replace_subject_1_6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replace_grade_1_6</w:t>
            </w:r>
          </w:p>
        </w:tc>
      </w:tr>
      <w:tr>
        <w:trPr>
          <w:trHeight w:val="320" w:hRule="atLeast"/>
        </w:trPr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/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val="es-ES" w:eastAsia="en-GB"/>
              </w:rPr>
              <w:t>replace_subject_0_8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sz w:val="14"/>
                <w:szCs w:val="14"/>
                <w:lang w:val="es-ES"/>
              </w:rPr>
            </w:pPr>
            <w:r>
              <w:rPr>
                <w:sz w:val="14"/>
                <w:szCs w:val="14"/>
                <w:lang w:val="es-ES"/>
              </w:rPr>
              <w:t>replace_grade_0_8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/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replace_subject_1_7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replace_grade_1_7</w:t>
            </w:r>
          </w:p>
        </w:tc>
      </w:tr>
      <w:tr>
        <w:trPr>
          <w:trHeight w:val="320" w:hRule="atLeast"/>
        </w:trPr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/>
            </w:pPr>
            <w:r>
              <w:rPr>
                <w:rFonts w:cs="Calibri Light" w:ascii="Calibri" w:hAnsi="Calibri"/>
                <w:color w:val="000000"/>
                <w:sz w:val="14"/>
                <w:szCs w:val="14"/>
                <w:lang w:val="es-ES"/>
              </w:rPr>
              <w:t>replace_subject_1_8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ES"/>
              </w:rPr>
            </w:pPr>
            <w:r>
              <w:rPr>
                <w:rFonts w:cs="Calibri Light" w:ascii="Calibri" w:hAnsi="Calibri"/>
                <w:color w:val="000000"/>
                <w:sz w:val="14"/>
                <w:szCs w:val="14"/>
                <w:lang w:val="es-ES"/>
              </w:rPr>
              <w:t>replace_grade_1_8</w:t>
            </w:r>
          </w:p>
        </w:tc>
      </w:tr>
      <w:tr>
        <w:trPr>
          <w:trHeight w:val="320" w:hRule="atLeast"/>
        </w:trPr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/>
            </w:pPr>
            <w:r>
              <w:rPr>
                <w:rFonts w:cs="Calibri" w:ascii="Calibri" w:hAnsi="Calibri"/>
                <w:color w:val="000000"/>
                <w:sz w:val="14"/>
                <w:szCs w:val="14"/>
                <w:lang w:val="es-ES"/>
              </w:rPr>
              <w:t>replace_subject_0_9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sz w:val="14"/>
                <w:szCs w:val="14"/>
                <w:lang w:val="es-ES"/>
              </w:rPr>
            </w:pPr>
            <w:r>
              <w:rPr>
                <w:sz w:val="14"/>
                <w:szCs w:val="14"/>
                <w:lang w:val="es-ES"/>
              </w:rPr>
              <w:t>replace_grade_0_9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ES"/>
              </w:rPr>
            </w:pPr>
            <w:r>
              <w:rPr>
                <w:rFonts w:cs="Calibri" w:ascii="Calibri" w:hAnsi="Calibri"/>
                <w:color w:val="000000"/>
                <w:sz w:val="16"/>
                <w:szCs w:val="16"/>
                <w:lang w:val="es-ES"/>
              </w:rPr>
            </w:r>
          </w:p>
        </w:tc>
      </w:tr>
      <w:tr>
        <w:trPr>
          <w:trHeight w:val="320" w:hRule="atLeast"/>
        </w:trPr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/>
            </w:pPr>
            <w:r>
              <w:rPr>
                <w:rFonts w:cs="Calibri" w:ascii="Calibri" w:hAnsi="Calibri"/>
                <w:color w:val="000000"/>
                <w:sz w:val="14"/>
                <w:szCs w:val="14"/>
                <w:lang w:val="es-ES"/>
              </w:rPr>
              <w:t>replace_subject_0_10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sz w:val="14"/>
                <w:szCs w:val="14"/>
                <w:lang w:val="es-ES"/>
              </w:rPr>
            </w:pPr>
            <w:r>
              <w:rPr>
                <w:sz w:val="14"/>
                <w:szCs w:val="14"/>
                <w:lang w:val="es-ES"/>
              </w:rPr>
              <w:t>replace_grade_0_10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ES"/>
              </w:rPr>
            </w:pPr>
            <w:r>
              <w:rPr>
                <w:rFonts w:cs="Calibri" w:ascii="Calibri" w:hAnsi="Calibri"/>
                <w:color w:val="000000"/>
                <w:sz w:val="16"/>
                <w:szCs w:val="16"/>
                <w:lang w:val="es-ES"/>
              </w:rPr>
            </w:r>
          </w:p>
        </w:tc>
      </w:tr>
    </w:tbl>
    <w:p>
      <w:pPr>
        <w:pStyle w:val="Normal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cstheme="minorHAnsi" w:ascii="Calibri" w:hAnsi="Calibri"/>
          <w:lang w:val="en-GB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ascii="Calibri" w:hAnsi="Calibri" w:asciiTheme="minorHAnsi" w:cstheme="minorHAnsi" w:hAnsiTheme="minorHAnsi"/>
          <w:lang w:val="en-GB"/>
        </w:rPr>
        <w:t>Should you require any further information in relation to this student, please do not hesitate to contact us.</w:t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cstheme="minorHAnsi" w:ascii="Calibri" w:hAnsi="Calibri"/>
          <w:lang w:val="en-GB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ascii="Calibri" w:hAnsi="Calibri" w:asciiTheme="minorHAnsi" w:cstheme="minorHAnsi" w:hAnsiTheme="minorHAnsi"/>
          <w:lang w:val="en-GB"/>
        </w:rPr>
        <w:t>Yours faithfully</w:t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cstheme="minorHAnsi" w:ascii="Calibri" w:hAnsi="Calibri"/>
          <w:lang w:val="en-GB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bCs/>
          <w:lang w:val="en-GB"/>
        </w:rPr>
      </w:pPr>
      <w:r>
        <w:rPr>
          <w:rFonts w:cs="Calibri" w:ascii="Calibri" w:hAnsi="Calibri" w:asciiTheme="minorHAnsi" w:cstheme="minorHAnsi" w:hAnsiTheme="minorHAnsi"/>
          <w:b/>
          <w:bCs/>
          <w:lang w:val="en-GB"/>
        </w:rPr>
        <w:t>replace_secre</w:t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bCs/>
          <w:lang w:val="en-GB"/>
        </w:rPr>
      </w:pPr>
      <w:r>
        <w:rPr>
          <w:rFonts w:cs="Calibri" w:ascii="Calibri" w:hAnsi="Calibri" w:asciiTheme="minorHAnsi" w:cstheme="minorHAnsi" w:hAnsiTheme="minorHAnsi"/>
          <w:b/>
          <w:bCs/>
          <w:lang w:val="en-GB"/>
        </w:rPr>
        <w:t>Head of secretary</w:t>
      </w:r>
    </w:p>
    <w:p>
      <w:pPr>
        <w:pStyle w:val="Normal"/>
        <w:rPr>
          <w:rFonts w:ascii="Calibri" w:hAnsi="Calibri" w:eastAsia="Calibri" w:cs="Calibri" w:asciiTheme="minorHAnsi" w:cstheme="minorHAnsi" w:hAnsiTheme="minorHAnsi"/>
          <w:color w:val="auto"/>
          <w:kern w:val="0"/>
          <w:sz w:val="24"/>
          <w:szCs w:val="24"/>
          <w:lang w:val="en-GB" w:eastAsia="en-US" w:bidi="ar-SA"/>
        </w:rPr>
      </w:pPr>
      <w:r>
        <w:rPr>
          <w:rFonts w:eastAsia="Calibri" w:cs="Calibri" w:ascii="Calibri" w:hAnsi="Calibri" w:cstheme="minorHAnsi"/>
          <w:color w:val="auto"/>
          <w:kern w:val="0"/>
          <w:sz w:val="24"/>
          <w:szCs w:val="24"/>
          <w:lang w:val="en-GB" w:eastAsia="en-US" w:bidi="ar-SA"/>
        </w:rPr>
        <w:t>Old Paloalto College</w:t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cstheme="minorHAnsi" w:ascii="Calibri" w:hAnsi="Calibri"/>
          <w:lang w:val="en-GB"/>
        </w:rPr>
      </w:r>
      <w:r>
        <w:br w:type="page"/>
      </w:r>
    </w:p>
    <w:p>
      <w:pPr>
        <w:pStyle w:val="Normal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rFonts w:ascii="Calibri Light" w:hAnsi="Calibri Light" w:eastAsia="Calibri" w:cs="" w:asciiTheme="majorHAnsi" w:hAnsiTheme="majorHAnsi"/>
          <w:b/>
          <w:b/>
          <w:bCs/>
          <w:color w:val="auto"/>
          <w:kern w:val="0"/>
          <w:sz w:val="22"/>
          <w:szCs w:val="22"/>
          <w:lang w:val="es-ES" w:eastAsia="en-US" w:bidi="ar-SA"/>
        </w:rPr>
      </w:pPr>
      <w:r>
        <w:rPr>
          <w:rFonts w:eastAsia="Calibri" w:cs=""/>
          <w:b/>
          <w:bCs/>
          <w:color w:val="auto"/>
          <w:kern w:val="0"/>
          <w:sz w:val="22"/>
          <w:szCs w:val="22"/>
          <w:lang w:val="es-ES" w:eastAsia="en-US" w:bidi="ar-SA"/>
        </w:rPr>
        <w:t>ACADEMIC CERTIFICATION</w:t>
      </w:r>
    </w:p>
    <w:p>
      <w:pPr>
        <w:pStyle w:val="Normal"/>
        <w:rPr>
          <w:rFonts w:ascii="Calibri Light" w:hAnsi="Calibri Light" w:eastAsia="Calibri" w:cs="" w:asciiTheme="majorHAnsi" w:hAnsiTheme="majorHAnsi"/>
          <w:b/>
          <w:b/>
          <w:bCs/>
          <w:color w:val="auto"/>
          <w:kern w:val="0"/>
          <w:sz w:val="22"/>
          <w:szCs w:val="22"/>
          <w:lang w:val="es-ES" w:eastAsia="en-US" w:bidi="ar-SA"/>
        </w:rPr>
      </w:pPr>
      <w:r>
        <w:rPr>
          <w:rFonts w:eastAsia="Calibri" w:cs=""/>
          <w:b/>
          <w:bCs/>
          <w:color w:val="auto"/>
          <w:kern w:val="0"/>
          <w:sz w:val="22"/>
          <w:szCs w:val="22"/>
          <w:lang w:val="es-ES" w:eastAsia="en-US" w:bidi="ar-SA"/>
        </w:rPr>
      </w:r>
    </w:p>
    <w:p>
      <w:pPr>
        <w:pStyle w:val="Normal"/>
        <w:rPr>
          <w:rFonts w:ascii="Calibri Light" w:hAnsi="Calibri Light" w:eastAsia="Calibri" w:cs="" w:asciiTheme="majorHAnsi" w:hAnsiTheme="majorHAnsi"/>
          <w:b/>
          <w:b/>
          <w:bCs/>
          <w:color w:val="auto"/>
          <w:kern w:val="0"/>
          <w:sz w:val="22"/>
          <w:szCs w:val="22"/>
          <w:lang w:val="es-ES" w:eastAsia="en-US" w:bidi="ar-SA"/>
        </w:rPr>
      </w:pPr>
      <w:r>
        <w:rPr>
          <w:rFonts w:eastAsia="Calibri" w:cs=""/>
          <w:b/>
          <w:bCs/>
          <w:color w:val="auto"/>
          <w:kern w:val="0"/>
          <w:sz w:val="22"/>
          <w:szCs w:val="22"/>
          <w:lang w:val="es-ES" w:eastAsia="en-US" w:bidi="ar-SA"/>
        </w:rPr>
      </w:r>
    </w:p>
    <w:p>
      <w:pPr>
        <w:pStyle w:val="Normal"/>
        <w:spacing w:before="0" w:after="120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replace_director, Director of Studies at the Old Paloalto College in Paloalto, California, certifies that replace_alumno has followed the following course and achieved the grades given below.</w:t>
      </w:r>
    </w:p>
    <w:p>
      <w:pPr>
        <w:pStyle w:val="Normal"/>
        <w:spacing w:before="0" w:after="120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</w:r>
    </w:p>
    <w:tbl>
      <w:tblPr>
        <w:tblW w:w="5000" w:type="pct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704"/>
        <w:gridCol w:w="5151"/>
        <w:gridCol w:w="945"/>
        <w:gridCol w:w="1087"/>
        <w:gridCol w:w="1863"/>
        <w:gridCol w:w="1021"/>
      </w:tblGrid>
      <w:tr>
        <w:trPr>
          <w:trHeight w:val="320" w:hRule="atLeast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1E6A39" w:val="clear"/>
            <w:vAlign w:val="center"/>
          </w:tcPr>
          <w:p>
            <w:pPr>
              <w:pStyle w:val="Normal"/>
              <w:jc w:val="center"/>
              <w:rPr>
                <w:b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</w:r>
          </w:p>
        </w:tc>
        <w:tc>
          <w:tcPr>
            <w:tcW w:w="5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1E6A39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b/>
                <w:b/>
                <w:bCs/>
                <w:color w:val="FFFFFF"/>
                <w:kern w:val="0"/>
                <w:sz w:val="18"/>
                <w:szCs w:val="18"/>
                <w:lang w:val="en-ES" w:eastAsia="en-GB" w:bidi="ar-SA"/>
              </w:rPr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kern w:val="0"/>
                <w:sz w:val="18"/>
                <w:szCs w:val="18"/>
                <w:lang w:val="en-ES" w:eastAsia="en-GB" w:bidi="ar-SA"/>
              </w:rPr>
              <w:t>YEAR 12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1E6A39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b/>
                <w:b/>
                <w:bCs/>
                <w:color w:val="FFFFFF"/>
                <w:kern w:val="0"/>
                <w:sz w:val="18"/>
                <w:szCs w:val="18"/>
                <w:lang w:val="en-ES" w:eastAsia="en-GB" w:bidi="ar-SA"/>
              </w:rPr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kern w:val="0"/>
                <w:sz w:val="18"/>
                <w:szCs w:val="18"/>
                <w:lang w:val="en-ES" w:eastAsia="en-GB" w:bidi="ar-SA"/>
              </w:rPr>
              <w:t>Term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1E6A39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b/>
                <w:b/>
                <w:bCs/>
                <w:color w:val="FFFFFF"/>
                <w:kern w:val="0"/>
                <w:sz w:val="18"/>
                <w:szCs w:val="18"/>
                <w:lang w:val="en-ES" w:eastAsia="en-GB" w:bidi="ar-SA"/>
              </w:rPr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kern w:val="0"/>
                <w:sz w:val="18"/>
                <w:szCs w:val="18"/>
                <w:lang w:val="en-ES" w:eastAsia="en-GB" w:bidi="ar-SA"/>
              </w:rPr>
              <w:t>Year</w:t>
            </w:r>
          </w:p>
        </w:tc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1E6A39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b/>
                <w:b/>
                <w:bCs/>
                <w:color w:val="FFFFFF"/>
                <w:kern w:val="0"/>
                <w:sz w:val="18"/>
                <w:szCs w:val="18"/>
                <w:lang w:val="en-ES" w:eastAsia="en-GB" w:bidi="ar-SA"/>
              </w:rPr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kern w:val="0"/>
                <w:sz w:val="18"/>
                <w:szCs w:val="18"/>
                <w:lang w:val="en-ES" w:eastAsia="en-GB" w:bidi="ar-SA"/>
              </w:rPr>
              <w:t>Grades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1E6A39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b/>
                <w:b/>
                <w:bCs/>
                <w:color w:val="FFFFFF"/>
                <w:kern w:val="0"/>
                <w:sz w:val="18"/>
                <w:szCs w:val="18"/>
                <w:lang w:val="en-ES" w:eastAsia="en-GB" w:bidi="ar-SA"/>
              </w:rPr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kern w:val="0"/>
                <w:sz w:val="18"/>
                <w:szCs w:val="18"/>
                <w:lang w:val="en-ES" w:eastAsia="en-GB" w:bidi="ar-SA"/>
              </w:rPr>
              <w:t>Retake</w:t>
            </w:r>
          </w:p>
        </w:tc>
      </w:tr>
      <w:tr>
        <w:trPr>
          <w:trHeight w:val="320" w:hRule="atLeast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TR</w:t>
            </w:r>
          </w:p>
        </w:tc>
        <w:tc>
          <w:tcPr>
            <w:tcW w:w="5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left"/>
              <w:rPr/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replace_subject_2_0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1st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2021/22</w:t>
            </w:r>
          </w:p>
        </w:tc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replace_grade_2_0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TR</w:t>
            </w:r>
          </w:p>
        </w:tc>
        <w:tc>
          <w:tcPr>
            <w:tcW w:w="5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left"/>
              <w:rPr/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replace_subject_2_1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1st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2021/22</w:t>
            </w:r>
          </w:p>
        </w:tc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replace_grade_2_1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</w:tr>
      <w:tr>
        <w:trPr>
          <w:trHeight w:val="403" w:hRule="atLeast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TR</w:t>
            </w:r>
          </w:p>
        </w:tc>
        <w:tc>
          <w:tcPr>
            <w:tcW w:w="5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left"/>
              <w:rPr/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replace_subject_2_2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1st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2021/22</w:t>
            </w:r>
          </w:p>
        </w:tc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replace_grade_2_2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TR</w:t>
            </w:r>
          </w:p>
        </w:tc>
        <w:tc>
          <w:tcPr>
            <w:tcW w:w="5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left"/>
              <w:rPr/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replace_subject_2_3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1st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2021/22</w:t>
            </w:r>
          </w:p>
        </w:tc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replace_grade_2_3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TRO</w:t>
            </w:r>
          </w:p>
        </w:tc>
        <w:tc>
          <w:tcPr>
            <w:tcW w:w="5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left"/>
              <w:rPr/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replace_subject_2_4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1st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2021/22</w:t>
            </w:r>
          </w:p>
        </w:tc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replace_grade_2_4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TRO</w:t>
            </w:r>
          </w:p>
        </w:tc>
        <w:tc>
          <w:tcPr>
            <w:tcW w:w="5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left"/>
              <w:rPr/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replace_subject_2_5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2nd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2021/22</w:t>
            </w:r>
          </w:p>
        </w:tc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replace_grade_2_5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ES</w:t>
            </w:r>
          </w:p>
        </w:tc>
        <w:tc>
          <w:tcPr>
            <w:tcW w:w="5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left"/>
              <w:rPr/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replace_subject_2_6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2nd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2021/22</w:t>
            </w:r>
          </w:p>
        </w:tc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replace_grade_2_6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ES</w:t>
            </w:r>
          </w:p>
        </w:tc>
        <w:tc>
          <w:tcPr>
            <w:tcW w:w="5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left"/>
              <w:rPr/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replace_subject_2_7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2nd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2021/22</w:t>
            </w:r>
          </w:p>
        </w:tc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replace_grade_2_7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ES</w:t>
            </w:r>
          </w:p>
        </w:tc>
        <w:tc>
          <w:tcPr>
            <w:tcW w:w="5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left"/>
              <w:rPr/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replace_subject_2_8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2nd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2021/22</w:t>
            </w:r>
          </w:p>
        </w:tc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replace_grade_2_8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LC</w:t>
            </w:r>
          </w:p>
        </w:tc>
        <w:tc>
          <w:tcPr>
            <w:tcW w:w="5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left"/>
              <w:rPr/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replace_subject_2_9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2nd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2021/22</w:t>
            </w:r>
          </w:p>
        </w:tc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replace_grade_2_9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</w:tr>
    </w:tbl>
    <w:p>
      <w:pPr>
        <w:pStyle w:val="Normal"/>
        <w:spacing w:before="0" w:after="120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 </w:t>
      </w:r>
    </w:p>
    <w:p>
      <w:pPr>
        <w:pStyle w:val="Normal"/>
        <w:spacing w:before="0" w:after="120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</w:r>
    </w:p>
    <w:p>
      <w:pPr>
        <w:pStyle w:val="Normal"/>
        <w:spacing w:before="0" w:after="120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I confirm that this is a certified copy of the academic record for the above-named student.</w:t>
      </w:r>
    </w:p>
    <w:p>
      <w:pPr>
        <w:pStyle w:val="Normal"/>
        <w:spacing w:before="0" w:after="120"/>
        <w:jc w:val="center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</w:r>
    </w:p>
    <w:p>
      <w:pPr>
        <w:pStyle w:val="Normal"/>
        <w:spacing w:before="0" w:after="120"/>
        <w:jc w:val="center"/>
        <w:rPr>
          <w:sz w:val="22"/>
          <w:szCs w:val="22"/>
          <w:lang w:val="es-ES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3" wp14:anchorId="7249C7C4">
                <wp:simplePos x="0" y="0"/>
                <wp:positionH relativeFrom="column">
                  <wp:posOffset>2929255</wp:posOffset>
                </wp:positionH>
                <wp:positionV relativeFrom="paragraph">
                  <wp:posOffset>596900</wp:posOffset>
                </wp:positionV>
                <wp:extent cx="2742565" cy="1119505"/>
                <wp:effectExtent l="0" t="0" r="0" b="0"/>
                <wp:wrapNone/>
                <wp:docPr id="4" name="Text Box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1760" cy="11188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jc w:val="center"/>
                              <w:rPr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s-ES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jc w:val="center"/>
                              <w:rPr>
                                <w:rFonts w:ascii="Calibri Light" w:hAnsi="Calibri Light" w:eastAsia="Calibri" w:cs=""/>
                                <w:color w:val="000000"/>
                                <w:kern w:val="0"/>
                                <w:sz w:val="22"/>
                                <w:szCs w:val="22"/>
                                <w:lang w:val="es-ES" w:eastAsia="en-US" w:bidi="ar-SA"/>
                              </w:rPr>
                            </w:pPr>
                            <w:r>
                              <w:rPr>
                                <w:rFonts w:eastAsia="Calibri" w:cs=""/>
                                <w:color w:val="000000"/>
                                <w:kern w:val="0"/>
                                <w:sz w:val="22"/>
                                <w:szCs w:val="22"/>
                                <w:lang w:val="es-ES" w:eastAsia="en-US" w:bidi="ar-SA"/>
                              </w:rPr>
                              <w:t>Secretary</w:t>
                            </w:r>
                          </w:p>
                          <w:p>
                            <w:pPr>
                              <w:pStyle w:val="Contenidodelmarco"/>
                              <w:jc w:val="center"/>
                              <w:rPr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s-ES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jc w:val="center"/>
                              <w:rPr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s-ES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jc w:val="center"/>
                              <w:rPr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color w:val="000000"/>
                                <w:sz w:val="22"/>
                                <w:szCs w:val="22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2"/>
                                <w:szCs w:val="22"/>
                                <w:lang w:val="es-ES"/>
                              </w:rPr>
                              <w:t>replace_secre</w:t>
                            </w:r>
                          </w:p>
                          <w:p>
                            <w:pPr>
                              <w:pStyle w:val="Contenidodelmarco"/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4" stroked="f" style="position:absolute;margin-left:230.65pt;margin-top:47pt;width:215.85pt;height:88.05pt" wp14:anchorId="7249C7C4">
                <w10:wrap type="square"/>
                <v:fill o:detectmouseclick="t" on="false"/>
                <v:stroke color="#3465a4" weight="6480" joinstyle="round" endcap="flat"/>
                <v:textbox>
                  <w:txbxContent>
                    <w:p>
                      <w:pPr>
                        <w:pStyle w:val="Contenidodelmarco"/>
                        <w:jc w:val="center"/>
                        <w:rPr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sz w:val="22"/>
                          <w:szCs w:val="22"/>
                          <w:lang w:val="es-ES"/>
                        </w:rPr>
                      </w:r>
                    </w:p>
                    <w:p>
                      <w:pPr>
                        <w:pStyle w:val="Contenidodelmarco"/>
                        <w:jc w:val="center"/>
                        <w:rPr>
                          <w:rFonts w:ascii="Calibri Light" w:hAnsi="Calibri Light" w:eastAsia="Calibri" w:cs=""/>
                          <w:color w:val="000000"/>
                          <w:kern w:val="0"/>
                          <w:sz w:val="22"/>
                          <w:szCs w:val="22"/>
                          <w:lang w:val="es-ES" w:eastAsia="en-US" w:bidi="ar-SA"/>
                        </w:rPr>
                      </w:pPr>
                      <w:r>
                        <w:rPr>
                          <w:rFonts w:eastAsia="Calibri" w:cs=""/>
                          <w:color w:val="000000"/>
                          <w:kern w:val="0"/>
                          <w:sz w:val="22"/>
                          <w:szCs w:val="22"/>
                          <w:lang w:val="es-ES" w:eastAsia="en-US" w:bidi="ar-SA"/>
                        </w:rPr>
                        <w:t>Secretary</w:t>
                      </w:r>
                    </w:p>
                    <w:p>
                      <w:pPr>
                        <w:pStyle w:val="Contenidodelmarco"/>
                        <w:jc w:val="center"/>
                        <w:rPr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sz w:val="22"/>
                          <w:szCs w:val="22"/>
                          <w:lang w:val="es-ES"/>
                        </w:rPr>
                      </w:r>
                    </w:p>
                    <w:p>
                      <w:pPr>
                        <w:pStyle w:val="Contenidodelmarco"/>
                        <w:jc w:val="center"/>
                        <w:rPr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sz w:val="22"/>
                          <w:szCs w:val="22"/>
                          <w:lang w:val="es-ES"/>
                        </w:rPr>
                      </w:r>
                    </w:p>
                    <w:p>
                      <w:pPr>
                        <w:pStyle w:val="Contenidodelmarco"/>
                        <w:jc w:val="center"/>
                        <w:rPr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color w:val="000000"/>
                          <w:sz w:val="22"/>
                          <w:szCs w:val="22"/>
                          <w:lang w:val="es-ES"/>
                        </w:rPr>
                        <w:t xml:space="preserve"> </w:t>
                      </w:r>
                      <w:r>
                        <w:rPr>
                          <w:color w:val="000000"/>
                          <w:sz w:val="22"/>
                          <w:szCs w:val="22"/>
                          <w:lang w:val="es-ES"/>
                        </w:rPr>
                        <w:t>replace_secre</w:t>
                      </w:r>
                    </w:p>
                    <w:p>
                      <w:pPr>
                        <w:pStyle w:val="Contenidodelmarco"/>
                        <w:jc w:val="center"/>
                        <w:rPr>
                          <w:lang w:val="es-ES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220345</wp:posOffset>
                </wp:positionH>
                <wp:positionV relativeFrom="paragraph">
                  <wp:posOffset>1901190</wp:posOffset>
                </wp:positionV>
                <wp:extent cx="6340475" cy="2651760"/>
                <wp:effectExtent l="0" t="0" r="0" b="0"/>
                <wp:wrapNone/>
                <wp:docPr id="6" name="Forma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9960" cy="26510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984" h="4175">
                              <a:moveTo>
                                <a:pt x="233" y="0"/>
                              </a:moveTo>
                              <a:lnTo>
                                <a:pt x="233" y="0"/>
                              </a:lnTo>
                              <a:cubicBezTo>
                                <a:pt x="192" y="0"/>
                                <a:pt x="152" y="11"/>
                                <a:pt x="117" y="31"/>
                              </a:cubicBezTo>
                              <a:cubicBezTo>
                                <a:pt x="81" y="52"/>
                                <a:pt x="52" y="81"/>
                                <a:pt x="31" y="117"/>
                              </a:cubicBezTo>
                              <a:cubicBezTo>
                                <a:pt x="11" y="152"/>
                                <a:pt x="0" y="192"/>
                                <a:pt x="0" y="233"/>
                              </a:cubicBezTo>
                              <a:lnTo>
                                <a:pt x="0" y="3941"/>
                              </a:lnTo>
                              <a:lnTo>
                                <a:pt x="0" y="3941"/>
                              </a:lnTo>
                              <a:cubicBezTo>
                                <a:pt x="0" y="3982"/>
                                <a:pt x="11" y="4022"/>
                                <a:pt x="31" y="4058"/>
                              </a:cubicBezTo>
                              <a:cubicBezTo>
                                <a:pt x="52" y="4093"/>
                                <a:pt x="81" y="4122"/>
                                <a:pt x="117" y="4143"/>
                              </a:cubicBezTo>
                              <a:cubicBezTo>
                                <a:pt x="152" y="4163"/>
                                <a:pt x="192" y="4174"/>
                                <a:pt x="233" y="4174"/>
                              </a:cubicBezTo>
                              <a:lnTo>
                                <a:pt x="9749" y="4174"/>
                              </a:lnTo>
                              <a:lnTo>
                                <a:pt x="9750" y="4174"/>
                              </a:lnTo>
                              <a:cubicBezTo>
                                <a:pt x="9791" y="4174"/>
                                <a:pt x="9831" y="4163"/>
                                <a:pt x="9867" y="4143"/>
                              </a:cubicBezTo>
                              <a:cubicBezTo>
                                <a:pt x="9902" y="4122"/>
                                <a:pt x="9931" y="4093"/>
                                <a:pt x="9952" y="4058"/>
                              </a:cubicBezTo>
                              <a:cubicBezTo>
                                <a:pt x="9972" y="4022"/>
                                <a:pt x="9983" y="3982"/>
                                <a:pt x="9983" y="3941"/>
                              </a:cubicBezTo>
                              <a:lnTo>
                                <a:pt x="9983" y="233"/>
                              </a:lnTo>
                              <a:lnTo>
                                <a:pt x="9983" y="233"/>
                              </a:lnTo>
                              <a:lnTo>
                                <a:pt x="9983" y="233"/>
                              </a:lnTo>
                              <a:cubicBezTo>
                                <a:pt x="9983" y="192"/>
                                <a:pt x="9972" y="152"/>
                                <a:pt x="9952" y="117"/>
                              </a:cubicBezTo>
                              <a:cubicBezTo>
                                <a:pt x="9931" y="81"/>
                                <a:pt x="9902" y="52"/>
                                <a:pt x="9867" y="31"/>
                              </a:cubicBezTo>
                              <a:cubicBezTo>
                                <a:pt x="9831" y="11"/>
                                <a:pt x="9791" y="0"/>
                                <a:pt x="9750" y="0"/>
                              </a:cubicBezTo>
                              <a:lnTo>
                                <a:pt x="233" y="0"/>
                              </a:lnTo>
                            </a:path>
                          </a:pathLst>
                        </a:custGeom>
                        <a:solidFill>
                          <a:srgbClr val="dde8cb"/>
                        </a:solidFill>
                        <a:ln>
                          <a:solidFill>
                            <a:srgbClr val="158466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before="0" w:after="120"/>
                              <w:jc w:val="center"/>
                              <w:rPr/>
                            </w:pPr>
                            <w:r>
                              <w:rPr>
                                <w:rFonts w:eastAsia="Calibri" w:cs="" w:ascii="Calibri" w:hAnsi="Calibri" w:asciiTheme="minorHAnsi" w:cstheme="minorBidi" w:eastAsiaTheme="minorHAnsi" w:hAnsiTheme="minorHAnsi"/>
                                <w:color w:val="666666"/>
                                <w:sz w:val="16"/>
                                <w:szCs w:val="16"/>
                                <w:lang w:val="es-ES" w:eastAsia="en-US"/>
                              </w:rPr>
                              <w:t xml:space="preserve">Paloalto </w:t>
                            </w:r>
                            <w:r>
                              <w:rPr>
                                <w:rFonts w:eastAsia="Calibri" w:cs="" w:ascii="Calibri" w:hAnsi="Calibri" w:asciiTheme="minorHAnsi" w:cstheme="minorBidi" w:eastAsiaTheme="minorHAnsi" w:hAnsiTheme="minorHAnsi"/>
                                <w:color w:val="666666"/>
                                <w:sz w:val="16"/>
                                <w:szCs w:val="16"/>
                                <w:lang w:val="es-ES"/>
                              </w:rPr>
                              <w:t>Foundation, registered in the Register of Foundations of the Ministry of Culture with the number 047.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bidi w:val="0"/>
                              <w:spacing w:lineRule="auto" w:line="240" w:before="0" w:after="120"/>
                              <w:ind w:hanging="0"/>
                              <w:jc w:val="center"/>
                              <w:rPr/>
                            </w:pPr>
                            <w:r>
                              <w:rPr>
                                <w:rFonts w:eastAsia="Calibri" w:cs="" w:ascii="Calibri" w:hAnsi="Calibri" w:asciiTheme="minorHAnsi" w:cstheme="minorBidi" w:eastAsiaTheme="minorHAnsi" w:hAnsiTheme="minorHAnsi"/>
                                <w:color w:val="666666"/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rFonts w:eastAsia="Calibri" w:cs="" w:ascii="Calibri" w:hAnsi="Calibri" w:asciiTheme="minorHAnsi" w:cstheme="minorBidi" w:eastAsiaTheme="minorHAnsi" w:hAnsiTheme="minorHAnsi"/>
                                <w:color w:val="666666"/>
                                <w:sz w:val="16"/>
                                <w:szCs w:val="16"/>
                                <w:lang w:val="es-ES"/>
                              </w:rPr>
                              <w:t>Intra-community operator registration USW98875. The Old Paloalto School, DfE number 6616, URN is 178641.</w:t>
                            </w:r>
                          </w:p>
                        </w:txbxContent>
                      </wps:txbx>
                      <wps:bodyPr lIns="0" rIns="0" tIns="0" bIns="0" anchor="b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530860</wp:posOffset>
            </wp:positionH>
            <wp:positionV relativeFrom="paragraph">
              <wp:posOffset>410210</wp:posOffset>
            </wp:positionV>
            <wp:extent cx="1124585" cy="1135380"/>
            <wp:effectExtent l="0" t="0" r="0" b="0"/>
            <wp:wrapSquare wrapText="largest"/>
            <wp:docPr id="8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585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  <w:szCs w:val="22"/>
          <w:lang w:val="es-ES"/>
        </w:rPr>
        <w:t>Paloalto, 11th of November of 2023.</w:t>
      </w:r>
    </w:p>
    <w:sectPr>
      <w:headerReference w:type="default" r:id="rId4"/>
      <w:footerReference w:type="default" r:id="rId5"/>
      <w:footerReference w:type="first" r:id="rId6"/>
      <w:type w:val="nextPage"/>
      <w:pgSz w:w="11906" w:h="16838"/>
      <w:pgMar w:left="567" w:right="567" w:header="709" w:top="766" w:footer="471" w:bottom="528" w:gutter="0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jc w:val="center"/>
      <w:rPr>
        <w:color w:val="7030A0"/>
        <w:sz w:val="16"/>
        <w:szCs w:val="16"/>
        <w:lang w:val="es-ES"/>
      </w:rPr>
    </w:pPr>
    <w:r>
      <w:rPr>
        <w:color w:val="7030A0"/>
        <w:sz w:val="16"/>
        <w:szCs w:val="16"/>
        <w:lang w:val="es-ES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spacing w:before="0" w:after="120"/>
      <w:jc w:val="center"/>
      <w:rPr>
        <w:color w:val="A6A6A6" w:themeColor="background1" w:themeShade="a6"/>
        <w:sz w:val="16"/>
        <w:szCs w:val="16"/>
      </w:rPr>
    </w:pPr>
    <w:r>
      <w:rPr>
        <w:rFonts w:eastAsia="Calibri" w:cs=""/>
        <w:color w:val="A6A6A6" w:themeColor="background1" w:themeShade="a6"/>
        <w:kern w:val="0"/>
        <w:sz w:val="16"/>
        <w:szCs w:val="16"/>
        <w:lang w:val="es-ES" w:eastAsia="en-US" w:bidi="ar-SA"/>
      </w:rPr>
      <w:t xml:space="preserve">Paloalto </w:t>
    </w:r>
    <w:r>
      <w:rPr>
        <w:color w:val="A6A6A6" w:themeColor="background1" w:themeShade="a6"/>
        <w:sz w:val="16"/>
        <w:szCs w:val="16"/>
        <w:lang w:val="es-ES"/>
      </w:rPr>
      <w:t xml:space="preserve"> Foundation, registered in the Register of Foundations of the Ministry of Culture with the number 047. Intra-community operator registration USW98875. The Old Paloalto School, DfE number 6616, URN is 178641.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tabs>
        <w:tab w:val="clear" w:pos="9026"/>
        <w:tab w:val="center" w:pos="4513" w:leader="none"/>
        <w:tab w:val="right" w:pos="10348" w:leader="none"/>
      </w:tabs>
      <w:rPr>
        <w:sz w:val="22"/>
        <w:szCs w:val="22"/>
      </w:rPr>
    </w:pPr>
    <w:r>
      <w:rPr>
        <w:rFonts w:eastAsia="Calibri" w:cs=""/>
        <w:b/>
        <w:bCs/>
        <w:color w:val="auto"/>
        <w:kern w:val="0"/>
        <w:sz w:val="22"/>
        <w:szCs w:val="22"/>
        <w:lang w:val="en-ES" w:eastAsia="en-US" w:bidi="ar-SA"/>
      </w:rPr>
      <w:tab/>
      <w:tab/>
      <w:t>Old Paloalto College</w:t>
    </w:r>
  </w:p>
  <w:p>
    <w:pPr>
      <w:pStyle w:val="Cabecera"/>
      <w:tabs>
        <w:tab w:val="clear" w:pos="9026"/>
        <w:tab w:val="center" w:pos="4513" w:leader="none"/>
        <w:tab w:val="right" w:pos="10348" w:leader="none"/>
      </w:tabs>
      <w:rPr>
        <w:sz w:val="22"/>
        <w:szCs w:val="22"/>
      </w:rPr>
    </w:pPr>
    <w:r>
      <w:rPr>
        <w:sz w:val="22"/>
        <w:szCs w:val="22"/>
      </w:rPr>
      <w:tab/>
      <w:tab/>
    </w:r>
    <w:r>
      <w:rPr>
        <w:color w:val="000000"/>
        <w:sz w:val="22"/>
        <w:szCs w:val="22"/>
        <w:lang w:val="es-ES"/>
      </w:rPr>
      <w:t xml:space="preserve">   3830 Middlefield Rd, Palo Alto</w:t>
    </w:r>
  </w:p>
  <w:p>
    <w:pPr>
      <w:pStyle w:val="Cabecera"/>
      <w:tabs>
        <w:tab w:val="clear" w:pos="9026"/>
        <w:tab w:val="center" w:pos="4513" w:leader="none"/>
        <w:tab w:val="right" w:pos="10348" w:leader="none"/>
      </w:tabs>
      <w:rPr/>
    </w:pPr>
    <w:r>
      <w:rPr/>
    </w:r>
  </w:p>
</w:hdr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4"/>
        <w:lang w:val="en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f375a"/>
    <w:pPr>
      <w:widowControl/>
      <w:suppressAutoHyphens w:val="true"/>
      <w:bidi w:val="0"/>
      <w:spacing w:before="0" w:after="0"/>
      <w:jc w:val="left"/>
    </w:pPr>
    <w:rPr>
      <w:rFonts w:ascii="Calibri Light" w:hAnsi="Calibri Light" w:eastAsia="Calibri" w:cs="" w:asciiTheme="majorHAnsi" w:hAnsiTheme="majorHAnsi"/>
      <w:color w:val="auto"/>
      <w:kern w:val="0"/>
      <w:sz w:val="24"/>
      <w:szCs w:val="24"/>
      <w:lang w:val="en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fc11eb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fc11eb"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HeaderChar"/>
    <w:uiPriority w:val="99"/>
    <w:unhideWhenUsed/>
    <w:rsid w:val="00fc11eb"/>
    <w:pPr>
      <w:tabs>
        <w:tab w:val="clear" w:pos="720"/>
        <w:tab w:val="center" w:pos="4513" w:leader="none"/>
        <w:tab w:val="right" w:pos="9026" w:leader="none"/>
      </w:tabs>
    </w:pPr>
    <w:rPr/>
  </w:style>
  <w:style w:type="paragraph" w:styleId="Piedepgina">
    <w:name w:val="Footer"/>
    <w:basedOn w:val="Normal"/>
    <w:link w:val="FooterChar"/>
    <w:uiPriority w:val="99"/>
    <w:unhideWhenUsed/>
    <w:rsid w:val="00fc11eb"/>
    <w:pPr>
      <w:tabs>
        <w:tab w:val="clear" w:pos="720"/>
        <w:tab w:val="center" w:pos="4513" w:leader="none"/>
        <w:tab w:val="right" w:pos="9026" w:leader="none"/>
      </w:tabs>
    </w:pPr>
    <w:rPr/>
  </w:style>
  <w:style w:type="paragraph" w:styleId="Contenidodelmarco">
    <w:name w:val="Contenido del marc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991c7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Application>LibreOffice/6.4.7.2$Linux_X86_64 LibreOffice_project/40$Build-2</Application>
  <Pages>2</Pages>
  <Words>308</Words>
  <Characters>2511</Characters>
  <CharactersWithSpaces>2747</CharactersWithSpaces>
  <Paragraphs>125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2023-05-02T09:27:00Z</dcterms:created>
  <dc:creator>Alberto Sánchez Cuadrado</dc:creator>
  <dc:description/>
  <dc:language>es-ES</dc:language>
  <cp:lastModifiedBy/>
  <dcterms:modified xsi:type="dcterms:W3CDTF">2024-03-18T17:59:51Z</dcterms:modified>
  <cp:revision>74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