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tbl>
      <w:tblPr>
        <w:tblStyle w:val="Table2"/>
        <w:bidi w:val="0"/>
        <w:tblW w:w="11271.0" w:type="dxa"/>
        <w:jc w:val="left"/>
        <w:tblInd w:w="-303.0" w:type="dxa"/>
        <w:tblLayout w:type="fixed"/>
        <w:tblLook w:val="0000"/>
      </w:tblPr>
      <w:tblGrid>
        <w:gridCol w:w="2185"/>
        <w:gridCol w:w="2405"/>
        <w:gridCol w:w="6300"/>
        <w:gridCol w:w="51"/>
        <w:gridCol w:w="60"/>
        <w:gridCol w:w="60"/>
        <w:gridCol w:w="60"/>
        <w:gridCol w:w="60"/>
        <w:gridCol w:w="60"/>
        <w:gridCol w:w="30"/>
        <w:tblGridChange w:id="0">
          <w:tblGrid>
            <w:gridCol w:w="2185"/>
            <w:gridCol w:w="2405"/>
            <w:gridCol w:w="6300"/>
            <w:gridCol w:w="51"/>
            <w:gridCol w:w="60"/>
            <w:gridCol w:w="60"/>
            <w:gridCol w:w="60"/>
            <w:gridCol w:w="60"/>
            <w:gridCol w:w="60"/>
            <w:gridCol w:w="30"/>
          </w:tblGrid>
        </w:tblGridChange>
      </w:tblGrid>
      <w:tr>
        <w:trPr>
          <w:trHeight w:val="1980" w:hRule="atLeast"/>
        </w:trPr>
        <w:tc>
          <w:tcPr/>
          <w:p w:rsidR="00000000" w:rsidDel="00000000" w:rsidP="00000000" w:rsidRDefault="00000000" w:rsidRPr="00000000">
            <w:pPr>
              <w:spacing w:line="240" w:lineRule="auto"/>
              <w:contextualSpacing w:val="0"/>
              <w:jc w:val="center"/>
            </w:pPr>
            <w:r w:rsidDel="00000000" w:rsidR="00000000" w:rsidRPr="00000000">
              <w:drawing>
                <wp:inline distB="0" distT="0" distL="114300" distR="114300">
                  <wp:extent cx="1038860" cy="1045210"/>
                  <wp:effectExtent b="0" l="0" r="0" t="0"/>
                  <wp:docPr id="2" name="image05.png"/>
                  <a:graphic>
                    <a:graphicData uri="http://schemas.openxmlformats.org/drawingml/2006/picture">
                      <pic:pic>
                        <pic:nvPicPr>
                          <pic:cNvPr id="0" name="image05.png"/>
                          <pic:cNvPicPr preferRelativeResize="0"/>
                        </pic:nvPicPr>
                        <pic:blipFill>
                          <a:blip r:embed="rId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860" cy="10452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"/>
              <w:bidi w:val="0"/>
              <w:tblW w:w="8638.0" w:type="dxa"/>
              <w:jc w:val="left"/>
              <w:tblInd w:w="-108.0" w:type="dxa"/>
              <w:tblLayout w:type="fixed"/>
              <w:tblLook w:val="0000"/>
            </w:tblPr>
            <w:tblGrid>
              <w:gridCol w:w="8638"/>
              <w:tblGridChange w:id="0">
                <w:tblGrid>
                  <w:gridCol w:w="8638"/>
                </w:tblGrid>
              </w:tblGridChange>
            </w:tblGrid>
            <w:tr>
              <w:trPr>
                <w:trHeight w:val="1660" w:hRule="atLeast"/>
              </w:trPr>
              <w:tc>
                <w:tcPr>
                  <w:tcBorders>
                    <w:top w:color="ffffff" w:space="0" w:sz="12" w:val="single"/>
                    <w:bottom w:color="ffffff" w:space="0" w:sz="12" w:val="single"/>
                  </w:tcBorders>
                  <w:shd w:fill="d99594"/>
                </w:tcPr>
                <w:p w:rsidR="00000000" w:rsidDel="00000000" w:rsidP="00000000" w:rsidRDefault="00000000" w:rsidRPr="00000000">
                  <w:pPr>
                    <w:spacing w:after="0" w:line="240" w:lineRule="auto"/>
                    <w:contextualSpacing w:val="0"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>
                  <w:pPr>
                    <w:spacing w:after="0" w:line="240" w:lineRule="auto"/>
                    <w:contextualSpacing w:val="0"/>
                    <w:jc w:val="center"/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8"/>
                      <w:szCs w:val="28"/>
                      <w:vertAlign w:val="baseline"/>
                      <w:rtl w:val="0"/>
                    </w:rPr>
                    <w:t xml:space="preserve">SALIDA EXTRAORDINARIA   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>
                  <w:pPr>
                    <w:spacing w:after="0" w:line="240" w:lineRule="auto"/>
                    <w:contextualSpacing w:val="0"/>
                    <w:jc w:val="center"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>
                  <w:pPr>
                    <w:spacing w:after="0" w:line="240" w:lineRule="auto"/>
                    <w:contextualSpacing w:val="0"/>
                    <w:jc w:val="center"/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32"/>
                      <w:szCs w:val="32"/>
                      <w:u w:val="single"/>
                      <w:vertAlign w:val="baseline"/>
                      <w:rtl w:val="0"/>
                    </w:rPr>
                    <w:t xml:space="preserve">SIERRAS DE GREDOS</w:t>
                  </w: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16"/>
                      <w:szCs w:val="16"/>
                      <w:u w:val="single"/>
                      <w:vertAlign w:val="baseline"/>
                      <w:rtl w:val="0"/>
                    </w:rPr>
                    <w:t xml:space="preserve">  </w:t>
                  </w: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6"/>
                      <w:szCs w:val="26"/>
                      <w:u w:val="single"/>
                      <w:vertAlign w:val="baseline"/>
                      <w:rtl w:val="0"/>
                    </w:rPr>
                    <w:t xml:space="preserve">(</w:t>
                  </w: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16"/>
                      <w:szCs w:val="16"/>
                      <w:u w:val="single"/>
                      <w:vertAlign w:val="baseline"/>
                      <w:rtl w:val="0"/>
                    </w:rPr>
                    <w:t xml:space="preserve">    </w:t>
                  </w: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6"/>
                      <w:szCs w:val="26"/>
                      <w:u w:val="single"/>
                      <w:vertAlign w:val="baseline"/>
                      <w:rtl w:val="0"/>
                    </w:rPr>
                    <w:t xml:space="preserve">HOTEL )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>
                  <w:pPr>
                    <w:spacing w:after="0" w:line="240" w:lineRule="auto"/>
                    <w:contextualSpacing w:val="0"/>
                    <w:jc w:val="center"/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8"/>
                      <w:szCs w:val="28"/>
                      <w:vertAlign w:val="baseline"/>
                      <w:rtl w:val="0"/>
                    </w:rPr>
                    <w:t xml:space="preserve">Del 11 al 12 de Junio de 2016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>
                  <w:pPr>
                    <w:spacing w:after="0" w:line="240" w:lineRule="auto"/>
                    <w:contextualSpacing w:val="0"/>
                    <w:jc w:val="center"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0" w:hRule="atLeast"/>
        </w:trPr>
        <w:tc>
          <w:tcPr>
            <w:gridSpan w:val="10"/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d6e3bc"/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1"/>
                <w:u w:val="single"/>
                <w:vertAlign w:val="baseline"/>
                <w:rtl w:val="0"/>
              </w:rPr>
              <w:t xml:space="preserve">Sabado  11 de Junio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Salida desde la </w:t>
            </w:r>
            <w:r w:rsidDel="00000000" w:rsidR="00000000" w:rsidRPr="00000000">
              <w:rPr>
                <w:rFonts w:ascii="Arial" w:cs="Arial" w:eastAsia="Arial" w:hAnsi="Arial"/>
                <w:b w:val="1"/>
                <w:u w:val="single"/>
                <w:vertAlign w:val="baseline"/>
                <w:rtl w:val="0"/>
              </w:rPr>
              <w:t xml:space="preserve">Plaza de Pintor Sorolla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 a las </w:t>
            </w: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07:30 h.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 con destino </w:t>
            </w: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Hoyos del Espino(Avila) se para también en Plaza Cardenal Cisneros(ciudad Universitaria) 07:45 h.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10"/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</w:tcPr>
          <w:p w:rsidR="00000000" w:rsidDel="00000000" w:rsidP="00000000" w:rsidRDefault="00000000" w:rsidRPr="00000000">
            <w:pPr>
              <w:spacing w:after="120" w:before="12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gridSpan w:val="10"/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ffff99"/>
          </w:tcPr>
          <w:p w:rsidR="00000000" w:rsidDel="00000000" w:rsidP="00000000" w:rsidRDefault="00000000" w:rsidRPr="00000000">
            <w:pPr>
              <w:spacing w:after="120" w:before="12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1"/>
                <w:u w:val="single"/>
                <w:vertAlign w:val="baseline"/>
                <w:rtl w:val="0"/>
              </w:rPr>
              <w:t xml:space="preserve">Sábado  11 de Junio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                               </w:t>
            </w: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   CINCO LAGUNAS      o   NAVALPERAL  DE TORMES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300" w:hRule="atLeast"/>
        </w:trPr>
        <w:tc>
          <w:tcPr>
            <w:gridSpan w:val="2"/>
            <w:tcBorders>
              <w:top w:color="ffffff" w:space="0" w:sz="12" w:val="single"/>
              <w:left w:color="ffffff" w:space="0" w:sz="12" w:val="single"/>
              <w:bottom w:color="ffffff" w:space="0" w:sz="12" w:val="single"/>
            </w:tcBorders>
          </w:tcPr>
          <w:p w:rsidR="00000000" w:rsidDel="00000000" w:rsidP="00000000" w:rsidRDefault="00000000" w:rsidRPr="00000000">
            <w:pPr>
              <w:spacing w:after="120" w:before="120" w:line="240" w:lineRule="auto"/>
              <w:contextualSpacing w:val="0"/>
              <w:jc w:val="center"/>
            </w:pPr>
            <w:r w:rsidDel="00000000" w:rsidR="00000000" w:rsidRPr="00000000">
              <w:drawing>
                <wp:inline distB="0" distT="0" distL="114300" distR="114300">
                  <wp:extent cx="2887980" cy="2453640"/>
                  <wp:effectExtent b="0" l="0" r="0" t="0"/>
                  <wp:docPr id="4" name="image09.png"/>
                  <a:graphic>
                    <a:graphicData uri="http://schemas.openxmlformats.org/drawingml/2006/picture">
                      <pic:pic>
                        <pic:nvPicPr>
                          <pic:cNvPr id="0" name="image09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980" cy="24536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8"/>
            <w:tcBorders>
              <w:top w:color="ffffff" w:space="0" w:sz="12" w:val="single"/>
              <w:left w:color="ffffff" w:space="0" w:sz="12" w:val="single"/>
              <w:bottom w:color="ffffff" w:space="0" w:sz="12" w:val="single"/>
              <w:right w:color="ffffff" w:space="0" w:sz="12" w:val="single"/>
            </w:tcBorders>
            <w:shd w:fill="ffff99"/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120" w:before="12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Alternativa A 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u w:val="single"/>
                <w:vertAlign w:val="baseline"/>
                <w:rtl w:val="0"/>
              </w:rPr>
              <w:t xml:space="preserve"> : CINCO LAGUNAS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u w:val="single"/>
                <w:vertAlign w:val="baseline"/>
                <w:rtl w:val="0"/>
              </w:rPr>
              <w:t xml:space="preserve">Plataforma(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 1800m)– Portilla del Rey(2374m) - cinco Lagunas(1900)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 –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Navalperal de Tormes.(1349m).</w:t>
            </w:r>
            <w:r w:rsidDel="00000000" w:rsidR="00000000" w:rsidRPr="00000000">
              <w:rPr>
                <w:b w:val="1"/>
                <w:sz w:val="20"/>
                <w:szCs w:val="20"/>
                <w:vertAlign w:val="baseline"/>
                <w:rtl w:val="0"/>
              </w:rPr>
              <w:t xml:space="preserve">      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b w:val="1"/>
                <w:sz w:val="20"/>
                <w:szCs w:val="20"/>
                <w:vertAlign w:val="baseline"/>
                <w:rtl w:val="0"/>
              </w:rPr>
              <w:t xml:space="preserve">24,13  Km;   ↑ 1050 m.   ↓  1570 m.   Tiempo:  8 a 9  h.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120" w:before="12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Alternativa B   :  Plataforma (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1800m)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Prado las Pozas(1901m)-Navalperal de Tormes(1349m)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b w:val="1"/>
                <w:sz w:val="20"/>
                <w:szCs w:val="20"/>
                <w:vertAlign w:val="baseline"/>
                <w:rtl w:val="0"/>
              </w:rPr>
              <w:t xml:space="preserve">   16 Km;   ↑  200 m.   ↓   500 m.         Tiempo:  4 a 5  h.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gridSpan w:val="3"/>
            <w:tcBorders>
              <w:top w:color="ffffff" w:space="0" w:sz="12" w:val="single"/>
              <w:bottom w:color="ffffff" w:space="0" w:sz="12" w:val="single"/>
            </w:tcBorders>
            <w:shd w:fill="d6e3bc"/>
          </w:tcPr>
          <w:p w:rsidR="00000000" w:rsidDel="00000000" w:rsidP="00000000" w:rsidRDefault="00000000" w:rsidRPr="00000000">
            <w:pPr>
              <w:spacing w:after="120" w:before="12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1"/>
                <w:u w:val="single"/>
                <w:vertAlign w:val="baseline"/>
                <w:rtl w:val="0"/>
              </w:rPr>
              <w:t xml:space="preserve">Domingo  12 de Junio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                                      </w:t>
            </w: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          LA MIRA  o   El MOREZON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0" w:hRule="atLeast"/>
        </w:trPr>
        <w:tc>
          <w:tcPr>
            <w:gridSpan w:val="2"/>
            <w:tcBorders>
              <w:top w:color="ffffff" w:space="0" w:sz="12" w:val="single"/>
              <w:bottom w:color="ffffff" w:space="0" w:sz="12" w:val="single"/>
            </w:tcBorders>
          </w:tcPr>
          <w:p w:rsidR="00000000" w:rsidDel="00000000" w:rsidP="00000000" w:rsidRDefault="00000000" w:rsidRPr="00000000">
            <w:pPr>
              <w:spacing w:after="120" w:before="12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0" behindDoc="0" distB="0" distT="0" distL="0" distR="0" hidden="0" layoutInCell="0" locked="0" relativeHeight="0" simplePos="0">
                  <wp:simplePos x="0" y="0"/>
                  <wp:positionH relativeFrom="margin">
                    <wp:posOffset>-133349</wp:posOffset>
                  </wp:positionH>
                  <wp:positionV relativeFrom="paragraph">
                    <wp:posOffset>0</wp:posOffset>
                  </wp:positionV>
                  <wp:extent cx="2881630" cy="2189480"/>
                  <wp:effectExtent b="0" l="0" r="0" t="0"/>
                  <wp:wrapSquare wrapText="bothSides" distB="0" distT="0" distL="0" distR="0"/>
                  <wp:docPr id="3" name="image08.jpg"/>
                  <a:graphic>
                    <a:graphicData uri="http://schemas.openxmlformats.org/drawingml/2006/picture">
                      <pic:pic>
                        <pic:nvPicPr>
                          <pic:cNvPr id="0" name="image08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630" cy="21894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Borders>
              <w:top w:color="ffffff" w:space="0" w:sz="12" w:val="single"/>
              <w:bottom w:color="ffffff" w:space="0" w:sz="12" w:val="single"/>
            </w:tcBorders>
            <w:shd w:fill="d6e3bc"/>
            <w:vAlign w:val="center"/>
          </w:tcPr>
          <w:p w:rsidR="00000000" w:rsidDel="00000000" w:rsidP="00000000" w:rsidRDefault="00000000" w:rsidRPr="00000000">
            <w:pPr>
              <w:spacing w:after="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Alternativa A :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 Km6 Carretera Plataforma(1551m)-La Mira(2343)-Plataforma de Gredos  ( 1800 m.) 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before="120" w:line="240" w:lineRule="auto"/>
              <w:ind w:left="459" w:hanging="601"/>
              <w:contextualSpacing w:val="0"/>
            </w:pPr>
            <w:r w:rsidDel="00000000" w:rsidR="00000000" w:rsidRPr="00000000">
              <w:rPr>
                <w:sz w:val="20"/>
                <w:szCs w:val="20"/>
                <w:vertAlign w:val="baseline"/>
                <w:rtl w:val="0"/>
              </w:rPr>
              <w:t xml:space="preserve">    </w:t>
            </w:r>
            <w:r w:rsidDel="00000000" w:rsidR="00000000" w:rsidRPr="00000000">
              <w:rPr>
                <w:b w:val="1"/>
                <w:sz w:val="20"/>
                <w:szCs w:val="20"/>
                <w:vertAlign w:val="baseline"/>
                <w:rtl w:val="0"/>
              </w:rPr>
              <w:t xml:space="preserve">20 km.;   ↑ 1050 m.   ↓ 700 m.       Tiempo:    7 a 8  h.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before="120" w:line="240" w:lineRule="auto"/>
              <w:ind w:left="459" w:hanging="601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120" w:before="12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Alternativa B :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 Plataforma(1800m)-Morezon(2393m)-Plataforma(1800m).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0" w:before="12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   10,6 Km.;    649m. Subida  649m. Bajada  Tempo:   5 a 6 h.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</w:r>
    </w:p>
    <w:tbl>
      <w:tblPr>
        <w:tblStyle w:val="Table5"/>
        <w:bidi w:val="0"/>
        <w:tblW w:w="10880.999999999996" w:type="dxa"/>
        <w:jc w:val="left"/>
        <w:tblInd w:w="-108.0" w:type="dxa"/>
        <w:tblLayout w:type="fixed"/>
        <w:tblLook w:val="0000"/>
      </w:tblPr>
      <w:tblGrid>
        <w:gridCol w:w="1835"/>
        <w:gridCol w:w="949"/>
        <w:gridCol w:w="7563"/>
        <w:gridCol w:w="393"/>
        <w:gridCol w:w="141"/>
        <w:tblGridChange w:id="0">
          <w:tblGrid>
            <w:gridCol w:w="1835"/>
            <w:gridCol w:w="949"/>
            <w:gridCol w:w="7563"/>
            <w:gridCol w:w="393"/>
            <w:gridCol w:w="141"/>
          </w:tblGrid>
        </w:tblGridChange>
      </w:tblGrid>
      <w:tr>
        <w:trPr>
          <w:trHeight w:val="240" w:hRule="atLeast"/>
        </w:trPr>
        <w:tc>
          <w:tcPr>
            <w:gridSpan w:val="5"/>
            <w:tcBorders>
              <w:top w:color="ffffff" w:space="0" w:sz="12" w:val="single"/>
              <w:bottom w:color="ffffff" w:space="0" w:sz="12" w:val="single"/>
            </w:tcBorders>
            <w:shd w:fill="d6e3bc"/>
          </w:tcPr>
          <w:p w:rsidR="00000000" w:rsidDel="00000000" w:rsidP="00000000" w:rsidRDefault="00000000" w:rsidRPr="00000000">
            <w:pPr>
              <w:spacing w:after="120" w:before="12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vertAlign w:val="baseline"/>
                <w:rtl w:val="0"/>
              </w:rPr>
              <w:t xml:space="preserve">Regreso a Madrid a las 17:00 horas desde La Plataforma de Gredos (Avila).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60" w:hRule="atLeast"/>
        </w:trPr>
        <w:tc>
          <w:tcPr>
            <w:gridSpan w:val="3"/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bidi w:val="0"/>
              <w:tblW w:w="10418.000000000002" w:type="dxa"/>
              <w:jc w:val="left"/>
              <w:tblInd w:w="-108.0" w:type="dxa"/>
              <w:tblLayout w:type="fixed"/>
              <w:tblLook w:val="0000"/>
            </w:tblPr>
            <w:tblGrid>
              <w:gridCol w:w="5387"/>
              <w:gridCol w:w="5031"/>
              <w:tblGridChange w:id="0">
                <w:tblGrid>
                  <w:gridCol w:w="5387"/>
                  <w:gridCol w:w="5031"/>
                </w:tblGrid>
              </w:tblGridChange>
            </w:tblGrid>
            <w:tr>
              <w:tc>
                <w:tcPr/>
                <w:p w:rsidR="00000000" w:rsidDel="00000000" w:rsidP="00000000" w:rsidRDefault="00000000" w:rsidRPr="00000000">
                  <w:pPr>
                    <w:spacing w:line="240" w:lineRule="auto"/>
                    <w:contextualSpacing w:val="0"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>
                  <w:pPr>
                    <w:spacing w:line="240" w:lineRule="auto"/>
                    <w:ind w:left="-286" w:firstLine="0"/>
                    <w:contextualSpacing w:val="0"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60" w:hRule="atLeast"/>
        </w:trPr>
        <w:tc>
          <w:tcPr/>
          <w:p w:rsidR="00000000" w:rsidDel="00000000" w:rsidP="00000000" w:rsidRDefault="00000000" w:rsidRPr="00000000">
            <w:pPr>
              <w:spacing w:line="240" w:lineRule="auto"/>
              <w:contextualSpacing w:val="0"/>
              <w:jc w:val="center"/>
            </w:pPr>
            <w:r w:rsidDel="00000000" w:rsidR="00000000" w:rsidRPr="00000000">
              <w:drawing>
                <wp:inline distB="0" distT="0" distL="114300" distR="114300">
                  <wp:extent cx="982980" cy="959485"/>
                  <wp:effectExtent b="0" l="0" r="0" t="0"/>
                  <wp:docPr id="6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2980" cy="9594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76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bidi w:val="0"/>
              <w:tblW w:w="8638.0" w:type="dxa"/>
              <w:jc w:val="left"/>
              <w:tblInd w:w="-108.0" w:type="dxa"/>
              <w:tblLayout w:type="fixed"/>
              <w:tblLook w:val="0000"/>
            </w:tblPr>
            <w:tblGrid>
              <w:gridCol w:w="8638"/>
              <w:tblGridChange w:id="0">
                <w:tblGrid>
                  <w:gridCol w:w="8638"/>
                </w:tblGrid>
              </w:tblGridChange>
            </w:tblGrid>
            <w:tr>
              <w:trPr>
                <w:trHeight w:val="1380" w:hRule="atLeast"/>
              </w:trPr>
              <w:tc>
                <w:tcPr>
                  <w:tcBorders>
                    <w:top w:color="ffffff" w:space="0" w:sz="12" w:val="single"/>
                    <w:bottom w:color="ffffff" w:space="0" w:sz="12" w:val="single"/>
                  </w:tcBorders>
                  <w:shd w:fill="d99594"/>
                </w:tcPr>
                <w:p w:rsidR="00000000" w:rsidDel="00000000" w:rsidP="00000000" w:rsidRDefault="00000000" w:rsidRPr="00000000">
                  <w:pPr>
                    <w:spacing w:after="0" w:line="240" w:lineRule="auto"/>
                    <w:contextualSpacing w:val="0"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>
                  <w:pPr>
                    <w:spacing w:after="0" w:line="240" w:lineRule="auto"/>
                    <w:contextualSpacing w:val="0"/>
                    <w:jc w:val="center"/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28"/>
                      <w:szCs w:val="28"/>
                      <w:vertAlign w:val="baseline"/>
                      <w:rtl w:val="0"/>
                    </w:rPr>
                    <w:t xml:space="preserve">SALIDA EXTRAORDINARIA   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>
                  <w:pPr>
                    <w:spacing w:after="0" w:line="240" w:lineRule="auto"/>
                    <w:contextualSpacing w:val="0"/>
                    <w:jc w:val="center"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>
                  <w:pPr>
                    <w:spacing w:after="0" w:line="240" w:lineRule="auto"/>
                    <w:contextualSpacing w:val="0"/>
                    <w:jc w:val="center"/>
                  </w:pPr>
                  <w:r w:rsidDel="00000000" w:rsidR="00000000" w:rsidRPr="00000000">
                    <w:rPr>
                      <w:rFonts w:ascii="Arial" w:cs="Arial" w:eastAsia="Arial" w:hAnsi="Arial"/>
                      <w:b w:val="1"/>
                      <w:sz w:val="32"/>
                      <w:szCs w:val="32"/>
                      <w:u w:val="single"/>
                      <w:vertAlign w:val="baseline"/>
                      <w:rtl w:val="0"/>
                    </w:rPr>
                    <w:t xml:space="preserve">SIERRAS DE GREDOS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gridSpan w:val="2"/>
            <w:tcBorders>
              <w:bottom w:color="ffffff" w:space="0" w:sz="12" w:val="single"/>
            </w:tcBorders>
            <w:shd w:fill="dbe5f1"/>
          </w:tcPr>
          <w:p w:rsidR="00000000" w:rsidDel="00000000" w:rsidP="00000000" w:rsidRDefault="00000000" w:rsidRPr="00000000">
            <w:pPr>
              <w:spacing w:after="120" w:before="12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CARTOGRAFÍA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ffffff" w:space="0" w:sz="12" w:val="single"/>
            </w:tcBorders>
            <w:shd w:fill="dbe5f1"/>
          </w:tcPr>
          <w:p w:rsidR="00000000" w:rsidDel="00000000" w:rsidP="00000000" w:rsidRDefault="00000000" w:rsidRPr="00000000">
            <w:pPr>
              <w:spacing w:after="120" w:before="12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SIERRA DE GREDOS (Editorial Alpina)    Escala:  (1:40.000)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gridSpan w:val="2"/>
            <w:tcBorders>
              <w:top w:color="ffffff" w:space="0" w:sz="12" w:val="single"/>
              <w:bottom w:color="ffffff" w:space="0" w:sz="12" w:val="single"/>
            </w:tcBorders>
            <w:shd w:fill="dbe5f1"/>
          </w:tcPr>
          <w:p w:rsidR="00000000" w:rsidDel="00000000" w:rsidP="00000000" w:rsidRDefault="00000000" w:rsidRPr="00000000">
            <w:pPr>
              <w:spacing w:after="120" w:before="12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FECHAS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12" w:val="single"/>
              <w:bottom w:color="ffffff" w:space="0" w:sz="12" w:val="single"/>
            </w:tcBorders>
            <w:shd w:fill="dbe5f1"/>
          </w:tcPr>
          <w:p w:rsidR="00000000" w:rsidDel="00000000" w:rsidP="00000000" w:rsidRDefault="00000000" w:rsidRPr="00000000">
            <w:pPr>
              <w:spacing w:after="120" w:before="12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Apertura apunte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:  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Socios: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  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10-05-2016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       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No Socios: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    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17-05-2016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120" w:before="12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Cierre apunte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:     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07-06-2016.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60" w:hRule="atLeast"/>
        </w:trPr>
        <w:tc>
          <w:tcPr>
            <w:gridSpan w:val="2"/>
            <w:tcBorders>
              <w:top w:color="ffffff" w:space="0" w:sz="12" w:val="single"/>
              <w:bottom w:color="ffffff" w:space="0" w:sz="12" w:val="single"/>
            </w:tcBorders>
            <w:shd w:fill="dbe5f1"/>
          </w:tcPr>
          <w:p w:rsidR="00000000" w:rsidDel="00000000" w:rsidP="00000000" w:rsidRDefault="00000000" w:rsidRPr="00000000">
            <w:pPr>
              <w:spacing w:after="120" w:before="12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PRECIOS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12" w:val="single"/>
              <w:bottom w:color="ffffff" w:space="0" w:sz="12" w:val="single"/>
            </w:tcBorders>
            <w:shd w:fill="dbe5f1"/>
          </w:tcPr>
          <w:p w:rsidR="00000000" w:rsidDel="00000000" w:rsidP="00000000" w:rsidRDefault="00000000" w:rsidRPr="00000000">
            <w:pPr>
              <w:spacing w:after="120" w:before="12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Socios federados Hotel:  </w:t>
              <w:tab/>
              <w:t xml:space="preserve">75  €</w:t>
              <w:tab/>
              <w:tab/>
              <w:t xml:space="preserve">Socios sin federar:  79 €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120" w:before="12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No socios federados:</w:t>
              <w:tab/>
              <w:t xml:space="preserve">85  €</w:t>
              <w:tab/>
              <w:tab/>
              <w:t xml:space="preserve"> No socios sin federar:    89 €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120" w:before="12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120" w:before="12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u w:val="single"/>
                <w:vertAlign w:val="baseline"/>
                <w:rtl w:val="0"/>
              </w:rPr>
              <w:t xml:space="preserve">EL PRECIO INCLUYE: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spacing w:after="120" w:before="120" w:line="240" w:lineRule="auto"/>
              <w:ind w:left="720" w:hanging="360"/>
              <w:rPr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Transporte y traslados en autobús.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spacing w:after="120" w:before="120" w:line="240" w:lineRule="auto"/>
              <w:ind w:left="720" w:hanging="360"/>
              <w:rPr>
                <w:b w:val="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M.P.  en Hostal JJ **  (Hoyos del Espino).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120" w:before="12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1"/>
                <w:sz w:val="16"/>
                <w:szCs w:val="16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120" w:before="120" w:line="240" w:lineRule="auto"/>
              <w:ind w:left="720" w:firstLine="0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20" w:hRule="atLeast"/>
        </w:trPr>
        <w:tc>
          <w:tcPr>
            <w:gridSpan w:val="2"/>
            <w:tcBorders>
              <w:top w:color="ffffff" w:space="0" w:sz="12" w:val="single"/>
              <w:bottom w:color="ffffff" w:space="0" w:sz="12" w:val="single"/>
            </w:tcBorders>
            <w:shd w:fill="dbe5f1"/>
          </w:tcPr>
          <w:p w:rsidR="00000000" w:rsidDel="00000000" w:rsidP="00000000" w:rsidRDefault="00000000" w:rsidRPr="00000000">
            <w:pPr>
              <w:spacing w:after="120" w:before="12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FORMA DE PAGO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12" w:val="single"/>
              <w:bottom w:color="ffffff" w:space="0" w:sz="12" w:val="single"/>
            </w:tcBorders>
            <w:shd w:fill="dbe5f1"/>
          </w:tcPr>
          <w:p w:rsidR="00000000" w:rsidDel="00000000" w:rsidP="00000000" w:rsidRDefault="00000000" w:rsidRPr="00000000">
            <w:pPr>
              <w:spacing w:after="120" w:before="12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El primer día, el apunte será en la sede del club, y pago mediante cheque nominativo, o a posteriori por transferencia bancaria.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120" w:before="12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A partir del segundo día, igual que el primero o mediante llamada telefónica para confirmar plaza disponible y realización de transferencia al día siguiente.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120" w:before="12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Cuenta del Banco Santander: ES47 0049 6038 1527 1607 8301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 a nombre de Agrupación Deportiva Rutas.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120" w:before="12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Se deberá comunicar al club dicha transferencia, indicando asistentes y actividades pagadas.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gridSpan w:val="2"/>
            <w:tcBorders>
              <w:top w:color="ffffff" w:space="0" w:sz="12" w:val="single"/>
              <w:bottom w:color="ffffff" w:space="0" w:sz="12" w:val="single"/>
            </w:tcBorders>
            <w:shd w:fill="dbe5f1"/>
          </w:tcPr>
          <w:p w:rsidR="00000000" w:rsidDel="00000000" w:rsidP="00000000" w:rsidRDefault="00000000" w:rsidRPr="00000000">
            <w:pPr>
              <w:spacing w:after="120" w:before="12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ffffff" w:space="0" w:sz="12" w:val="single"/>
              <w:bottom w:color="ffffff" w:space="0" w:sz="12" w:val="single"/>
            </w:tcBorders>
            <w:shd w:fill="dbe5f1"/>
          </w:tcPr>
          <w:p w:rsidR="00000000" w:rsidDel="00000000" w:rsidP="00000000" w:rsidRDefault="00000000" w:rsidRPr="00000000">
            <w:pPr>
              <w:spacing w:after="120" w:before="12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Los menores de 18 años deberán asistir acompañados de un adulto de su entorno familiar.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120" w:before="12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Este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programa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 podrá ser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alterado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 cuando las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condiciones meteorológicas, estado de la nieve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 u otras causas que así lo aconsejen.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120" w:before="12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vertAlign w:val="baseline"/>
                <w:rtl w:val="0"/>
              </w:rPr>
              <w:t xml:space="preserve">No se admitirán más de 4 inscripciones por persona.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tbl>
      <w:tblPr>
        <w:tblStyle w:val="Table6"/>
        <w:bidi w:val="0"/>
        <w:tblW w:w="11061.999999999998" w:type="dxa"/>
        <w:jc w:val="left"/>
        <w:tblInd w:w="-108.0" w:type="dxa"/>
        <w:tblLayout w:type="fixed"/>
        <w:tblLook w:val="0000"/>
      </w:tblPr>
      <w:tblGrid>
        <w:gridCol w:w="5353"/>
        <w:gridCol w:w="5709"/>
        <w:tblGridChange w:id="0">
          <w:tblGrid>
            <w:gridCol w:w="5353"/>
            <w:gridCol w:w="5709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0" behindDoc="0" distB="0" distT="0" distL="0" distR="0" hidden="0" layoutInCell="0" locked="0" relativeHeight="0" simplePos="0">
                  <wp:simplePos x="0" y="0"/>
                  <wp:positionH relativeFrom="margin">
                    <wp:posOffset>16510</wp:posOffset>
                  </wp:positionH>
                  <wp:positionV relativeFrom="paragraph">
                    <wp:posOffset>109220</wp:posOffset>
                  </wp:positionV>
                  <wp:extent cx="3032760" cy="2077720"/>
                  <wp:effectExtent b="0" l="0" r="0" t="0"/>
                  <wp:wrapSquare wrapText="bothSides" distB="0" distT="0" distL="0" distR="0"/>
                  <wp:docPr id="5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760" cy="20777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0" behindDoc="0" distB="0" distT="0" distL="0" distR="0" hidden="0" layoutInCell="0" locked="0" relativeHeight="0" simplePos="0">
                  <wp:simplePos x="0" y="0"/>
                  <wp:positionH relativeFrom="margin">
                    <wp:posOffset>635</wp:posOffset>
                  </wp:positionH>
                  <wp:positionV relativeFrom="paragraph">
                    <wp:posOffset>123825</wp:posOffset>
                  </wp:positionV>
                  <wp:extent cx="3145790" cy="2165985"/>
                  <wp:effectExtent b="0" l="0" r="0" t="0"/>
                  <wp:wrapSquare wrapText="bothSides" distB="0" distT="0" distL="0" distR="0"/>
                  <wp:docPr id="1" name="image02.jpg"/>
                  <a:graphic>
                    <a:graphicData uri="http://schemas.openxmlformats.org/drawingml/2006/picture">
                      <pic:pic>
                        <pic:nvPicPr>
                          <pic:cNvPr id="0" name="image02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5790" cy="21659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sectPr>
      <w:footerReference r:id="rId11" w:type="default"/>
      <w:pgSz w:h="16838" w:w="11906"/>
      <w:pgMar w:bottom="426" w:top="426" w:left="720" w:right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tabs>
        <w:tab w:val="center" w:pos="4678"/>
        <w:tab w:val="right" w:pos="9781"/>
      </w:tabs>
      <w:spacing w:after="248" w:before="0" w:line="240" w:lineRule="auto"/>
      <w:contextualSpacing w:val="0"/>
    </w:pPr>
    <w:hyperlink r:id="rId1">
      <w:r w:rsidDel="00000000" w:rsidR="00000000" w:rsidRPr="00000000">
        <w:rPr>
          <w:rFonts w:ascii="Calibri" w:cs="Calibri" w:eastAsia="Calibri" w:hAnsi="Calibri"/>
          <w:b w:val="1"/>
          <w:color w:val="0000ff"/>
          <w:sz w:val="24"/>
          <w:szCs w:val="24"/>
          <w:u w:val="single"/>
          <w:vertAlign w:val="baseline"/>
          <w:rtl w:val="0"/>
        </w:rPr>
        <w:t xml:space="preserve">www.adrutas.com</w:t>
      </w:r>
    </w:hyperlink>
    <w:r w:rsidDel="00000000" w:rsidR="00000000" w:rsidRPr="00000000">
      <w:rPr>
        <w:rFonts w:ascii="Calibri" w:cs="Calibri" w:eastAsia="Calibri" w:hAnsi="Calibri"/>
        <w:b w:val="1"/>
        <w:sz w:val="24"/>
        <w:szCs w:val="24"/>
        <w:vertAlign w:val="baseline"/>
        <w:rtl w:val="0"/>
      </w:rPr>
      <w:tab/>
      <w:t xml:space="preserve">                 </w:t>
    </w:r>
    <w:hyperlink r:id="rId2">
      <w:r w:rsidDel="00000000" w:rsidR="00000000" w:rsidRPr="00000000">
        <w:rPr>
          <w:rFonts w:ascii="Calibri" w:cs="Calibri" w:eastAsia="Calibri" w:hAnsi="Calibri"/>
          <w:b w:val="1"/>
          <w:color w:val="0000ff"/>
          <w:sz w:val="24"/>
          <w:szCs w:val="24"/>
          <w:u w:val="single"/>
          <w:vertAlign w:val="baseline"/>
          <w:rtl w:val="0"/>
        </w:rPr>
        <w:t xml:space="preserve">adrutas@adrutas.com</w:t>
      </w:r>
    </w:hyperlink>
    <w:r w:rsidDel="00000000" w:rsidR="00000000" w:rsidRPr="00000000">
      <w:rPr>
        <w:rFonts w:ascii="Calibri" w:cs="Calibri" w:eastAsia="Calibri" w:hAnsi="Calibri"/>
        <w:b w:val="1"/>
        <w:sz w:val="24"/>
        <w:szCs w:val="24"/>
        <w:vertAlign w:val="baseline"/>
        <w:rtl w:val="0"/>
      </w:rPr>
      <w:tab/>
      <w:t xml:space="preserve">Página </w:t>
    </w:r>
    <w:fldSimple w:instr="PAGE" w:fldLock="0" w:dirty="0"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vertAlign w:val="baseline"/>
        </w:rPr>
      </w:r>
    </w:fldSimple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sz w:val="16"/>
        <w:szCs w:val="16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20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footer" Target="footer1.xml"/><Relationship Id="rId10" Type="http://schemas.openxmlformats.org/officeDocument/2006/relationships/image" Target="media/image02.jpg"/><Relationship Id="rId9" Type="http://schemas.openxmlformats.org/officeDocument/2006/relationships/image" Target="media/image10.jpg"/><Relationship Id="rId5" Type="http://schemas.openxmlformats.org/officeDocument/2006/relationships/image" Target="media/image05.png"/><Relationship Id="rId6" Type="http://schemas.openxmlformats.org/officeDocument/2006/relationships/image" Target="media/image09.png"/><Relationship Id="rId7" Type="http://schemas.openxmlformats.org/officeDocument/2006/relationships/image" Target="media/image08.jpg"/><Relationship Id="rId8" Type="http://schemas.openxmlformats.org/officeDocument/2006/relationships/image" Target="media/image11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http://www.adrutas.com/" TargetMode="External"/><Relationship Id="rId2" Type="http://schemas.openxmlformats.org/officeDocument/2006/relationships/hyperlink" Target="mailto:adrutas@adrutas.com" TargetMode="External"/></Relationships>
</file>