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7367570"/>
        <w:docPartObj>
          <w:docPartGallery w:val="Cover Pages"/>
          <w:docPartUnique/>
        </w:docPartObj>
      </w:sdtPr>
      <w:sdtEndPr/>
      <w:sdtContent>
        <w:p w14:paraId="7AB434F5" w14:textId="6BDD21F9" w:rsidR="00A75EF4" w:rsidRDefault="00A75EF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759BF" wp14:editId="68CAD7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20"/>
                                  <w:gridCol w:w="4772"/>
                                </w:tblGrid>
                                <w:tr w:rsidR="00BB64CD" w14:paraId="39088E2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36608A" w14:textId="35E2AC14" w:rsidR="00A75EF4" w:rsidRDefault="00BA4A0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236F158F" wp14:editId="379D613F">
                                            <wp:extent cx="3619500" cy="36195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619500" cy="3619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62263B3" w14:textId="79053E56" w:rsidR="00A75EF4" w:rsidRDefault="00A75EF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Documentacion tecnica gamifi-k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057B481" w14:textId="224D6E2B" w:rsidR="00A75EF4" w:rsidRDefault="00D10624" w:rsidP="00D1062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FB470AF" w14:textId="77777777" w:rsidR="00A75EF4" w:rsidRDefault="00A75EF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853CFC7" w14:textId="0FE2A63F" w:rsidR="00A75EF4" w:rsidRDefault="00A75EF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En esta guía tanto técnica </w:t>
                                          </w:r>
                                          <w:r w:rsidR="00ED16A6">
                                            <w:rPr>
                                              <w:color w:val="000000" w:themeColor="text1"/>
                                            </w:rPr>
                                            <w:t xml:space="preserve">y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 instalación recorreremos los puntos clave de este trabaj</w:t>
                                          </w:r>
                                          <w:r w:rsidR="00ED16A6">
                                            <w:rPr>
                                              <w:color w:val="000000" w:themeColor="text1"/>
                                            </w:rPr>
                                            <w:t xml:space="preserve">o.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56D5D8" w14:textId="734BB9A2" w:rsidR="00A75EF4" w:rsidRDefault="00A75EF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Ilerna Presencial Lleida</w:t>
                                          </w:r>
                                        </w:p>
                                      </w:sdtContent>
                                    </w:sdt>
                                    <w:p w14:paraId="48567D0F" w14:textId="7E3E5EEA" w:rsidR="00A75EF4" w:rsidRDefault="00D1062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75EF4">
                                            <w:rPr>
                                              <w:color w:val="44546A" w:themeColor="text2"/>
                                            </w:rPr>
                                            <w:t>DAW 2º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8414E20" w14:textId="77777777" w:rsidR="00A75EF4" w:rsidRDefault="00A75E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6C759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20"/>
                            <w:gridCol w:w="4772"/>
                          </w:tblGrid>
                          <w:tr w:rsidR="00BB64CD" w14:paraId="39088E2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36608A" w14:textId="35E2AC14" w:rsidR="00A75EF4" w:rsidRDefault="00BA4A0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236F158F" wp14:editId="379D613F">
                                      <wp:extent cx="3619500" cy="36195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00" cy="3619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2263B3" w14:textId="79053E56" w:rsidR="00A75EF4" w:rsidRDefault="00A75EF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Documentacion tecnica gamifi-k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57B481" w14:textId="224D6E2B" w:rsidR="00A75EF4" w:rsidRDefault="00D10624" w:rsidP="00D1062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FB470AF" w14:textId="77777777" w:rsidR="00A75EF4" w:rsidRDefault="00A75EF4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53CFC7" w14:textId="0FE2A63F" w:rsidR="00A75EF4" w:rsidRDefault="00A75EF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En esta guía tanto técnica </w:t>
                                    </w:r>
                                    <w:r w:rsidR="00ED16A6">
                                      <w:rPr>
                                        <w:color w:val="000000" w:themeColor="text1"/>
                                      </w:rPr>
                                      <w:t xml:space="preserve">y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de instalación recorreremos los puntos clave de este trabaj</w:t>
                                    </w:r>
                                    <w:r w:rsidR="00ED16A6">
                                      <w:rPr>
                                        <w:color w:val="000000" w:themeColor="text1"/>
                                      </w:rPr>
                                      <w:t xml:space="preserve">o.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56D5D8" w14:textId="734BB9A2" w:rsidR="00A75EF4" w:rsidRDefault="00A75EF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Ilerna Presencial Lleida</w:t>
                                    </w:r>
                                  </w:p>
                                </w:sdtContent>
                              </w:sdt>
                              <w:p w14:paraId="48567D0F" w14:textId="7E3E5EEA" w:rsidR="00A75EF4" w:rsidRDefault="00D1062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5EF4">
                                      <w:rPr>
                                        <w:color w:val="44546A" w:themeColor="text2"/>
                                      </w:rPr>
                                      <w:t>DAW 2º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8414E20" w14:textId="77777777" w:rsidR="00A75EF4" w:rsidRDefault="00A75E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BDEA9D" w14:textId="77777777" w:rsidR="00974EED" w:rsidRDefault="00974EED"/>
    <w:p w14:paraId="1ABCE1E4" w14:textId="3A6DE9B1" w:rsidR="00A75EF4" w:rsidRPr="004156C9" w:rsidRDefault="004156C9" w:rsidP="004156C9">
      <w:pPr>
        <w:pStyle w:val="Ttulo1"/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>Índice</w:t>
      </w:r>
    </w:p>
    <w:p w14:paraId="25AAF901" w14:textId="2B1F5CB4" w:rsidR="004156C9" w:rsidRPr="004156C9" w:rsidRDefault="004156C9" w:rsidP="004156C9">
      <w:pPr>
        <w:rPr>
          <w:sz w:val="56"/>
          <w:szCs w:val="56"/>
        </w:rPr>
      </w:pPr>
    </w:p>
    <w:p w14:paraId="6D3427D9" w14:textId="488CE2DE" w:rsidR="004156C9" w:rsidRPr="004156C9" w:rsidRDefault="004156C9" w:rsidP="004156C9">
      <w:pPr>
        <w:pStyle w:val="Ttulo1"/>
        <w:numPr>
          <w:ilvl w:val="0"/>
          <w:numId w:val="2"/>
        </w:numPr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>Guía Técnica.</w:t>
      </w:r>
    </w:p>
    <w:p w14:paraId="3ACEB909" w14:textId="7DAE3A41" w:rsidR="004156C9" w:rsidRPr="007A6E44" w:rsidRDefault="004156C9" w:rsidP="007A6E44">
      <w:pPr>
        <w:pStyle w:val="Ttulo2"/>
        <w:numPr>
          <w:ilvl w:val="0"/>
          <w:numId w:val="1"/>
        </w:numPr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>Diseño de la aplicación</w:t>
      </w:r>
      <w:r w:rsidR="007A6E44">
        <w:rPr>
          <w:color w:val="171717" w:themeColor="background2" w:themeShade="1A"/>
          <w:sz w:val="56"/>
          <w:szCs w:val="56"/>
        </w:rPr>
        <w:t>.</w:t>
      </w:r>
    </w:p>
    <w:p w14:paraId="277E7C29" w14:textId="3B2253B4" w:rsidR="004156C9" w:rsidRPr="004156C9" w:rsidRDefault="004156C9" w:rsidP="004156C9">
      <w:pPr>
        <w:pStyle w:val="Ttulo1"/>
        <w:numPr>
          <w:ilvl w:val="0"/>
          <w:numId w:val="2"/>
        </w:numPr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 xml:space="preserve">Guía de instalación. </w:t>
      </w:r>
    </w:p>
    <w:p w14:paraId="2EF1FFA0" w14:textId="5E856315" w:rsidR="004156C9" w:rsidRPr="004156C9" w:rsidRDefault="004156C9" w:rsidP="004156C9">
      <w:pPr>
        <w:pStyle w:val="Ttulo2"/>
        <w:numPr>
          <w:ilvl w:val="0"/>
          <w:numId w:val="3"/>
        </w:numPr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>Programas necesarios.</w:t>
      </w:r>
    </w:p>
    <w:p w14:paraId="3E370694" w14:textId="2FB38043" w:rsidR="004156C9" w:rsidRDefault="004156C9" w:rsidP="004156C9">
      <w:pPr>
        <w:pStyle w:val="Ttulo2"/>
        <w:numPr>
          <w:ilvl w:val="0"/>
          <w:numId w:val="3"/>
        </w:numPr>
        <w:rPr>
          <w:color w:val="171717" w:themeColor="background2" w:themeShade="1A"/>
          <w:sz w:val="56"/>
          <w:szCs w:val="56"/>
        </w:rPr>
      </w:pPr>
      <w:r w:rsidRPr="004156C9">
        <w:rPr>
          <w:color w:val="171717" w:themeColor="background2" w:themeShade="1A"/>
          <w:sz w:val="56"/>
          <w:szCs w:val="56"/>
        </w:rPr>
        <w:t>Instalación y puesta a punto.</w:t>
      </w:r>
    </w:p>
    <w:p w14:paraId="144C64B5" w14:textId="51C0297A" w:rsidR="004156C9" w:rsidRDefault="004156C9" w:rsidP="004156C9"/>
    <w:p w14:paraId="5404103A" w14:textId="3AEF51EB" w:rsidR="004156C9" w:rsidRDefault="004156C9" w:rsidP="004156C9"/>
    <w:p w14:paraId="0A267DD7" w14:textId="01B64FF1" w:rsidR="004156C9" w:rsidRDefault="004156C9" w:rsidP="004156C9"/>
    <w:p w14:paraId="42BAFE52" w14:textId="1CC3F3DA" w:rsidR="004156C9" w:rsidRDefault="004156C9" w:rsidP="004156C9"/>
    <w:p w14:paraId="246EBC27" w14:textId="4734E25C" w:rsidR="004F6572" w:rsidRDefault="004F6572" w:rsidP="004156C9"/>
    <w:p w14:paraId="52DCB41E" w14:textId="77F6D4C9" w:rsidR="004F6572" w:rsidRDefault="004F6572" w:rsidP="004156C9"/>
    <w:p w14:paraId="534E26D1" w14:textId="78340D3E" w:rsidR="004F6572" w:rsidRDefault="004F6572" w:rsidP="004156C9"/>
    <w:p w14:paraId="7FED043F" w14:textId="42C8E77D" w:rsidR="004F6572" w:rsidRDefault="004F6572" w:rsidP="004156C9"/>
    <w:p w14:paraId="306570F7" w14:textId="3EAB834E" w:rsidR="004F6572" w:rsidRDefault="004F6572" w:rsidP="004156C9"/>
    <w:p w14:paraId="54D91D6D" w14:textId="284AD37D" w:rsidR="004F6572" w:rsidRDefault="004F6572" w:rsidP="004156C9"/>
    <w:p w14:paraId="59A023AC" w14:textId="6F855F57" w:rsidR="004F6572" w:rsidRDefault="004F6572" w:rsidP="004156C9"/>
    <w:p w14:paraId="6AA76EFC" w14:textId="53F3AA40" w:rsidR="004F6572" w:rsidRDefault="004F6572" w:rsidP="004156C9"/>
    <w:p w14:paraId="45D747EB" w14:textId="6EEEE712" w:rsidR="00D10624" w:rsidRDefault="00D10624" w:rsidP="004156C9"/>
    <w:p w14:paraId="5E23A289" w14:textId="77777777" w:rsidR="00D10624" w:rsidRDefault="00D10624" w:rsidP="004156C9"/>
    <w:p w14:paraId="6E522DC9" w14:textId="61B36CD5" w:rsidR="004F6572" w:rsidRDefault="004F6572" w:rsidP="004156C9"/>
    <w:p w14:paraId="3B63081D" w14:textId="613B071E" w:rsidR="004F6572" w:rsidRDefault="004F6572" w:rsidP="004156C9"/>
    <w:p w14:paraId="308CE7C9" w14:textId="28A8A6AA" w:rsidR="004F6572" w:rsidRDefault="00CA796B" w:rsidP="003E4F6E">
      <w:pPr>
        <w:pStyle w:val="Ttulo1"/>
        <w:rPr>
          <w:color w:val="auto"/>
        </w:rPr>
      </w:pPr>
      <w:r w:rsidRPr="003E4F6E">
        <w:rPr>
          <w:color w:val="auto"/>
        </w:rPr>
        <w:lastRenderedPageBreak/>
        <w:t>Guía técnica.</w:t>
      </w:r>
    </w:p>
    <w:p w14:paraId="690E9E26" w14:textId="70D60233" w:rsidR="003E4F6E" w:rsidRDefault="003E4F6E" w:rsidP="003E4F6E"/>
    <w:p w14:paraId="33045A45" w14:textId="244C9FC4" w:rsidR="001F54D1" w:rsidRDefault="001F54D1" w:rsidP="003E4F6E">
      <w:pPr>
        <w:rPr>
          <w:noProof/>
        </w:rPr>
      </w:pPr>
      <w:r>
        <w:t xml:space="preserve">Diseño: Diseño de colores oscuros y estilo minimalista </w:t>
      </w:r>
      <w:r w:rsidR="007A6E44">
        <w:t>centrándonos</w:t>
      </w:r>
      <w:r>
        <w:t xml:space="preserve"> en un </w:t>
      </w:r>
      <w:proofErr w:type="spellStart"/>
      <w:r>
        <w:t>login</w:t>
      </w:r>
      <w:proofErr w:type="spellEnd"/>
      <w:r>
        <w:t xml:space="preserve"> y un </w:t>
      </w:r>
      <w:proofErr w:type="spellStart"/>
      <w:r>
        <w:t>register</w:t>
      </w:r>
      <w:proofErr w:type="spellEnd"/>
      <w:r>
        <w:t xml:space="preserve"> todo en uno. Además de responsive.</w:t>
      </w:r>
      <w:r w:rsidRPr="001F54D1">
        <w:rPr>
          <w:noProof/>
        </w:rPr>
        <w:t xml:space="preserve"> </w:t>
      </w:r>
      <w:r>
        <w:rPr>
          <w:noProof/>
          <w:lang w:eastAsia="es-ES"/>
        </w:rPr>
        <w:drawing>
          <wp:inline distT="0" distB="0" distL="0" distR="0" wp14:anchorId="3396DB5C" wp14:editId="6060D386">
            <wp:extent cx="5400040" cy="5053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CFA" w14:textId="33A98853" w:rsidR="001F54D1" w:rsidRDefault="001F54D1" w:rsidP="003E4F6E">
      <w:pPr>
        <w:rPr>
          <w:noProof/>
        </w:rPr>
      </w:pPr>
      <w:r>
        <w:rPr>
          <w:noProof/>
        </w:rPr>
        <w:t>Dentro de la aplicación encontraremos el sistema de rankings ademas de el perfil del usuario que es completamente personalizable.</w:t>
      </w:r>
    </w:p>
    <w:p w14:paraId="09DFA4CF" w14:textId="3507D1E2" w:rsidR="001F54D1" w:rsidRDefault="001F54D1" w:rsidP="003E4F6E">
      <w:r>
        <w:rPr>
          <w:noProof/>
          <w:lang w:eastAsia="es-ES"/>
        </w:rPr>
        <w:lastRenderedPageBreak/>
        <w:drawing>
          <wp:inline distT="0" distB="0" distL="0" distR="0" wp14:anchorId="4B9AE3EB" wp14:editId="2348A5A8">
            <wp:extent cx="5400040" cy="2653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D09" w14:textId="15EE3183" w:rsidR="001F54D1" w:rsidRDefault="001F54D1" w:rsidP="003E4F6E">
      <w:r>
        <w:t xml:space="preserve">Dentro de nuestra barra de tareas podremos encontrar los </w:t>
      </w:r>
      <w:proofErr w:type="spellStart"/>
      <w:r>
        <w:t>subapartados</w:t>
      </w:r>
      <w:proofErr w:type="spellEnd"/>
      <w:r>
        <w:t xml:space="preserve"> de Notificaciones, </w:t>
      </w:r>
      <w:proofErr w:type="spellStart"/>
      <w:r>
        <w:t>Profile</w:t>
      </w:r>
      <w:proofErr w:type="spellEnd"/>
      <w:r>
        <w:t xml:space="preserve"> que es donde estamos actualmente, ranking y cerrar sesión. </w:t>
      </w:r>
    </w:p>
    <w:p w14:paraId="6B6B4D25" w14:textId="6DEE2DC0" w:rsidR="001F54D1" w:rsidRDefault="001F54D1" w:rsidP="003E4F6E">
      <w:r>
        <w:rPr>
          <w:noProof/>
          <w:lang w:eastAsia="es-ES"/>
        </w:rPr>
        <w:drawing>
          <wp:inline distT="0" distB="0" distL="0" distR="0" wp14:anchorId="3F0157C6" wp14:editId="0ADA38F3">
            <wp:extent cx="5400040" cy="3176270"/>
            <wp:effectExtent l="0" t="0" r="0" b="508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3AC" w14:textId="02A5CDFD" w:rsidR="001F54D1" w:rsidRDefault="001F54D1" w:rsidP="003E4F6E">
      <w:r>
        <w:t>Dentro del apartado de rankings podremos ver nuestros rankings además de un botón el cual nos permitirá unirnos a los distintos rankings mediante un código que se nos asigne por el profesor.</w:t>
      </w:r>
    </w:p>
    <w:p w14:paraId="2DDC0B26" w14:textId="77777777" w:rsidR="001F54D1" w:rsidRDefault="001F54D1" w:rsidP="003E4F6E"/>
    <w:p w14:paraId="0A008D0D" w14:textId="0ADBB0EB" w:rsidR="001F54D1" w:rsidRDefault="00EB58C7" w:rsidP="003E4F6E">
      <w:r>
        <w:rPr>
          <w:noProof/>
          <w:lang w:eastAsia="es-ES"/>
        </w:rPr>
        <w:lastRenderedPageBreak/>
        <w:drawing>
          <wp:inline distT="0" distB="0" distL="0" distR="0" wp14:anchorId="0212B483" wp14:editId="5098A416">
            <wp:extent cx="5400040" cy="3007995"/>
            <wp:effectExtent l="0" t="0" r="0" b="190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E171" w14:textId="4EB03AAC" w:rsidR="00EB58C7" w:rsidRDefault="00EB58C7" w:rsidP="00EB58C7">
      <w:r>
        <w:t>Dentro del apartado de notificaciones podemos encontrar nuestras notificaciones según nos unamos o nos inviten a algún ranking.</w:t>
      </w:r>
    </w:p>
    <w:p w14:paraId="59C7B0F9" w14:textId="34F4D148" w:rsidR="00A77CE6" w:rsidRDefault="00A77CE6" w:rsidP="00EB58C7">
      <w:r>
        <w:rPr>
          <w:noProof/>
          <w:lang w:eastAsia="es-ES"/>
        </w:rPr>
        <w:drawing>
          <wp:inline distT="0" distB="0" distL="0" distR="0" wp14:anchorId="09AD24D2" wp14:editId="327BF5C5">
            <wp:extent cx="5391150" cy="2838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F95A" w14:textId="482B90E1" w:rsidR="001B7FBB" w:rsidRPr="00A77CE6" w:rsidRDefault="00A77CE6" w:rsidP="00A77CE6">
      <w:pPr>
        <w:rPr>
          <w:u w:val="single"/>
        </w:rPr>
      </w:pPr>
      <w:r>
        <w:t xml:space="preserve">Apartado de </w:t>
      </w:r>
      <w:proofErr w:type="spellStart"/>
      <w:r>
        <w:t>pentabilitaties</w:t>
      </w:r>
      <w:proofErr w:type="spellEnd"/>
      <w:r>
        <w:t xml:space="preserve"> donde las mostramos a los usuarios para que puedan ver cuales pueden obtener y como se ganan.</w:t>
      </w:r>
    </w:p>
    <w:p w14:paraId="5AA23186" w14:textId="181F4B7F" w:rsidR="001B7FBB" w:rsidRDefault="001B7FBB" w:rsidP="007A6E44"/>
    <w:p w14:paraId="03A005EE" w14:textId="2D10372E" w:rsidR="00D10624" w:rsidRDefault="00D10624" w:rsidP="007A6E44"/>
    <w:p w14:paraId="6221B0A2" w14:textId="41821749" w:rsidR="00D10624" w:rsidRDefault="00D10624" w:rsidP="007A6E44"/>
    <w:p w14:paraId="36C41C98" w14:textId="1C89BB3A" w:rsidR="00D10624" w:rsidRDefault="00D10624" w:rsidP="007A6E44"/>
    <w:p w14:paraId="6AE068E6" w14:textId="77777777" w:rsidR="00D10624" w:rsidRDefault="00D10624" w:rsidP="007A6E44">
      <w:bookmarkStart w:id="0" w:name="_GoBack"/>
      <w:bookmarkEnd w:id="0"/>
    </w:p>
    <w:p w14:paraId="5462ADB5" w14:textId="75E1D3B9" w:rsidR="001B7FBB" w:rsidRDefault="00E53272" w:rsidP="00E53272">
      <w:pPr>
        <w:pStyle w:val="Ttulo1"/>
        <w:rPr>
          <w:color w:val="auto"/>
        </w:rPr>
      </w:pPr>
      <w:r w:rsidRPr="00E53272">
        <w:rPr>
          <w:color w:val="auto"/>
        </w:rPr>
        <w:lastRenderedPageBreak/>
        <w:t xml:space="preserve">Guía de </w:t>
      </w:r>
      <w:r>
        <w:rPr>
          <w:color w:val="auto"/>
        </w:rPr>
        <w:t>instalación.</w:t>
      </w:r>
    </w:p>
    <w:p w14:paraId="73845671" w14:textId="36F51F2B" w:rsidR="00E53272" w:rsidRDefault="00E53272" w:rsidP="00E53272"/>
    <w:p w14:paraId="728B77D3" w14:textId="529DBC65" w:rsidR="00E53272" w:rsidRDefault="00E53272" w:rsidP="00E53272">
      <w:r>
        <w:t xml:space="preserve">Para poder instalar este programa necesitaremos </w:t>
      </w:r>
      <w:proofErr w:type="spellStart"/>
      <w:r>
        <w:t>usbwebserver</w:t>
      </w:r>
      <w:proofErr w:type="spellEnd"/>
      <w:r>
        <w:t xml:space="preserve"> y </w:t>
      </w:r>
      <w:proofErr w:type="spellStart"/>
      <w:r>
        <w:t>nodevars</w:t>
      </w:r>
      <w:proofErr w:type="spellEnd"/>
      <w:r>
        <w:t xml:space="preserve">. Primero se tendrá que configurar el entorno con angular antes de la instalación. Para ello deberemos hacer un </w:t>
      </w:r>
      <w:proofErr w:type="spellStart"/>
      <w:r>
        <w:t>npm</w:t>
      </w:r>
      <w:proofErr w:type="spellEnd"/>
      <w:r>
        <w:t xml:space="preserve"> install dentro </w:t>
      </w:r>
      <w:proofErr w:type="spellStart"/>
      <w:r>
        <w:t>de el</w:t>
      </w:r>
      <w:proofErr w:type="spellEnd"/>
      <w:r>
        <w:t xml:space="preserve"> repositorio del proyecto y después crear los componentes básicos no sin antes acceder con el </w:t>
      </w:r>
      <w:proofErr w:type="spellStart"/>
      <w:r>
        <w:t>nodevars</w:t>
      </w:r>
      <w:proofErr w:type="spellEnd"/>
      <w:r>
        <w:t>.</w:t>
      </w:r>
    </w:p>
    <w:p w14:paraId="6861125E" w14:textId="08515C5A" w:rsidR="00E53272" w:rsidRDefault="00E53272" w:rsidP="00E53272">
      <w:r>
        <w:rPr>
          <w:noProof/>
          <w:lang w:eastAsia="es-ES"/>
        </w:rPr>
        <w:drawing>
          <wp:inline distT="0" distB="0" distL="0" distR="0" wp14:anchorId="458A0AED" wp14:editId="00D90EB9">
            <wp:extent cx="5400040" cy="6426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8D6" w14:textId="466617F2" w:rsidR="00E53272" w:rsidRDefault="00E53272" w:rsidP="00E53272">
      <w:r>
        <w:t>NPM INSTALL:</w:t>
      </w:r>
    </w:p>
    <w:p w14:paraId="5ECE6EC1" w14:textId="38997D0A" w:rsidR="00E53272" w:rsidRDefault="00E53272" w:rsidP="00E53272">
      <w:r>
        <w:rPr>
          <w:noProof/>
          <w:lang w:eastAsia="es-ES"/>
        </w:rPr>
        <w:drawing>
          <wp:inline distT="0" distB="0" distL="0" distR="0" wp14:anchorId="341233C8" wp14:editId="5AF7DCC7">
            <wp:extent cx="5400040" cy="1958340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AA7E" w14:textId="47B6E7F1" w:rsidR="00E53272" w:rsidRDefault="00E53272" w:rsidP="00E53272">
      <w:r>
        <w:t xml:space="preserve">Una vez hecho eso podremos desplegar la aplicación junto con el </w:t>
      </w:r>
      <w:proofErr w:type="spellStart"/>
      <w:r w:rsidR="00B819BE">
        <w:t>usbwebserver</w:t>
      </w:r>
      <w:proofErr w:type="spellEnd"/>
      <w:r w:rsidR="00B819BE">
        <w:t xml:space="preserve"> conectándonos</w:t>
      </w:r>
      <w:r>
        <w:t xml:space="preserve"> a la carpeta donde tengamos el proyecto.</w:t>
      </w:r>
    </w:p>
    <w:p w14:paraId="514AF7CA" w14:textId="07175F81" w:rsidR="00E53272" w:rsidRDefault="00E53272" w:rsidP="00E53272">
      <w:r>
        <w:rPr>
          <w:noProof/>
          <w:lang w:eastAsia="es-ES"/>
        </w:rPr>
        <w:drawing>
          <wp:inline distT="0" distB="0" distL="0" distR="0" wp14:anchorId="0E50A549" wp14:editId="46E1ACEF">
            <wp:extent cx="4886325" cy="2562225"/>
            <wp:effectExtent l="0" t="0" r="9525" b="952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B875" w14:textId="5B73D8D0" w:rsidR="00E53272" w:rsidRDefault="00E53272" w:rsidP="00E53272">
      <w:r>
        <w:t>Una vez realizado todo eso ya podemos lanzar el servicio junto a nuestra aplicación para poder utilizarla de forma normal.  Con el ng serve -o.</w:t>
      </w:r>
    </w:p>
    <w:p w14:paraId="065194C8" w14:textId="54F46B7B" w:rsidR="007F6E2C" w:rsidRPr="007F6E2C" w:rsidRDefault="007F6E2C" w:rsidP="00E53272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FCC2892" wp14:editId="1E9A41A5">
            <wp:extent cx="5400040" cy="2852420"/>
            <wp:effectExtent l="0" t="0" r="0" b="508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2C" w:rsidRPr="007F6E2C" w:rsidSect="00A75E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D6C"/>
    <w:multiLevelType w:val="hybridMultilevel"/>
    <w:tmpl w:val="5CACBCFE"/>
    <w:lvl w:ilvl="0" w:tplc="C9A8C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62785"/>
    <w:multiLevelType w:val="hybridMultilevel"/>
    <w:tmpl w:val="F700436E"/>
    <w:lvl w:ilvl="0" w:tplc="B6AA3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71717" w:themeColor="background2" w:themeShade="1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C90CE7"/>
    <w:multiLevelType w:val="hybridMultilevel"/>
    <w:tmpl w:val="545252CC"/>
    <w:lvl w:ilvl="0" w:tplc="B6AA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1717" w:themeColor="background2" w:themeShade="1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77223"/>
    <w:multiLevelType w:val="hybridMultilevel"/>
    <w:tmpl w:val="EAC6644C"/>
    <w:lvl w:ilvl="0" w:tplc="EAECFE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0254F0"/>
    <w:multiLevelType w:val="hybridMultilevel"/>
    <w:tmpl w:val="E1D64E7E"/>
    <w:lvl w:ilvl="0" w:tplc="C92C5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F4"/>
    <w:rsid w:val="001B7FBB"/>
    <w:rsid w:val="001F54D1"/>
    <w:rsid w:val="003E4F6E"/>
    <w:rsid w:val="004156C9"/>
    <w:rsid w:val="004F6572"/>
    <w:rsid w:val="007A6E44"/>
    <w:rsid w:val="007F6E2C"/>
    <w:rsid w:val="00974EED"/>
    <w:rsid w:val="00A75EF4"/>
    <w:rsid w:val="00A77CE6"/>
    <w:rsid w:val="00B819BE"/>
    <w:rsid w:val="00BA4A0A"/>
    <w:rsid w:val="00BB64CD"/>
    <w:rsid w:val="00CA796B"/>
    <w:rsid w:val="00D10624"/>
    <w:rsid w:val="00E53272"/>
    <w:rsid w:val="00EB58C7"/>
    <w:rsid w:val="00E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AB5A"/>
  <w15:chartTrackingRefBased/>
  <w15:docId w15:val="{F56D1450-3253-45DB-8AAA-67B87EAD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5EF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EF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5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1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esta guía tanto técnica y de instalación recorreremos los puntos clave de este trabajo.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412CA-4830-4A8C-BC4E-7F41094F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tecnica gamifi-k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tecnica gamifi-k</dc:title>
  <dc:subject/>
  <dc:creator>Ilerna Presencial Lleida</dc:creator>
  <cp:keywords/>
  <dc:description/>
  <cp:lastModifiedBy>Oriol Nadal Rivero</cp:lastModifiedBy>
  <cp:revision>3</cp:revision>
  <dcterms:created xsi:type="dcterms:W3CDTF">2022-05-12T15:14:00Z</dcterms:created>
  <dcterms:modified xsi:type="dcterms:W3CDTF">2022-05-15T18:36:00Z</dcterms:modified>
  <cp:category>DAW 2º</cp:category>
</cp:coreProperties>
</file>