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05" w:rsidRDefault="008C5EE7" w:rsidP="009C3D72">
      <w:pPr>
        <w:pStyle w:val="Ttulo1"/>
        <w:spacing w:after="240"/>
        <w:jc w:val="center"/>
        <w:rPr>
          <w:sz w:val="52"/>
        </w:rPr>
      </w:pPr>
      <w:r>
        <w:rPr>
          <w:sz w:val="52"/>
        </w:rPr>
        <w:t>CHECK LIST DE PRODUCTO</w:t>
      </w:r>
    </w:p>
    <w:p w:rsidR="00975E05" w:rsidRPr="00975E05" w:rsidRDefault="00975E05" w:rsidP="00975E05"/>
    <w:p w:rsidR="00811E0C" w:rsidRDefault="008C5EE7" w:rsidP="008C5EE7">
      <w:pPr>
        <w:jc w:val="both"/>
      </w:pPr>
      <w:r>
        <w:t>Con el propósito de lanzar a operación Radiodifusora CUCEI, ésta debe cumplir con las siguientes características: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320"/>
      </w:tblGrid>
      <w:tr w:rsidR="00006671" w:rsidTr="006B73E9">
        <w:tc>
          <w:tcPr>
            <w:tcW w:w="7508" w:type="dxa"/>
          </w:tcPr>
          <w:p w:rsidR="00006671" w:rsidRDefault="00006671" w:rsidP="00006671">
            <w:r>
              <w:t>1.- Radiodifusora CUCEI puede ser accedida desde otra PC con la URL</w:t>
            </w:r>
          </w:p>
        </w:tc>
        <w:sdt>
          <w:sdtPr>
            <w:id w:val="-1563398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0" w:type="dxa"/>
                <w:vAlign w:val="center"/>
              </w:tcPr>
              <w:p w:rsidR="00006671" w:rsidRDefault="00006671" w:rsidP="0000667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06671" w:rsidTr="006B73E9">
        <w:tc>
          <w:tcPr>
            <w:tcW w:w="7508" w:type="dxa"/>
          </w:tcPr>
          <w:p w:rsidR="00006671" w:rsidRDefault="00006671" w:rsidP="00006671">
            <w:r>
              <w:t>2.- Radiodifusora CUCEI puede emitir contenido que puede ser sintonizado (escuchado) desde otra PC</w:t>
            </w:r>
          </w:p>
        </w:tc>
        <w:sdt>
          <w:sdtPr>
            <w:id w:val="-405306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0" w:type="dxa"/>
                <w:vAlign w:val="center"/>
              </w:tcPr>
              <w:p w:rsidR="00006671" w:rsidRDefault="00006671" w:rsidP="0000667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B73E9" w:rsidTr="006B73E9">
        <w:tc>
          <w:tcPr>
            <w:tcW w:w="7508" w:type="dxa"/>
          </w:tcPr>
          <w:p w:rsidR="006B73E9" w:rsidRDefault="006B73E9" w:rsidP="00006671">
            <w:r>
              <w:t>3.- La selección de canciones está lista en el orden que serán reproducidas</w:t>
            </w:r>
          </w:p>
        </w:tc>
        <w:sdt>
          <w:sdtPr>
            <w:id w:val="-179490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0" w:type="dxa"/>
                <w:vAlign w:val="center"/>
              </w:tcPr>
              <w:p w:rsidR="006B73E9" w:rsidRDefault="006B73E9" w:rsidP="0000667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B73E9" w:rsidTr="006B73E9">
        <w:tc>
          <w:tcPr>
            <w:tcW w:w="7508" w:type="dxa"/>
          </w:tcPr>
          <w:p w:rsidR="006B73E9" w:rsidRDefault="006B73E9" w:rsidP="00006671">
            <w:r>
              <w:t>4.- Aquellos encargados de la emisión se han reportado satisfactoriamente en sus sitios de trabajo asignados</w:t>
            </w:r>
          </w:p>
        </w:tc>
        <w:sdt>
          <w:sdtPr>
            <w:id w:val="-1951696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0" w:type="dxa"/>
                <w:vAlign w:val="center"/>
              </w:tcPr>
              <w:p w:rsidR="006B73E9" w:rsidRDefault="006B73E9" w:rsidP="00006671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021D5" w:rsidRDefault="00A36C1A">
      <w:bookmarkStart w:id="0" w:name="_GoBack"/>
      <w:bookmarkEnd w:id="0"/>
    </w:p>
    <w:sectPr w:rsidR="000021D5" w:rsidSect="001E2BCE">
      <w:headerReference w:type="default" r:id="rId8"/>
      <w:pgSz w:w="12240" w:h="15840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C1A" w:rsidRDefault="00A36C1A" w:rsidP="00975E05">
      <w:pPr>
        <w:spacing w:after="0" w:line="240" w:lineRule="auto"/>
      </w:pPr>
      <w:r>
        <w:separator/>
      </w:r>
    </w:p>
  </w:endnote>
  <w:endnote w:type="continuationSeparator" w:id="0">
    <w:p w:rsidR="00A36C1A" w:rsidRDefault="00A36C1A" w:rsidP="0097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C1A" w:rsidRDefault="00A36C1A" w:rsidP="00975E05">
      <w:pPr>
        <w:spacing w:after="0" w:line="240" w:lineRule="auto"/>
      </w:pPr>
      <w:r>
        <w:separator/>
      </w:r>
    </w:p>
  </w:footnote>
  <w:footnote w:type="continuationSeparator" w:id="0">
    <w:p w:rsidR="00A36C1A" w:rsidRDefault="00A36C1A" w:rsidP="0097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BEA" w:rsidRDefault="001E2BCE" w:rsidP="00975E05">
    <w:pPr>
      <w:pStyle w:val="Encabezado"/>
      <w:rPr>
        <w:b/>
        <w:i/>
        <w:color w:val="AEAAAA" w:themeColor="background2" w:themeShade="BF"/>
        <w:sz w:val="24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428625" cy="663575"/>
          <wp:effectExtent l="0" t="0" r="9525" b="3175"/>
          <wp:wrapTight wrapText="bothSides">
            <wp:wrapPolygon edited="0">
              <wp:start x="0" y="0"/>
              <wp:lineTo x="0" y="21083"/>
              <wp:lineTo x="21120" y="21083"/>
              <wp:lineTo x="21120" y="0"/>
              <wp:lineTo x="0" y="0"/>
            </wp:wrapPolygon>
          </wp:wrapTight>
          <wp:docPr id="2" name="Imagen 2" descr="http://wiki.cuceinetwork.net/images/b/b5/Logocuce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iki.cuceinetwork.net/images/b/b5/Logocuce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i/>
        <w:color w:val="AEAAAA" w:themeColor="background2" w:themeShade="BF"/>
        <w:sz w:val="24"/>
      </w:rPr>
      <w:br/>
    </w:r>
    <w:r w:rsidR="00995BEA">
      <w:rPr>
        <w:b/>
        <w:i/>
        <w:color w:val="AEAAAA" w:themeColor="background2" w:themeShade="BF"/>
        <w:sz w:val="24"/>
      </w:rPr>
      <w:t>Radiodifusora CUCEI</w:t>
    </w:r>
    <w:r w:rsidR="00995BEA">
      <w:rPr>
        <w:b/>
        <w:i/>
        <w:color w:val="AEAAAA" w:themeColor="background2" w:themeShade="BF"/>
        <w:sz w:val="24"/>
      </w:rPr>
      <w:br/>
      <w:t>________________________________________________________________</w:t>
    </w:r>
  </w:p>
  <w:p w:rsidR="001F0158" w:rsidRDefault="001F0158" w:rsidP="00975E05">
    <w:pPr>
      <w:pStyle w:val="Encabezado"/>
      <w:rPr>
        <w:b/>
        <w:i/>
        <w:color w:val="AEAAAA" w:themeColor="background2" w:themeShade="BF"/>
        <w:sz w:val="24"/>
      </w:rPr>
    </w:pPr>
  </w:p>
  <w:p w:rsidR="00975E05" w:rsidRPr="00975E05" w:rsidRDefault="00975E05" w:rsidP="00975E05">
    <w:pPr>
      <w:pStyle w:val="Encabezado"/>
      <w:rPr>
        <w:b/>
        <w:i/>
        <w:color w:val="AEAAAA" w:themeColor="background2" w:themeShade="BF"/>
        <w:sz w:val="24"/>
      </w:rPr>
    </w:pPr>
    <w:r>
      <w:rPr>
        <w:b/>
        <w:i/>
        <w:color w:val="AEAAAA" w:themeColor="background2" w:themeShade="BF"/>
        <w:sz w:val="24"/>
      </w:rP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364B"/>
    <w:multiLevelType w:val="hybridMultilevel"/>
    <w:tmpl w:val="C9D8F538"/>
    <w:lvl w:ilvl="0" w:tplc="EC38C22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05"/>
    <w:rsid w:val="00006671"/>
    <w:rsid w:val="000D33CF"/>
    <w:rsid w:val="001E2BCE"/>
    <w:rsid w:val="001F0158"/>
    <w:rsid w:val="003C6123"/>
    <w:rsid w:val="004216D7"/>
    <w:rsid w:val="005340EB"/>
    <w:rsid w:val="00585EC4"/>
    <w:rsid w:val="006B73E9"/>
    <w:rsid w:val="00811E0C"/>
    <w:rsid w:val="00883BAE"/>
    <w:rsid w:val="008C5EE7"/>
    <w:rsid w:val="00975E05"/>
    <w:rsid w:val="00995BEA"/>
    <w:rsid w:val="00997FF4"/>
    <w:rsid w:val="009C3D72"/>
    <w:rsid w:val="00A16759"/>
    <w:rsid w:val="00A36C1A"/>
    <w:rsid w:val="00A97E0B"/>
    <w:rsid w:val="00C422BA"/>
    <w:rsid w:val="00D81E18"/>
    <w:rsid w:val="00E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4A5534-5441-4225-A4B7-EAA05C43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05"/>
  </w:style>
  <w:style w:type="paragraph" w:styleId="Piedepgina">
    <w:name w:val="footer"/>
    <w:basedOn w:val="Normal"/>
    <w:link w:val="PiedepginaCar"/>
    <w:uiPriority w:val="99"/>
    <w:unhideWhenUsed/>
    <w:rsid w:val="0097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05"/>
  </w:style>
  <w:style w:type="character" w:customStyle="1" w:styleId="Ttulo1Car">
    <w:name w:val="Título 1 Car"/>
    <w:basedOn w:val="Fuentedeprrafopredeter"/>
    <w:link w:val="Ttulo1"/>
    <w:uiPriority w:val="9"/>
    <w:rsid w:val="00975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167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158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06671"/>
    <w:rPr>
      <w:color w:val="808080"/>
    </w:rPr>
  </w:style>
  <w:style w:type="table" w:styleId="Tablaconcuadrcula">
    <w:name w:val="Table Grid"/>
    <w:basedOn w:val="Tablanormal"/>
    <w:uiPriority w:val="39"/>
    <w:rsid w:val="0000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89"/>
    <w:rsid w:val="00AC0589"/>
    <w:rsid w:val="00B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05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9A65-79DF-4809-9FBC-5BF987D1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E.F</dc:creator>
  <cp:keywords/>
  <dc:description/>
  <cp:lastModifiedBy>Walter E.F</cp:lastModifiedBy>
  <cp:revision>4</cp:revision>
  <dcterms:created xsi:type="dcterms:W3CDTF">2016-05-13T21:08:00Z</dcterms:created>
  <dcterms:modified xsi:type="dcterms:W3CDTF">2016-05-13T21:33:00Z</dcterms:modified>
</cp:coreProperties>
</file>