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15" w:type="dxa"/>
        <w:tblCellSpacing w:w="0" w:type="dxa"/>
        <w:tblInd w:w="8" w:type="dxa"/>
        <w:tblCellMar>
          <w:top w:w="15" w:type="dxa"/>
          <w:left w:w="15" w:type="dxa"/>
          <w:bottom w:w="15" w:type="dxa"/>
          <w:right w:w="15" w:type="dxa"/>
        </w:tblCellMar>
        <w:tblLook w:val="04A0" w:firstRow="1" w:lastRow="0" w:firstColumn="1" w:lastColumn="0" w:noHBand="0" w:noVBand="1"/>
      </w:tblPr>
      <w:tblGrid>
        <w:gridCol w:w="9915"/>
      </w:tblGrid>
      <w:tr w:rsidR="00475539" w:rsidRPr="007B1557" w14:paraId="5415FCDC" w14:textId="77777777" w:rsidTr="00DE60D2">
        <w:trPr>
          <w:trHeight w:val="180"/>
          <w:tblCellSpacing w:w="0" w:type="dxa"/>
        </w:trPr>
        <w:tc>
          <w:tcPr>
            <w:tcW w:w="9915" w:type="dxa"/>
            <w:vAlign w:val="center"/>
            <w:hideMark/>
          </w:tcPr>
          <w:p w14:paraId="390A1D62" w14:textId="46A4746F" w:rsidR="00475539" w:rsidRPr="00DE60D2" w:rsidRDefault="00DE60D2" w:rsidP="00D97E71">
            <w:pPr>
              <w:pStyle w:val="Autores-Nombres"/>
              <w:rPr>
                <w:b/>
                <w:sz w:val="36"/>
                <w:lang w:val="en-GB"/>
              </w:rPr>
            </w:pPr>
            <w:r w:rsidRPr="00DE60D2">
              <w:rPr>
                <w:b/>
                <w:sz w:val="36"/>
                <w:lang w:val="en-GB"/>
              </w:rPr>
              <w:t xml:space="preserve">Implementation of a control system over a robotic </w:t>
            </w:r>
            <w:commentRangeStart w:id="0"/>
            <w:r w:rsidRPr="00DE60D2">
              <w:rPr>
                <w:b/>
                <w:sz w:val="36"/>
                <w:lang w:val="en-GB"/>
              </w:rPr>
              <w:t>arm</w:t>
            </w:r>
            <w:commentRangeEnd w:id="0"/>
            <w:r w:rsidR="007B1557">
              <w:rPr>
                <w:rStyle w:val="Refdecomentario"/>
              </w:rPr>
              <w:commentReference w:id="0"/>
            </w:r>
            <w:r w:rsidRPr="00DE60D2">
              <w:rPr>
                <w:b/>
                <w:sz w:val="36"/>
                <w:lang w:val="en-GB"/>
              </w:rPr>
              <w:t xml:space="preserve"> </w:t>
            </w:r>
          </w:p>
        </w:tc>
      </w:tr>
    </w:tbl>
    <w:p w14:paraId="6A926FF7" w14:textId="77777777" w:rsidR="00072C93" w:rsidRPr="00D92766" w:rsidRDefault="00D97E71" w:rsidP="00D97E71">
      <w:pPr>
        <w:pStyle w:val="Autores-Nombres"/>
        <w:ind w:left="360"/>
        <w:rPr>
          <w:lang w:val="es-ES"/>
        </w:rPr>
      </w:pPr>
      <w:r>
        <w:rPr>
          <w:lang w:val="es-ES"/>
        </w:rPr>
        <w:t>I. Martínez Capella, E. Urendes Jiménez</w:t>
      </w:r>
      <w:r w:rsidR="00C16638" w:rsidRPr="00C16638">
        <w:rPr>
          <w:lang w:val="es-ES"/>
        </w:rPr>
        <w:t xml:space="preserve"> </w:t>
      </w:r>
    </w:p>
    <w:p w14:paraId="0EDE5417" w14:textId="77777777" w:rsidR="00072C93" w:rsidRPr="00D97E71" w:rsidRDefault="00067B6E" w:rsidP="00D97E71">
      <w:pPr>
        <w:pStyle w:val="Autores-Datos"/>
        <w:rPr>
          <w:lang w:val="en-GB"/>
        </w:rPr>
        <w:sectPr w:rsidR="00072C93" w:rsidRPr="00D97E71" w:rsidSect="00E41D06">
          <w:footerReference w:type="even" r:id="rId10"/>
          <w:footerReference w:type="default" r:id="rId11"/>
          <w:headerReference w:type="first" r:id="rId12"/>
          <w:footerReference w:type="first" r:id="rId13"/>
          <w:type w:val="oddPage"/>
          <w:pgSz w:w="11906" w:h="16838" w:code="9"/>
          <w:pgMar w:top="1134" w:right="851" w:bottom="1418" w:left="851" w:header="720" w:footer="720" w:gutter="284"/>
          <w:cols w:space="851"/>
          <w:docGrid w:linePitch="272"/>
        </w:sectPr>
      </w:pPr>
      <w:r w:rsidRPr="00D97E71">
        <w:rPr>
          <w:lang w:val="en-GB"/>
        </w:rPr>
        <w:t>D</w:t>
      </w:r>
      <w:r w:rsidR="00D97E71" w:rsidRPr="00D97E71">
        <w:rPr>
          <w:lang w:val="en-GB"/>
        </w:rPr>
        <w:t>egree in Biomedical Engineering</w:t>
      </w:r>
      <w:r w:rsidR="00AB52A4" w:rsidRPr="00D97E71">
        <w:rPr>
          <w:lang w:val="en-GB"/>
        </w:rPr>
        <w:t xml:space="preserve">, </w:t>
      </w:r>
      <w:r w:rsidR="00D97E71">
        <w:rPr>
          <w:lang w:val="en-GB"/>
        </w:rPr>
        <w:t>CEU San Pablo</w:t>
      </w:r>
      <w:r w:rsidR="00AB52A4" w:rsidRPr="00D97E71">
        <w:rPr>
          <w:lang w:val="en-GB"/>
        </w:rPr>
        <w:t xml:space="preserve">, </w:t>
      </w:r>
      <w:r w:rsidR="00D97E71">
        <w:rPr>
          <w:lang w:val="en-GB"/>
        </w:rPr>
        <w:t>Madrid, Spain, i.martinez66@usp.ceu.es</w:t>
      </w:r>
    </w:p>
    <w:p w14:paraId="024CA56A" w14:textId="77777777" w:rsidR="006664AB" w:rsidRPr="00D97E71" w:rsidRDefault="006664AB" w:rsidP="00E7513A">
      <w:pPr>
        <w:rPr>
          <w:lang w:val="en-GB"/>
        </w:rPr>
      </w:pPr>
    </w:p>
    <w:p w14:paraId="517289AE" w14:textId="77777777" w:rsidR="00072C93" w:rsidRPr="00D97E71" w:rsidRDefault="00072C93" w:rsidP="00E7513A">
      <w:pPr>
        <w:rPr>
          <w:lang w:val="en-GB"/>
        </w:rPr>
      </w:pPr>
    </w:p>
    <w:p w14:paraId="3218BE91" w14:textId="77777777" w:rsidR="00072C93" w:rsidRPr="00D97E71" w:rsidRDefault="00072C93" w:rsidP="00E7513A">
      <w:pPr>
        <w:rPr>
          <w:lang w:val="en-GB"/>
        </w:rPr>
        <w:sectPr w:rsidR="00072C93" w:rsidRPr="00D97E71" w:rsidSect="00306D59">
          <w:type w:val="continuous"/>
          <w:pgSz w:w="11906" w:h="16838" w:code="9"/>
          <w:pgMar w:top="1134" w:right="851" w:bottom="1418" w:left="851" w:header="720" w:footer="720" w:gutter="284"/>
          <w:cols w:space="851"/>
          <w:docGrid w:linePitch="272"/>
        </w:sectPr>
      </w:pPr>
    </w:p>
    <w:p w14:paraId="7A538FCC" w14:textId="77777777" w:rsidR="006664AB" w:rsidRPr="003D0E10" w:rsidRDefault="009C1513" w:rsidP="00BB3CD8">
      <w:pPr>
        <w:pStyle w:val="Resumen"/>
        <w:rPr>
          <w:lang w:val="en-GB"/>
        </w:rPr>
      </w:pPr>
      <w:r>
        <w:rPr>
          <w:lang w:val="en-GB"/>
        </w:rPr>
        <w:t>Summary</w:t>
      </w:r>
    </w:p>
    <w:p w14:paraId="72C07E1E" w14:textId="6FADEC79" w:rsidR="00410A1E" w:rsidRPr="00410A1E" w:rsidRDefault="00410A1E" w:rsidP="00072C93">
      <w:pPr>
        <w:pStyle w:val="Resumencontinuacin"/>
        <w:rPr>
          <w:lang w:val="en-GB"/>
        </w:rPr>
      </w:pPr>
      <w:r w:rsidRPr="00410A1E">
        <w:rPr>
          <w:lang w:val="en-GB"/>
        </w:rPr>
        <w:t xml:space="preserve">The aim of </w:t>
      </w:r>
      <w:r w:rsidR="008E5CCB">
        <w:rPr>
          <w:lang w:val="en-GB"/>
        </w:rPr>
        <w:t>the present</w:t>
      </w:r>
      <w:r w:rsidRPr="00410A1E">
        <w:rPr>
          <w:lang w:val="en-GB"/>
        </w:rPr>
        <w:t xml:space="preserve"> project is the improvement of an upper limb </w:t>
      </w:r>
      <w:r w:rsidR="00963736" w:rsidRPr="00410A1E">
        <w:rPr>
          <w:lang w:val="en-GB"/>
        </w:rPr>
        <w:t>orthosis</w:t>
      </w:r>
      <w:r>
        <w:rPr>
          <w:lang w:val="en-GB"/>
        </w:rPr>
        <w:t>, oriented at the elbow joint</w:t>
      </w:r>
      <w:r w:rsidR="00032E87">
        <w:rPr>
          <w:lang w:val="en-GB"/>
        </w:rPr>
        <w:t xml:space="preserve">, developed during a master’s </w:t>
      </w:r>
      <w:r w:rsidR="00BA0128">
        <w:rPr>
          <w:lang w:val="en-GB"/>
        </w:rPr>
        <w:t>degree</w:t>
      </w:r>
      <w:r w:rsidRPr="00410A1E">
        <w:rPr>
          <w:lang w:val="en-GB"/>
        </w:rPr>
        <w:t>. The orth</w:t>
      </w:r>
      <w:r w:rsidR="00963736">
        <w:rPr>
          <w:lang w:val="en-GB"/>
        </w:rPr>
        <w:t>o</w:t>
      </w:r>
      <w:r w:rsidRPr="00410A1E">
        <w:rPr>
          <w:lang w:val="en-GB"/>
        </w:rPr>
        <w:t xml:space="preserve">sis was already able to assist in movements of flexion and </w:t>
      </w:r>
      <w:r w:rsidR="00963736" w:rsidRPr="00410A1E">
        <w:rPr>
          <w:lang w:val="en-GB"/>
        </w:rPr>
        <w:t>extension</w:t>
      </w:r>
      <w:r w:rsidRPr="00410A1E">
        <w:rPr>
          <w:lang w:val="en-GB"/>
        </w:rPr>
        <w:t xml:space="preserve"> of the arm. </w:t>
      </w:r>
      <w:del w:id="1" w:author="eloy" w:date="2019-01-22T19:44:00Z">
        <w:r w:rsidRPr="00410A1E" w:rsidDel="002972C1">
          <w:rPr>
            <w:lang w:val="en-GB"/>
          </w:rPr>
          <w:delText xml:space="preserve">Our </w:delText>
        </w:r>
      </w:del>
      <w:ins w:id="2" w:author="eloy" w:date="2019-01-22T19:44:00Z">
        <w:r w:rsidR="002972C1">
          <w:rPr>
            <w:lang w:val="en-GB"/>
          </w:rPr>
          <w:t>This</w:t>
        </w:r>
        <w:r w:rsidR="002972C1" w:rsidRPr="00410A1E">
          <w:rPr>
            <w:lang w:val="en-GB"/>
          </w:rPr>
          <w:t xml:space="preserve"> </w:t>
        </w:r>
      </w:ins>
      <w:r w:rsidRPr="00410A1E">
        <w:rPr>
          <w:lang w:val="en-GB"/>
        </w:rPr>
        <w:t xml:space="preserve">work has been </w:t>
      </w:r>
      <w:del w:id="3" w:author="eloy" w:date="2019-01-22T19:44:00Z">
        <w:r w:rsidR="00963736" w:rsidRPr="00410A1E" w:rsidDel="002972C1">
          <w:rPr>
            <w:lang w:val="en-GB"/>
          </w:rPr>
          <w:delText>centred</w:delText>
        </w:r>
        <w:r w:rsidRPr="00410A1E" w:rsidDel="002972C1">
          <w:rPr>
            <w:lang w:val="en-GB"/>
          </w:rPr>
          <w:delText xml:space="preserve"> in</w:delText>
        </w:r>
      </w:del>
      <w:ins w:id="4" w:author="eloy" w:date="2019-01-22T19:44:00Z">
        <w:r w:rsidR="002972C1">
          <w:rPr>
            <w:lang w:val="en-GB"/>
          </w:rPr>
          <w:t xml:space="preserve">focused on </w:t>
        </w:r>
      </w:ins>
      <w:del w:id="5" w:author="eloy" w:date="2019-01-22T19:44:00Z">
        <w:r w:rsidRPr="00410A1E" w:rsidDel="002972C1">
          <w:rPr>
            <w:lang w:val="en-GB"/>
          </w:rPr>
          <w:delText xml:space="preserve"> the </w:delText>
        </w:r>
      </w:del>
      <w:r w:rsidRPr="00410A1E">
        <w:rPr>
          <w:lang w:val="en-GB"/>
        </w:rPr>
        <w:t>implementation of t</w:t>
      </w:r>
      <w:r>
        <w:rPr>
          <w:lang w:val="en-GB"/>
        </w:rPr>
        <w:t xml:space="preserve">he rotation of the </w:t>
      </w:r>
      <w:commentRangeStart w:id="6"/>
      <w:r>
        <w:rPr>
          <w:lang w:val="en-GB"/>
        </w:rPr>
        <w:t>forearm</w:t>
      </w:r>
      <w:commentRangeEnd w:id="6"/>
      <w:r w:rsidR="002972C1">
        <w:rPr>
          <w:rStyle w:val="Refdecomentario"/>
          <w:i w:val="0"/>
          <w:lang w:val="es-ES_tradnl"/>
        </w:rPr>
        <w:commentReference w:id="6"/>
      </w:r>
      <w:r>
        <w:rPr>
          <w:lang w:val="en-GB"/>
        </w:rPr>
        <w:t>.</w:t>
      </w:r>
    </w:p>
    <w:p w14:paraId="5DB32C39" w14:textId="77777777" w:rsidR="00072C93" w:rsidRPr="00D92766" w:rsidRDefault="00410A1E" w:rsidP="00AA645C">
      <w:pPr>
        <w:pStyle w:val="Ttulo1"/>
        <w:rPr>
          <w:lang w:val="es-ES"/>
        </w:rPr>
      </w:pPr>
      <w:r w:rsidRPr="00963736">
        <w:rPr>
          <w:lang w:val="en-GB"/>
        </w:rPr>
        <w:t>Introduction</w:t>
      </w:r>
    </w:p>
    <w:p w14:paraId="3DB47321" w14:textId="24B894C8" w:rsidR="00410A1E" w:rsidRDefault="00DC37F4" w:rsidP="00BD769C">
      <w:pPr>
        <w:rPr>
          <w:lang w:val="en-GB"/>
        </w:rPr>
      </w:pPr>
      <w:r w:rsidRPr="004444C9">
        <w:rPr>
          <w:lang w:val="en-GB"/>
        </w:rPr>
        <w:t>An orthosis is a medical device used to</w:t>
      </w:r>
      <w:r w:rsidR="004444C9" w:rsidRPr="004444C9">
        <w:rPr>
          <w:lang w:val="en-GB"/>
        </w:rPr>
        <w:t xml:space="preserve"> </w:t>
      </w:r>
      <w:r w:rsidR="00C2536D" w:rsidRPr="004444C9">
        <w:rPr>
          <w:lang w:val="en-GB"/>
        </w:rPr>
        <w:t>modify the functional</w:t>
      </w:r>
      <w:r w:rsidR="004444C9" w:rsidRPr="004444C9">
        <w:rPr>
          <w:lang w:val="en-GB"/>
        </w:rPr>
        <w:t xml:space="preserve"> and structural</w:t>
      </w:r>
      <w:r w:rsidR="00C2536D" w:rsidRPr="004444C9">
        <w:rPr>
          <w:lang w:val="en-GB"/>
        </w:rPr>
        <w:t xml:space="preserve"> characteristics of the neuromuscular and </w:t>
      </w:r>
      <w:r w:rsidR="00C2536D" w:rsidRPr="008A26D0">
        <w:rPr>
          <w:lang w:val="en-GB"/>
        </w:rPr>
        <w:t>skeletal system</w:t>
      </w:r>
      <w:r w:rsidR="003C0E5D">
        <w:rPr>
          <w:lang w:val="en-GB"/>
        </w:rPr>
        <w:t xml:space="preserve"> of the patient</w:t>
      </w:r>
      <w:ins w:id="7" w:author="eloy" w:date="2019-01-22T19:52:00Z">
        <w:r w:rsidR="00531A07">
          <w:rPr>
            <w:lang w:val="en-GB"/>
          </w:rPr>
          <w:t xml:space="preserve"> [</w:t>
        </w:r>
        <w:commentRangeStart w:id="8"/>
        <w:r w:rsidR="00531A07">
          <w:rPr>
            <w:lang w:val="en-GB"/>
          </w:rPr>
          <w:t>ref</w:t>
        </w:r>
      </w:ins>
      <w:commentRangeEnd w:id="8"/>
      <w:ins w:id="9" w:author="eloy" w:date="2019-01-22T19:53:00Z">
        <w:r w:rsidR="00531A07">
          <w:rPr>
            <w:rStyle w:val="Refdecomentario"/>
          </w:rPr>
          <w:commentReference w:id="8"/>
        </w:r>
      </w:ins>
      <w:ins w:id="10" w:author="eloy" w:date="2019-01-22T19:52:00Z">
        <w:r w:rsidR="00531A07">
          <w:rPr>
            <w:lang w:val="en-GB"/>
          </w:rPr>
          <w:t>]</w:t>
        </w:r>
      </w:ins>
      <w:r w:rsidR="004444C9" w:rsidRPr="004444C9">
        <w:rPr>
          <w:lang w:val="en-GB"/>
        </w:rPr>
        <w:t xml:space="preserve">. </w:t>
      </w:r>
      <w:r w:rsidR="004444C9" w:rsidRPr="008A26D0">
        <w:rPr>
          <w:lang w:val="en-GB"/>
        </w:rPr>
        <w:t xml:space="preserve">While </w:t>
      </w:r>
      <w:r w:rsidR="008A26D0" w:rsidRPr="008A26D0">
        <w:rPr>
          <w:lang w:val="en-GB"/>
        </w:rPr>
        <w:t xml:space="preserve">prothesis </w:t>
      </w:r>
      <w:r w:rsidR="00F808D3" w:rsidRPr="008A26D0">
        <w:rPr>
          <w:lang w:val="en-GB"/>
        </w:rPr>
        <w:t>replace</w:t>
      </w:r>
      <w:r w:rsidR="004444C9" w:rsidRPr="008A26D0">
        <w:rPr>
          <w:lang w:val="en-GB"/>
        </w:rPr>
        <w:t xml:space="preserve"> the affected body part, </w:t>
      </w:r>
      <w:r w:rsidR="00F808D3" w:rsidRPr="008A26D0">
        <w:rPr>
          <w:lang w:val="en-GB"/>
        </w:rPr>
        <w:t>orthoses</w:t>
      </w:r>
      <w:r w:rsidR="004444C9" w:rsidRPr="008A26D0">
        <w:rPr>
          <w:lang w:val="en-GB"/>
        </w:rPr>
        <w:t xml:space="preserve"> are used to </w:t>
      </w:r>
      <w:r w:rsidR="008A26D0" w:rsidRPr="008A26D0">
        <w:rPr>
          <w:lang w:val="en-GB"/>
        </w:rPr>
        <w:t>c</w:t>
      </w:r>
      <w:r w:rsidR="008A26D0">
        <w:rPr>
          <w:lang w:val="en-GB"/>
        </w:rPr>
        <w:t xml:space="preserve">orrect the deformity or </w:t>
      </w:r>
      <w:commentRangeStart w:id="11"/>
      <w:r w:rsidR="008A26D0">
        <w:rPr>
          <w:lang w:val="en-GB"/>
        </w:rPr>
        <w:t xml:space="preserve">aid in </w:t>
      </w:r>
      <w:commentRangeEnd w:id="11"/>
      <w:r w:rsidR="00531A07">
        <w:rPr>
          <w:rStyle w:val="Refdecomentario"/>
        </w:rPr>
        <w:commentReference w:id="11"/>
      </w:r>
      <w:r w:rsidR="008A26D0">
        <w:rPr>
          <w:lang w:val="en-GB"/>
        </w:rPr>
        <w:t xml:space="preserve">the function of an already existing structure. </w:t>
      </w:r>
      <w:r w:rsidR="00F808D3" w:rsidRPr="008A26D0">
        <w:rPr>
          <w:lang w:val="en-GB"/>
        </w:rPr>
        <w:t>Orthos</w:t>
      </w:r>
      <w:r w:rsidR="00F808D3">
        <w:rPr>
          <w:lang w:val="en-GB"/>
        </w:rPr>
        <w:t>e</w:t>
      </w:r>
      <w:r w:rsidR="00F808D3" w:rsidRPr="008A26D0">
        <w:rPr>
          <w:lang w:val="en-GB"/>
        </w:rPr>
        <w:t>s</w:t>
      </w:r>
      <w:r w:rsidR="008A26D0" w:rsidRPr="008A26D0">
        <w:rPr>
          <w:lang w:val="en-GB"/>
        </w:rPr>
        <w:t xml:space="preserve"> can be classified according to their function in f</w:t>
      </w:r>
      <w:r w:rsidR="008A26D0">
        <w:rPr>
          <w:lang w:val="en-GB"/>
        </w:rPr>
        <w:t xml:space="preserve">our types: </w:t>
      </w:r>
      <w:commentRangeStart w:id="12"/>
      <w:r w:rsidR="0014651B">
        <w:rPr>
          <w:lang w:val="en-GB"/>
        </w:rPr>
        <w:t xml:space="preserve">stabilizing </w:t>
      </w:r>
      <w:commentRangeEnd w:id="12"/>
      <w:r w:rsidR="00CC03D4">
        <w:rPr>
          <w:rStyle w:val="Refdecomentario"/>
        </w:rPr>
        <w:commentReference w:id="12"/>
      </w:r>
      <w:r w:rsidR="0014651B">
        <w:rPr>
          <w:lang w:val="en-GB"/>
        </w:rPr>
        <w:t xml:space="preserve">(they hold a position and avoid </w:t>
      </w:r>
      <w:r w:rsidR="004B77F3">
        <w:rPr>
          <w:lang w:val="en-GB"/>
        </w:rPr>
        <w:t>non-desired</w:t>
      </w:r>
      <w:r w:rsidR="0014651B">
        <w:rPr>
          <w:lang w:val="en-GB"/>
        </w:rPr>
        <w:t xml:space="preserve"> movements), </w:t>
      </w:r>
      <w:commentRangeStart w:id="13"/>
      <w:r w:rsidR="0014651B">
        <w:rPr>
          <w:lang w:val="en-GB"/>
        </w:rPr>
        <w:t xml:space="preserve">dynamic </w:t>
      </w:r>
      <w:commentRangeEnd w:id="13"/>
      <w:r w:rsidR="00CC03D4">
        <w:rPr>
          <w:rStyle w:val="Refdecomentario"/>
        </w:rPr>
        <w:commentReference w:id="13"/>
      </w:r>
      <w:r w:rsidR="0014651B">
        <w:rPr>
          <w:lang w:val="en-GB"/>
        </w:rPr>
        <w:t>(they assist in the movement of</w:t>
      </w:r>
      <w:r w:rsidR="004B77F3">
        <w:rPr>
          <w:lang w:val="en-GB"/>
        </w:rPr>
        <w:t xml:space="preserve"> a paralyzed limb), corrective (they rectify a skeletal deformity) and protective (they keep the alignment of an injured limb)</w:t>
      </w:r>
      <w:r w:rsidR="00CD4458">
        <w:rPr>
          <w:lang w:val="en-GB"/>
        </w:rPr>
        <w:t xml:space="preserve"> [1]</w:t>
      </w:r>
      <w:r w:rsidR="004B77F3">
        <w:rPr>
          <w:lang w:val="en-GB"/>
        </w:rPr>
        <w:t>.</w:t>
      </w:r>
    </w:p>
    <w:p w14:paraId="4EB18C75" w14:textId="776CE5D5" w:rsidR="00D25754" w:rsidRDefault="00F577B7" w:rsidP="00F577B7">
      <w:pPr>
        <w:rPr>
          <w:lang w:val="en-GB"/>
        </w:rPr>
      </w:pPr>
      <w:r>
        <w:rPr>
          <w:lang w:val="en-GB"/>
        </w:rPr>
        <w:t>The demand for orth</w:t>
      </w:r>
      <w:r w:rsidR="00F808D3">
        <w:rPr>
          <w:lang w:val="en-GB"/>
        </w:rPr>
        <w:t>o</w:t>
      </w:r>
      <w:r>
        <w:rPr>
          <w:lang w:val="en-GB"/>
        </w:rPr>
        <w:t>s</w:t>
      </w:r>
      <w:r w:rsidR="00F808D3">
        <w:rPr>
          <w:lang w:val="en-GB"/>
        </w:rPr>
        <w:t>e</w:t>
      </w:r>
      <w:r>
        <w:rPr>
          <w:lang w:val="en-GB"/>
        </w:rPr>
        <w:t>s designed</w:t>
      </w:r>
      <w:r w:rsidR="00D73442">
        <w:rPr>
          <w:lang w:val="en-GB"/>
        </w:rPr>
        <w:t xml:space="preserve"> so</w:t>
      </w:r>
      <w:r>
        <w:rPr>
          <w:lang w:val="en-GB"/>
        </w:rPr>
        <w:t xml:space="preserve"> </w:t>
      </w:r>
      <w:r w:rsidR="00D83DB5">
        <w:rPr>
          <w:lang w:val="en-GB"/>
        </w:rPr>
        <w:t xml:space="preserve">that </w:t>
      </w:r>
      <w:r w:rsidR="00D73442">
        <w:rPr>
          <w:lang w:val="en-GB"/>
        </w:rPr>
        <w:t xml:space="preserve">they </w:t>
      </w:r>
      <w:r w:rsidR="00D83DB5">
        <w:rPr>
          <w:lang w:val="en-GB"/>
        </w:rPr>
        <w:t>can be used without fatigue in both domestic and clinical settings is rising</w:t>
      </w:r>
      <w:r w:rsidR="00E40DDD">
        <w:rPr>
          <w:lang w:val="en-GB"/>
        </w:rPr>
        <w:t xml:space="preserve"> [2]</w:t>
      </w:r>
      <w:r w:rsidR="00D83DB5">
        <w:rPr>
          <w:lang w:val="en-GB"/>
        </w:rPr>
        <w:t xml:space="preserve">. </w:t>
      </w:r>
      <w:r w:rsidR="00712A69">
        <w:rPr>
          <w:lang w:val="en-GB"/>
        </w:rPr>
        <w:t>Among these, the ones oriented to the upper limb can have a major impact in the improvement of the quality of life [3] and economic capacity of the patients</w:t>
      </w:r>
      <w:r w:rsidR="00516850">
        <w:rPr>
          <w:lang w:val="en-GB"/>
        </w:rPr>
        <w:t xml:space="preserve">, since the upper limb is fundamental when interacting with the environment </w:t>
      </w:r>
      <w:r w:rsidR="00982651">
        <w:rPr>
          <w:lang w:val="en-GB"/>
        </w:rPr>
        <w:t>and</w:t>
      </w:r>
      <w:r w:rsidR="00516850">
        <w:rPr>
          <w:lang w:val="en-GB"/>
        </w:rPr>
        <w:t xml:space="preserve"> working.</w:t>
      </w:r>
    </w:p>
    <w:p w14:paraId="0C664BAF" w14:textId="6F4AC704" w:rsidR="00283CD7" w:rsidRDefault="00D25754" w:rsidP="00F577B7">
      <w:pPr>
        <w:rPr>
          <w:lang w:val="en-GB"/>
        </w:rPr>
      </w:pPr>
      <w:r>
        <w:rPr>
          <w:lang w:val="en-GB"/>
        </w:rPr>
        <w:t xml:space="preserve">One characteristic of </w:t>
      </w:r>
      <w:r w:rsidR="00F808D3">
        <w:rPr>
          <w:lang w:val="en-GB"/>
        </w:rPr>
        <w:t>orthoses</w:t>
      </w:r>
      <w:r>
        <w:rPr>
          <w:lang w:val="en-GB"/>
        </w:rPr>
        <w:t xml:space="preserve"> is that they are made in a personalized way for the user</w:t>
      </w:r>
      <w:r w:rsidR="00956CB4">
        <w:rPr>
          <w:lang w:val="en-GB"/>
        </w:rPr>
        <w:t>’s</w:t>
      </w:r>
      <w:r>
        <w:rPr>
          <w:lang w:val="en-GB"/>
        </w:rPr>
        <w:t xml:space="preserve"> particular anatomy and needs. 3D printing technologies have revolutionized the field of </w:t>
      </w:r>
      <w:r w:rsidR="00F808D3">
        <w:rPr>
          <w:lang w:val="en-GB"/>
        </w:rPr>
        <w:t>orthoses</w:t>
      </w:r>
      <w:r>
        <w:rPr>
          <w:lang w:val="en-GB"/>
        </w:rPr>
        <w:t xml:space="preserve"> in this aspect, due to the decrease in costs</w:t>
      </w:r>
      <w:r w:rsidR="00956CB4">
        <w:rPr>
          <w:lang w:val="en-GB"/>
        </w:rPr>
        <w:t xml:space="preserve"> derived from materials</w:t>
      </w:r>
      <w:r>
        <w:rPr>
          <w:lang w:val="en-GB"/>
        </w:rPr>
        <w:t xml:space="preserve">. Specially with children, whose size varies continuously as they </w:t>
      </w:r>
      <w:del w:id="14" w:author="eloy" w:date="2019-01-22T20:17:00Z">
        <w:r w:rsidDel="00C02624">
          <w:rPr>
            <w:lang w:val="en-GB"/>
          </w:rPr>
          <w:delText>age</w:delText>
        </w:r>
      </w:del>
      <w:ins w:id="15" w:author="eloy" w:date="2019-01-22T20:17:00Z">
        <w:r w:rsidR="00C02624">
          <w:rPr>
            <w:lang w:val="en-GB"/>
          </w:rPr>
          <w:t xml:space="preserve">grow up. </w:t>
        </w:r>
      </w:ins>
      <w:del w:id="16" w:author="eloy" w:date="2019-01-22T20:17:00Z">
        <w:r w:rsidDel="00C02624">
          <w:rPr>
            <w:lang w:val="en-GB"/>
          </w:rPr>
          <w:delText>, t</w:delText>
        </w:r>
      </w:del>
      <w:ins w:id="17" w:author="eloy" w:date="2019-01-22T20:17:00Z">
        <w:r w:rsidR="00C02624">
          <w:rPr>
            <w:lang w:val="en-GB"/>
          </w:rPr>
          <w:t>T</w:t>
        </w:r>
      </w:ins>
      <w:r>
        <w:rPr>
          <w:lang w:val="en-GB"/>
        </w:rPr>
        <w:t xml:space="preserve">he use of 3D printed transitional </w:t>
      </w:r>
      <w:r w:rsidR="00F808D3">
        <w:rPr>
          <w:lang w:val="en-GB"/>
        </w:rPr>
        <w:t>orthoses</w:t>
      </w:r>
      <w:r>
        <w:rPr>
          <w:lang w:val="en-GB"/>
        </w:rPr>
        <w:t xml:space="preserve"> represents a great advance [4].</w:t>
      </w:r>
    </w:p>
    <w:p w14:paraId="171B7B89" w14:textId="77777777" w:rsidR="00E621EE" w:rsidRDefault="00283CD7" w:rsidP="00BD769C">
      <w:pPr>
        <w:rPr>
          <w:ins w:id="18" w:author="eloy" w:date="2019-01-23T18:56:00Z"/>
          <w:lang w:val="en-GB"/>
        </w:rPr>
      </w:pPr>
      <w:r>
        <w:rPr>
          <w:lang w:val="en-GB"/>
        </w:rPr>
        <w:t>Th</w:t>
      </w:r>
      <w:ins w:id="19" w:author="eloy" w:date="2019-01-22T20:18:00Z">
        <w:r w:rsidR="00C02624">
          <w:rPr>
            <w:lang w:val="en-GB"/>
          </w:rPr>
          <w:t xml:space="preserve">is work is based on a previous orthosis developed in the </w:t>
        </w:r>
      </w:ins>
      <w:del w:id="20" w:author="eloy" w:date="2019-01-22T20:18:00Z">
        <w:r w:rsidDel="00C02624">
          <w:rPr>
            <w:lang w:val="en-GB"/>
          </w:rPr>
          <w:delText>e orthosis we have worked with was developed during</w:delText>
        </w:r>
        <w:r w:rsidR="0032180A" w:rsidDel="00C02624">
          <w:rPr>
            <w:lang w:val="en-GB"/>
          </w:rPr>
          <w:delText xml:space="preserve"> a </w:delText>
        </w:r>
      </w:del>
      <w:ins w:id="21" w:author="eloy" w:date="2019-01-22T20:18:00Z">
        <w:r w:rsidR="00C02624">
          <w:rPr>
            <w:lang w:val="en-GB"/>
          </w:rPr>
          <w:t xml:space="preserve"> </w:t>
        </w:r>
      </w:ins>
      <w:r w:rsidR="0032180A">
        <w:rPr>
          <w:lang w:val="en-GB"/>
        </w:rPr>
        <w:t xml:space="preserve">master’s </w:t>
      </w:r>
      <w:r w:rsidR="00BA0128">
        <w:rPr>
          <w:lang w:val="en-GB"/>
        </w:rPr>
        <w:t>degree</w:t>
      </w:r>
      <w:r w:rsidR="0032180A">
        <w:rPr>
          <w:lang w:val="en-GB"/>
        </w:rPr>
        <w:t xml:space="preserve"> in the CEU San Pablo University (</w:t>
      </w:r>
      <w:r w:rsidR="0032180A" w:rsidRPr="0032180A">
        <w:rPr>
          <w:lang w:val="en-GB"/>
        </w:rPr>
        <w:t>Máster Universitario en Ingeniería Biomédica</w:t>
      </w:r>
      <w:r w:rsidR="0032180A">
        <w:rPr>
          <w:lang w:val="en-GB"/>
        </w:rPr>
        <w:t>). The device was</w:t>
      </w:r>
      <w:r w:rsidR="00042572">
        <w:rPr>
          <w:lang w:val="en-GB"/>
        </w:rPr>
        <w:t xml:space="preserve"> 3D printed and</w:t>
      </w:r>
      <w:r w:rsidR="0032180A">
        <w:rPr>
          <w:lang w:val="en-GB"/>
        </w:rPr>
        <w:t xml:space="preserve"> </w:t>
      </w:r>
      <w:ins w:id="22" w:author="eloy" w:date="2019-01-22T20:19:00Z">
        <w:r w:rsidR="00C02624">
          <w:rPr>
            <w:lang w:val="en-GB"/>
          </w:rPr>
          <w:t xml:space="preserve">was </w:t>
        </w:r>
      </w:ins>
      <w:r w:rsidR="0032180A">
        <w:rPr>
          <w:lang w:val="en-GB"/>
        </w:rPr>
        <w:t xml:space="preserve">able to assist in the </w:t>
      </w:r>
      <w:r w:rsidR="00042572">
        <w:rPr>
          <w:lang w:val="en-GB"/>
        </w:rPr>
        <w:t>flexion and extension of the arm, movements performed by the biceps braquii and the triceps brachii</w:t>
      </w:r>
      <w:ins w:id="23" w:author="eloy" w:date="2019-01-23T18:56:00Z">
        <w:r w:rsidR="00E621EE">
          <w:rPr>
            <w:lang w:val="en-GB"/>
          </w:rPr>
          <w:t>,</w:t>
        </w:r>
      </w:ins>
      <w:r w:rsidR="00042572">
        <w:rPr>
          <w:lang w:val="en-GB"/>
        </w:rPr>
        <w:t xml:space="preserve"> respectively. The control was exerted </w:t>
      </w:r>
      <w:del w:id="24" w:author="eloy" w:date="2019-01-23T18:56:00Z">
        <w:r w:rsidR="00042572" w:rsidDel="00E621EE">
          <w:rPr>
            <w:lang w:val="en-GB"/>
          </w:rPr>
          <w:delText>by the use of</w:delText>
        </w:r>
      </w:del>
      <w:ins w:id="25" w:author="eloy" w:date="2019-01-23T18:56:00Z">
        <w:r w:rsidR="00E621EE">
          <w:rPr>
            <w:lang w:val="en-GB"/>
          </w:rPr>
          <w:t>using</w:t>
        </w:r>
      </w:ins>
      <w:r w:rsidR="00042572">
        <w:rPr>
          <w:lang w:val="en-GB"/>
        </w:rPr>
        <w:t xml:space="preserve"> proportional myoelectric control. </w:t>
      </w:r>
    </w:p>
    <w:p w14:paraId="4B72309F" w14:textId="344251D3" w:rsidR="00F577B7" w:rsidRDefault="00042572" w:rsidP="00BD769C">
      <w:pPr>
        <w:rPr>
          <w:lang w:val="en-GB"/>
        </w:rPr>
      </w:pPr>
      <w:r>
        <w:rPr>
          <w:lang w:val="en-GB"/>
        </w:rPr>
        <w:t xml:space="preserve">The objective of </w:t>
      </w:r>
      <w:del w:id="26" w:author="eloy" w:date="2019-01-23T18:56:00Z">
        <w:r w:rsidDel="00E621EE">
          <w:rPr>
            <w:lang w:val="en-GB"/>
          </w:rPr>
          <w:delText xml:space="preserve">our </w:delText>
        </w:r>
      </w:del>
      <w:ins w:id="27" w:author="eloy" w:date="2019-01-23T18:56:00Z">
        <w:r w:rsidR="00E621EE">
          <w:rPr>
            <w:lang w:val="en-GB"/>
          </w:rPr>
          <w:t>this</w:t>
        </w:r>
        <w:r w:rsidR="00E621EE">
          <w:rPr>
            <w:lang w:val="en-GB"/>
          </w:rPr>
          <w:t xml:space="preserve"> </w:t>
        </w:r>
      </w:ins>
      <w:r>
        <w:rPr>
          <w:lang w:val="en-GB"/>
        </w:rPr>
        <w:t xml:space="preserve">project was to modify the </w:t>
      </w:r>
      <w:r w:rsidR="00F808D3">
        <w:rPr>
          <w:lang w:val="en-GB"/>
        </w:rPr>
        <w:t>orthoses</w:t>
      </w:r>
      <w:r>
        <w:rPr>
          <w:lang w:val="en-GB"/>
        </w:rPr>
        <w:t xml:space="preserve"> in order to extend the number of movements it can assist with. The movement</w:t>
      </w:r>
      <w:r w:rsidR="00956CB4" w:rsidRPr="00956CB4">
        <w:rPr>
          <w:lang w:val="en-GB"/>
        </w:rPr>
        <w:t xml:space="preserve"> </w:t>
      </w:r>
      <w:r w:rsidR="00956CB4">
        <w:rPr>
          <w:lang w:val="en-GB"/>
        </w:rPr>
        <w:t>chosen</w:t>
      </w:r>
      <w:r>
        <w:rPr>
          <w:lang w:val="en-GB"/>
        </w:rPr>
        <w:t xml:space="preserve"> </w:t>
      </w:r>
      <w:r w:rsidR="003A524E">
        <w:rPr>
          <w:lang w:val="en-GB"/>
        </w:rPr>
        <w:t xml:space="preserve">has been the rotation of the forearm, that is, its supination and </w:t>
      </w:r>
      <w:r w:rsidR="00DC6200">
        <w:rPr>
          <w:lang w:val="en-GB"/>
        </w:rPr>
        <w:t xml:space="preserve">pronation. </w:t>
      </w:r>
      <w:r w:rsidR="000E6752">
        <w:rPr>
          <w:lang w:val="en-GB"/>
        </w:rPr>
        <w:t>T</w:t>
      </w:r>
      <w:r w:rsidR="000E6752" w:rsidRPr="000E6752">
        <w:rPr>
          <w:lang w:val="en-GB"/>
        </w:rPr>
        <w:t>he pronator teres and pronator quadratus</w:t>
      </w:r>
      <w:r w:rsidR="000E6752">
        <w:rPr>
          <w:lang w:val="en-GB"/>
        </w:rPr>
        <w:t xml:space="preserve"> are </w:t>
      </w:r>
      <w:r w:rsidR="00956CB4">
        <w:rPr>
          <w:lang w:val="en-GB"/>
        </w:rPr>
        <w:t>the muscles responsible for</w:t>
      </w:r>
      <w:r w:rsidR="000E6752">
        <w:rPr>
          <w:lang w:val="en-GB"/>
        </w:rPr>
        <w:t xml:space="preserve"> the pronation of the forearm by pulling on the radius. </w:t>
      </w:r>
      <w:r w:rsidR="000E6752">
        <w:rPr>
          <w:lang w:val="en-GB"/>
        </w:rPr>
        <w:t>Similarly, t</w:t>
      </w:r>
      <w:r w:rsidR="000E6752" w:rsidRPr="000E6752">
        <w:rPr>
          <w:lang w:val="en-GB"/>
        </w:rPr>
        <w:t xml:space="preserve">he supinator and the biceps brachii supinate the </w:t>
      </w:r>
      <w:r w:rsidR="000E6752">
        <w:rPr>
          <w:lang w:val="en-GB"/>
        </w:rPr>
        <w:t>forearm [5].</w:t>
      </w:r>
    </w:p>
    <w:p w14:paraId="76C01881" w14:textId="7BE061F6" w:rsidR="00DC6200" w:rsidRPr="00CD4458" w:rsidRDefault="00DC6200" w:rsidP="00BD769C">
      <w:pPr>
        <w:rPr>
          <w:lang w:val="en-GB"/>
        </w:rPr>
      </w:pPr>
      <w:r>
        <w:rPr>
          <w:lang w:val="en-GB"/>
        </w:rPr>
        <w:t xml:space="preserve">The rest of the paper is structured </w:t>
      </w:r>
      <w:r w:rsidR="0075005A">
        <w:rPr>
          <w:lang w:val="en-GB"/>
        </w:rPr>
        <w:t>in the following way</w:t>
      </w:r>
      <w:r>
        <w:rPr>
          <w:lang w:val="en-GB"/>
        </w:rPr>
        <w:t>: in section 2</w:t>
      </w:r>
      <w:r w:rsidR="0075005A">
        <w:rPr>
          <w:lang w:val="en-GB"/>
        </w:rPr>
        <w:t>,</w:t>
      </w:r>
      <w:r>
        <w:rPr>
          <w:lang w:val="en-GB"/>
        </w:rPr>
        <w:t xml:space="preserve"> the 3D design of the device is explained; section 3 discusses the electric components and</w:t>
      </w:r>
      <w:r w:rsidR="005930AD">
        <w:rPr>
          <w:lang w:val="en-GB"/>
        </w:rPr>
        <w:t xml:space="preserve"> </w:t>
      </w:r>
      <w:r w:rsidR="0075005A">
        <w:rPr>
          <w:lang w:val="en-GB"/>
        </w:rPr>
        <w:t xml:space="preserve">the </w:t>
      </w:r>
      <w:r w:rsidR="005930AD">
        <w:rPr>
          <w:lang w:val="en-GB"/>
        </w:rPr>
        <w:t>behaviour of the orthosis</w:t>
      </w:r>
      <w:r>
        <w:rPr>
          <w:lang w:val="en-GB"/>
        </w:rPr>
        <w:t>; section 4 deals with the results obtained; finally, section 5 presents the main conclusions and the future work.</w:t>
      </w:r>
    </w:p>
    <w:p w14:paraId="4278F769" w14:textId="77777777" w:rsidR="00410A1E" w:rsidRPr="00D92766" w:rsidRDefault="00963736" w:rsidP="00410A1E">
      <w:pPr>
        <w:pStyle w:val="Ttulo1"/>
        <w:rPr>
          <w:lang w:val="es-ES"/>
        </w:rPr>
      </w:pPr>
      <w:r w:rsidRPr="00042572">
        <w:rPr>
          <w:lang w:val="en-GB"/>
        </w:rPr>
        <w:t>3D design</w:t>
      </w:r>
    </w:p>
    <w:p w14:paraId="35B85C60" w14:textId="2C9BF9EA" w:rsidR="00F808D3" w:rsidRDefault="00C353D4" w:rsidP="00410A1E">
      <w:pPr>
        <w:rPr>
          <w:lang w:val="en-GB"/>
        </w:rPr>
      </w:pPr>
      <w:r w:rsidRPr="00C353D4">
        <w:rPr>
          <w:lang w:val="en-GB"/>
        </w:rPr>
        <w:t>Like the previous versi</w:t>
      </w:r>
      <w:r>
        <w:rPr>
          <w:lang w:val="en-GB"/>
        </w:rPr>
        <w:t>o</w:t>
      </w:r>
      <w:r w:rsidRPr="00C353D4">
        <w:rPr>
          <w:lang w:val="en-GB"/>
        </w:rPr>
        <w:t>n o</w:t>
      </w:r>
      <w:r>
        <w:rPr>
          <w:lang w:val="en-GB"/>
        </w:rPr>
        <w:t>f the orthosis, the</w:t>
      </w:r>
      <w:r w:rsidR="008B0494">
        <w:rPr>
          <w:lang w:val="en-GB"/>
        </w:rPr>
        <w:t xml:space="preserve"> new one has been designed with a CAD software (FreeCAD) and printed using a Witbo</w:t>
      </w:r>
      <w:r w:rsidR="00F729FD">
        <w:rPr>
          <w:lang w:val="en-GB"/>
        </w:rPr>
        <w:t>x 3D printer and PLA filaments.</w:t>
      </w:r>
      <w:r w:rsidR="00305185">
        <w:rPr>
          <w:lang w:val="en-GB"/>
        </w:rPr>
        <w:t xml:space="preserve"> In </w:t>
      </w:r>
      <w:r w:rsidR="001442F9">
        <w:rPr>
          <w:lang w:val="en-GB"/>
        </w:rPr>
        <w:t>F</w:t>
      </w:r>
      <w:r w:rsidR="00305185">
        <w:rPr>
          <w:lang w:val="en-GB"/>
        </w:rPr>
        <w:t>igure</w:t>
      </w:r>
      <w:r w:rsidR="00F808D3">
        <w:rPr>
          <w:lang w:val="en-GB"/>
        </w:rPr>
        <w:t xml:space="preserve"> 1</w:t>
      </w:r>
      <w:r w:rsidR="00305185">
        <w:rPr>
          <w:lang w:val="en-GB"/>
        </w:rPr>
        <w:t xml:space="preserve"> the complete 3D model is shown, whereas </w:t>
      </w:r>
      <w:r w:rsidR="001442F9">
        <w:rPr>
          <w:lang w:val="en-GB"/>
        </w:rPr>
        <w:t>F</w:t>
      </w:r>
      <w:r w:rsidR="00305185">
        <w:rPr>
          <w:lang w:val="en-GB"/>
        </w:rPr>
        <w:t xml:space="preserve">igure 2 shows a detailed view of the </w:t>
      </w:r>
      <w:r w:rsidR="001442F9">
        <w:rPr>
          <w:lang w:val="en-GB"/>
        </w:rPr>
        <w:t xml:space="preserve">new </w:t>
      </w:r>
      <w:r w:rsidR="00305185">
        <w:rPr>
          <w:lang w:val="en-GB"/>
        </w:rPr>
        <w:t>joint mechanism</w:t>
      </w:r>
      <w:r w:rsidR="0075005A">
        <w:rPr>
          <w:lang w:val="en-GB"/>
        </w:rPr>
        <w:t>, which consisted of a straight bar with two fittings</w:t>
      </w:r>
      <w:r w:rsidR="00E57D91">
        <w:rPr>
          <w:lang w:val="en-GB"/>
        </w:rPr>
        <w:t xml:space="preserve"> in the earlier model</w:t>
      </w:r>
      <w:r w:rsidR="00305185">
        <w:rPr>
          <w:lang w:val="en-GB"/>
        </w:rPr>
        <w:t>.</w:t>
      </w:r>
      <w:r w:rsidR="00D31548">
        <w:rPr>
          <w:lang w:val="en-GB"/>
        </w:rPr>
        <w:t xml:space="preserve"> </w:t>
      </w:r>
      <w:del w:id="28" w:author="eloy" w:date="2019-01-23T18:58:00Z">
        <w:r w:rsidR="00D31548" w:rsidDel="006B68E0">
          <w:rPr>
            <w:lang w:val="en-GB"/>
          </w:rPr>
          <w:delText>We will divide t</w:delText>
        </w:r>
      </w:del>
      <w:ins w:id="29" w:author="eloy" w:date="2019-01-23T18:58:00Z">
        <w:r w:rsidR="006B68E0">
          <w:rPr>
            <w:lang w:val="en-GB"/>
          </w:rPr>
          <w:t>T</w:t>
        </w:r>
      </w:ins>
      <w:r w:rsidR="00D31548">
        <w:rPr>
          <w:lang w:val="en-GB"/>
        </w:rPr>
        <w:t xml:space="preserve">he orthosis </w:t>
      </w:r>
      <w:ins w:id="30" w:author="eloy" w:date="2019-01-23T18:58:00Z">
        <w:r w:rsidR="006B68E0">
          <w:rPr>
            <w:lang w:val="en-GB"/>
          </w:rPr>
          <w:t xml:space="preserve">can be divided </w:t>
        </w:r>
      </w:ins>
      <w:r w:rsidR="00D31548">
        <w:rPr>
          <w:lang w:val="en-GB"/>
        </w:rPr>
        <w:t>in two main parts, A and B, corresponding to the pieces attached to the arm and the forearm</w:t>
      </w:r>
      <w:r w:rsidR="006D2FA9">
        <w:rPr>
          <w:lang w:val="en-GB"/>
        </w:rPr>
        <w:t>,</w:t>
      </w:r>
      <w:r w:rsidR="00D31548">
        <w:rPr>
          <w:lang w:val="en-GB"/>
        </w:rPr>
        <w:t xml:space="preserve"> respectively</w:t>
      </w:r>
      <w:r w:rsidR="006D2FA9">
        <w:rPr>
          <w:lang w:val="en-GB"/>
        </w:rPr>
        <w:t>,</w:t>
      </w:r>
      <w:r w:rsidR="00A9378A">
        <w:rPr>
          <w:lang w:val="en-GB"/>
        </w:rPr>
        <w:t xml:space="preserve"> through the use of </w:t>
      </w:r>
      <w:r w:rsidR="00D51B55">
        <w:rPr>
          <w:lang w:val="en-GB"/>
        </w:rPr>
        <w:t>v</w:t>
      </w:r>
      <w:r w:rsidR="00A9378A">
        <w:rPr>
          <w:lang w:val="en-GB"/>
        </w:rPr>
        <w:t xml:space="preserve">elcro straps, that can be adjusted according to the individual </w:t>
      </w:r>
      <w:commentRangeStart w:id="31"/>
      <w:r w:rsidR="00A9378A">
        <w:rPr>
          <w:lang w:val="en-GB"/>
        </w:rPr>
        <w:t>needs</w:t>
      </w:r>
      <w:commentRangeEnd w:id="31"/>
      <w:r w:rsidR="006B68E0">
        <w:rPr>
          <w:rStyle w:val="Refdecomentario"/>
        </w:rPr>
        <w:commentReference w:id="31"/>
      </w:r>
      <w:r w:rsidR="00D31548">
        <w:rPr>
          <w:lang w:val="en-GB"/>
        </w:rPr>
        <w:t>.</w:t>
      </w:r>
    </w:p>
    <w:p w14:paraId="7CBC918F" w14:textId="77777777" w:rsidR="00F808D3" w:rsidRDefault="00F808D3" w:rsidP="00F808D3">
      <w:pPr>
        <w:keepNext/>
      </w:pPr>
      <w:r>
        <w:rPr>
          <w:noProof/>
          <w:lang w:val="en-GB"/>
        </w:rPr>
        <w:drawing>
          <wp:inline distT="0" distB="0" distL="0" distR="0" wp14:anchorId="3279A738" wp14:editId="0010F04E">
            <wp:extent cx="2969260" cy="185356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3d-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9260" cy="1853565"/>
                    </a:xfrm>
                    <a:prstGeom prst="rect">
                      <a:avLst/>
                    </a:prstGeom>
                  </pic:spPr>
                </pic:pic>
              </a:graphicData>
            </a:graphic>
          </wp:inline>
        </w:drawing>
      </w:r>
    </w:p>
    <w:p w14:paraId="69290E1D" w14:textId="759CA17F" w:rsidR="001442F9" w:rsidRPr="005649E6" w:rsidRDefault="00F808D3" w:rsidP="005649E6">
      <w:pPr>
        <w:pStyle w:val="Descripcin"/>
        <w:jc w:val="center"/>
        <w:rPr>
          <w:b w:val="0"/>
          <w:i/>
          <w:sz w:val="18"/>
          <w:lang w:val="en-GB"/>
        </w:rPr>
      </w:pPr>
      <w:r w:rsidRPr="00F808D3">
        <w:rPr>
          <w:i/>
          <w:sz w:val="18"/>
          <w:lang w:val="en-GB"/>
        </w:rPr>
        <w:t xml:space="preserve">Figure </w:t>
      </w:r>
      <w:r w:rsidRPr="00F808D3">
        <w:rPr>
          <w:i/>
          <w:sz w:val="18"/>
        </w:rPr>
        <w:fldChar w:fldCharType="begin"/>
      </w:r>
      <w:r w:rsidRPr="00F808D3">
        <w:rPr>
          <w:i/>
          <w:sz w:val="18"/>
          <w:lang w:val="en-GB"/>
        </w:rPr>
        <w:instrText xml:space="preserve"> SEQ Figure \* ARABIC </w:instrText>
      </w:r>
      <w:r w:rsidRPr="00F808D3">
        <w:rPr>
          <w:i/>
          <w:sz w:val="18"/>
        </w:rPr>
        <w:fldChar w:fldCharType="separate"/>
      </w:r>
      <w:r w:rsidR="00032E87">
        <w:rPr>
          <w:i/>
          <w:noProof/>
          <w:sz w:val="18"/>
          <w:lang w:val="en-GB"/>
        </w:rPr>
        <w:t>1</w:t>
      </w:r>
      <w:r w:rsidRPr="00F808D3">
        <w:rPr>
          <w:i/>
          <w:sz w:val="18"/>
        </w:rPr>
        <w:fldChar w:fldCharType="end"/>
      </w:r>
      <w:r w:rsidRPr="00F808D3">
        <w:rPr>
          <w:i/>
          <w:sz w:val="18"/>
          <w:lang w:val="en-GB"/>
        </w:rPr>
        <w:t xml:space="preserve">. </w:t>
      </w:r>
      <w:r w:rsidRPr="00F808D3">
        <w:rPr>
          <w:b w:val="0"/>
          <w:i/>
          <w:sz w:val="18"/>
          <w:lang w:val="en-GB"/>
        </w:rPr>
        <w:t>3D model of the complete orthosis, divided in the following pieces: A (blue), B.1 (red), B.2 (green), B.3 (orange) and B.4 (yellow).</w:t>
      </w:r>
    </w:p>
    <w:p w14:paraId="670F4F6A" w14:textId="77777777" w:rsidR="001442F9" w:rsidRDefault="001442F9" w:rsidP="001442F9">
      <w:pPr>
        <w:keepNext/>
      </w:pPr>
      <w:r>
        <w:rPr>
          <w:noProof/>
        </w:rPr>
        <w:lastRenderedPageBreak/>
        <w:drawing>
          <wp:inline distT="0" distB="0" distL="0" distR="0" wp14:anchorId="29815B1B" wp14:editId="6290F240">
            <wp:extent cx="2968913" cy="1683737"/>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669" b="3918"/>
                    <a:stretch/>
                  </pic:blipFill>
                  <pic:spPr bwMode="auto">
                    <a:xfrm>
                      <a:off x="0" y="0"/>
                      <a:ext cx="2969260" cy="1683934"/>
                    </a:xfrm>
                    <a:prstGeom prst="rect">
                      <a:avLst/>
                    </a:prstGeom>
                    <a:ln>
                      <a:noFill/>
                    </a:ln>
                    <a:extLst>
                      <a:ext uri="{53640926-AAD7-44D8-BBD7-CCE9431645EC}">
                        <a14:shadowObscured xmlns:a14="http://schemas.microsoft.com/office/drawing/2010/main"/>
                      </a:ext>
                    </a:extLst>
                  </pic:spPr>
                </pic:pic>
              </a:graphicData>
            </a:graphic>
          </wp:inline>
        </w:drawing>
      </w:r>
    </w:p>
    <w:p w14:paraId="66BE21F8" w14:textId="66D3AAA9" w:rsidR="00F808D3" w:rsidRPr="00E57D91" w:rsidRDefault="001442F9" w:rsidP="00E57D91">
      <w:pPr>
        <w:pStyle w:val="Descripcin"/>
        <w:jc w:val="center"/>
        <w:rPr>
          <w:b w:val="0"/>
          <w:i/>
          <w:sz w:val="18"/>
          <w:szCs w:val="18"/>
          <w:lang w:val="en-GB"/>
        </w:rPr>
      </w:pPr>
      <w:r w:rsidRPr="001442F9">
        <w:rPr>
          <w:i/>
          <w:sz w:val="18"/>
          <w:szCs w:val="18"/>
          <w:lang w:val="en-GB"/>
        </w:rPr>
        <w:t xml:space="preserve">Figure </w:t>
      </w:r>
      <w:r w:rsidRPr="001442F9">
        <w:rPr>
          <w:i/>
          <w:sz w:val="18"/>
          <w:szCs w:val="18"/>
        </w:rPr>
        <w:fldChar w:fldCharType="begin"/>
      </w:r>
      <w:r w:rsidRPr="001442F9">
        <w:rPr>
          <w:i/>
          <w:sz w:val="18"/>
          <w:szCs w:val="18"/>
          <w:lang w:val="en-GB"/>
        </w:rPr>
        <w:instrText xml:space="preserve"> SEQ Figure \* ARABIC </w:instrText>
      </w:r>
      <w:r w:rsidRPr="001442F9">
        <w:rPr>
          <w:i/>
          <w:sz w:val="18"/>
          <w:szCs w:val="18"/>
        </w:rPr>
        <w:fldChar w:fldCharType="separate"/>
      </w:r>
      <w:r w:rsidR="00032E87">
        <w:rPr>
          <w:i/>
          <w:noProof/>
          <w:sz w:val="18"/>
          <w:szCs w:val="18"/>
          <w:lang w:val="en-GB"/>
        </w:rPr>
        <w:t>2</w:t>
      </w:r>
      <w:r w:rsidRPr="001442F9">
        <w:rPr>
          <w:i/>
          <w:sz w:val="18"/>
          <w:szCs w:val="18"/>
        </w:rPr>
        <w:fldChar w:fldCharType="end"/>
      </w:r>
      <w:r w:rsidRPr="001442F9">
        <w:rPr>
          <w:b w:val="0"/>
          <w:i/>
          <w:sz w:val="18"/>
          <w:szCs w:val="18"/>
          <w:lang w:val="en-GB"/>
        </w:rPr>
        <w:t>. Detailed view of the pronation/supination mechanism. Pieces: B.1 (red), B.2 (green), B.3 (orange) and B.4 (</w:t>
      </w:r>
      <w:commentRangeStart w:id="32"/>
      <w:r w:rsidRPr="001442F9">
        <w:rPr>
          <w:b w:val="0"/>
          <w:i/>
          <w:sz w:val="18"/>
          <w:szCs w:val="18"/>
          <w:lang w:val="en-GB"/>
        </w:rPr>
        <w:t>yellow</w:t>
      </w:r>
      <w:commentRangeEnd w:id="32"/>
      <w:r w:rsidR="006B68E0">
        <w:rPr>
          <w:rStyle w:val="Refdecomentario"/>
          <w:b w:val="0"/>
        </w:rPr>
        <w:commentReference w:id="32"/>
      </w:r>
      <w:r w:rsidRPr="001442F9">
        <w:rPr>
          <w:b w:val="0"/>
          <w:i/>
          <w:sz w:val="18"/>
          <w:szCs w:val="18"/>
          <w:lang w:val="en-GB"/>
        </w:rPr>
        <w:t>).</w:t>
      </w:r>
    </w:p>
    <w:p w14:paraId="272A1889" w14:textId="1AA0C958" w:rsidR="00305185" w:rsidRDefault="00305185" w:rsidP="00410A1E">
      <w:pPr>
        <w:rPr>
          <w:lang w:val="en-GB"/>
        </w:rPr>
      </w:pPr>
      <w:r>
        <w:rPr>
          <w:lang w:val="en-GB"/>
        </w:rPr>
        <w:t xml:space="preserve">The first joint mechanism is in charge of the elbow. It performs the movements of flexion and extension of the arm. </w:t>
      </w:r>
      <w:r w:rsidR="00F64598">
        <w:rPr>
          <w:lang w:val="en-GB"/>
        </w:rPr>
        <w:t>A servomotor is placed at the end of the arm piece</w:t>
      </w:r>
      <w:r w:rsidR="00D31548">
        <w:rPr>
          <w:lang w:val="en-GB"/>
        </w:rPr>
        <w:t xml:space="preserve"> A</w:t>
      </w:r>
      <w:r w:rsidR="00F64598">
        <w:rPr>
          <w:lang w:val="en-GB"/>
        </w:rPr>
        <w:t xml:space="preserve"> and its complementary part is attached to the forearm piece</w:t>
      </w:r>
      <w:r w:rsidR="00E57D91">
        <w:rPr>
          <w:lang w:val="en-GB"/>
        </w:rPr>
        <w:t xml:space="preserve"> </w:t>
      </w:r>
      <w:r w:rsidR="00D31548">
        <w:rPr>
          <w:lang w:val="en-GB"/>
        </w:rPr>
        <w:t>B</w:t>
      </w:r>
      <w:r w:rsidR="00F64598">
        <w:rPr>
          <w:lang w:val="en-GB"/>
        </w:rPr>
        <w:t>.</w:t>
      </w:r>
      <w:r w:rsidR="00E57D91">
        <w:rPr>
          <w:lang w:val="en-GB"/>
        </w:rPr>
        <w:t>1.</w:t>
      </w:r>
      <w:r w:rsidR="00F64598">
        <w:rPr>
          <w:lang w:val="en-GB"/>
        </w:rPr>
        <w:t xml:space="preserve"> This way, when the signal is received, the servomotor rotates the forearm with respect to the arm. The signal used to control this movement is an EMG signal resulting from the biceps contraction. </w:t>
      </w:r>
      <w:r w:rsidR="00760DAC">
        <w:rPr>
          <w:lang w:val="en-GB"/>
        </w:rPr>
        <w:t>One contraction flexes the arm and another extends it.</w:t>
      </w:r>
    </w:p>
    <w:p w14:paraId="14FC19C3" w14:textId="77777777" w:rsidR="00D31548" w:rsidRDefault="00F64598" w:rsidP="00410A1E">
      <w:pPr>
        <w:rPr>
          <w:lang w:val="en-GB"/>
        </w:rPr>
      </w:pPr>
      <w:r>
        <w:rPr>
          <w:lang w:val="en-GB"/>
        </w:rPr>
        <w:t xml:space="preserve">The second joint mechanism </w:t>
      </w:r>
      <w:r w:rsidR="00CA1791">
        <w:rPr>
          <w:lang w:val="en-GB"/>
        </w:rPr>
        <w:t xml:space="preserve">has been developed through a process od trial and error and </w:t>
      </w:r>
      <w:r>
        <w:rPr>
          <w:lang w:val="en-GB"/>
        </w:rPr>
        <w:t>is used to perform the pronation and supination of the forearm.</w:t>
      </w:r>
      <w:r w:rsidR="00D31548">
        <w:rPr>
          <w:lang w:val="en-GB"/>
        </w:rPr>
        <w:t xml:space="preserve"> The forearm piece is divided in four different parts:</w:t>
      </w:r>
    </w:p>
    <w:p w14:paraId="26750716" w14:textId="3612FCE5" w:rsidR="00D31548" w:rsidRDefault="00D31548" w:rsidP="00D31548">
      <w:pPr>
        <w:pStyle w:val="Prrafodelista"/>
        <w:numPr>
          <w:ilvl w:val="0"/>
          <w:numId w:val="30"/>
        </w:numPr>
        <w:rPr>
          <w:lang w:val="en-GB"/>
        </w:rPr>
      </w:pPr>
      <w:r>
        <w:rPr>
          <w:lang w:val="en-GB"/>
        </w:rPr>
        <w:t xml:space="preserve">B.1: </w:t>
      </w:r>
      <w:del w:id="33" w:author="eloy" w:date="2019-01-23T19:03:00Z">
        <w:r w:rsidDel="006B68E0">
          <w:rPr>
            <w:lang w:val="en-GB"/>
          </w:rPr>
          <w:delText>H</w:delText>
        </w:r>
        <w:r w:rsidRPr="00D31548" w:rsidDel="006B68E0">
          <w:rPr>
            <w:lang w:val="en-GB"/>
          </w:rPr>
          <w:delText xml:space="preserve">as </w:delText>
        </w:r>
      </w:del>
      <w:commentRangeStart w:id="34"/>
      <w:ins w:id="35" w:author="eloy" w:date="2019-01-23T19:03:00Z">
        <w:r w:rsidR="006B68E0">
          <w:rPr>
            <w:lang w:val="en-GB"/>
          </w:rPr>
          <w:t>Is</w:t>
        </w:r>
        <w:commentRangeEnd w:id="34"/>
        <w:r w:rsidR="006B68E0">
          <w:rPr>
            <w:rStyle w:val="Refdecomentario"/>
          </w:rPr>
          <w:commentReference w:id="34"/>
        </w:r>
        <w:r w:rsidR="006B68E0" w:rsidRPr="00D31548">
          <w:rPr>
            <w:lang w:val="en-GB"/>
          </w:rPr>
          <w:t xml:space="preserve"> </w:t>
        </w:r>
      </w:ins>
      <w:r w:rsidRPr="00D31548">
        <w:rPr>
          <w:lang w:val="en-GB"/>
        </w:rPr>
        <w:t>the complementary piece of the elbow servomotor and the servomotor of the forearm</w:t>
      </w:r>
      <w:r>
        <w:rPr>
          <w:lang w:val="en-GB"/>
        </w:rPr>
        <w:t>.</w:t>
      </w:r>
    </w:p>
    <w:p w14:paraId="729DA823" w14:textId="6F2F83E6" w:rsidR="00D31548" w:rsidRDefault="00D31548" w:rsidP="00D31548">
      <w:pPr>
        <w:pStyle w:val="Prrafodelista"/>
        <w:numPr>
          <w:ilvl w:val="0"/>
          <w:numId w:val="30"/>
        </w:numPr>
        <w:rPr>
          <w:lang w:val="en-GB"/>
        </w:rPr>
      </w:pPr>
      <w:r>
        <w:rPr>
          <w:lang w:val="en-GB"/>
        </w:rPr>
        <w:t xml:space="preserve">B.2: </w:t>
      </w:r>
      <w:del w:id="36" w:author="eloy" w:date="2019-01-23T19:03:00Z">
        <w:r w:rsidDel="006B68E0">
          <w:rPr>
            <w:lang w:val="en-GB"/>
          </w:rPr>
          <w:delText xml:space="preserve">Has </w:delText>
        </w:r>
      </w:del>
      <w:ins w:id="37" w:author="eloy" w:date="2019-01-23T19:03:00Z">
        <w:r w:rsidR="006B68E0">
          <w:rPr>
            <w:lang w:val="en-GB"/>
          </w:rPr>
          <w:t>Is</w:t>
        </w:r>
        <w:r w:rsidR="006B68E0">
          <w:rPr>
            <w:lang w:val="en-GB"/>
          </w:rPr>
          <w:t xml:space="preserve"> </w:t>
        </w:r>
      </w:ins>
      <w:r>
        <w:rPr>
          <w:lang w:val="en-GB"/>
        </w:rPr>
        <w:t>the complementary piece of the second servomotor and transmits the rotation movement</w:t>
      </w:r>
      <w:r w:rsidR="006435E4">
        <w:rPr>
          <w:lang w:val="en-GB"/>
        </w:rPr>
        <w:t>,</w:t>
      </w:r>
      <w:r>
        <w:rPr>
          <w:lang w:val="en-GB"/>
        </w:rPr>
        <w:t xml:space="preserve"> through a </w:t>
      </w:r>
      <w:r w:rsidR="006656CD">
        <w:rPr>
          <w:lang w:val="en-GB"/>
        </w:rPr>
        <w:t>cylindrical</w:t>
      </w:r>
      <w:r>
        <w:rPr>
          <w:lang w:val="en-GB"/>
        </w:rPr>
        <w:t xml:space="preserve"> gear</w:t>
      </w:r>
      <w:r w:rsidR="006435E4">
        <w:rPr>
          <w:lang w:val="en-GB"/>
        </w:rPr>
        <w:t>,</w:t>
      </w:r>
      <w:r>
        <w:rPr>
          <w:lang w:val="en-GB"/>
        </w:rPr>
        <w:t xml:space="preserve"> to piece B.3.</w:t>
      </w:r>
    </w:p>
    <w:p w14:paraId="25483C0E" w14:textId="77777777" w:rsidR="00D31548" w:rsidRDefault="00D31548" w:rsidP="00D31548">
      <w:pPr>
        <w:pStyle w:val="Prrafodelista"/>
        <w:numPr>
          <w:ilvl w:val="0"/>
          <w:numId w:val="30"/>
        </w:numPr>
        <w:rPr>
          <w:lang w:val="en-GB"/>
        </w:rPr>
      </w:pPr>
      <w:r>
        <w:rPr>
          <w:lang w:val="en-GB"/>
        </w:rPr>
        <w:t xml:space="preserve">B.3: It is attached to the forearm. It has </w:t>
      </w:r>
      <w:r w:rsidR="006656CD">
        <w:rPr>
          <w:lang w:val="en-GB"/>
        </w:rPr>
        <w:t>a gear complementary to the one of B.2 and an arch that surrounds it to keep the gears from distancing.</w:t>
      </w:r>
    </w:p>
    <w:p w14:paraId="5F34A9F2" w14:textId="0857286C" w:rsidR="006656CD" w:rsidRDefault="006656CD" w:rsidP="00D31548">
      <w:pPr>
        <w:pStyle w:val="Prrafodelista"/>
        <w:numPr>
          <w:ilvl w:val="0"/>
          <w:numId w:val="30"/>
        </w:numPr>
        <w:rPr>
          <w:lang w:val="en-GB"/>
        </w:rPr>
      </w:pPr>
      <w:r>
        <w:rPr>
          <w:lang w:val="en-GB"/>
        </w:rPr>
        <w:t xml:space="preserve">B.4: It is </w:t>
      </w:r>
      <w:r w:rsidR="006435E4">
        <w:rPr>
          <w:lang w:val="en-GB"/>
        </w:rPr>
        <w:t>coupled</w:t>
      </w:r>
      <w:r>
        <w:rPr>
          <w:lang w:val="en-GB"/>
        </w:rPr>
        <w:t xml:space="preserve"> to the forearm and to B.3. It consists of an arch that holds B.2 aligned with B.3 as the rotation takes place.</w:t>
      </w:r>
      <w:r w:rsidR="00CA1791">
        <w:rPr>
          <w:lang w:val="en-GB"/>
        </w:rPr>
        <w:t xml:space="preserve"> A screw also keeps the end of B.2 against B.4 through an arched opening in the latter.</w:t>
      </w:r>
    </w:p>
    <w:p w14:paraId="02687FFC" w14:textId="37726C4A" w:rsidR="00305185" w:rsidRDefault="00D16676" w:rsidP="00410A1E">
      <w:pPr>
        <w:rPr>
          <w:lang w:val="en-GB"/>
        </w:rPr>
      </w:pPr>
      <w:r>
        <w:rPr>
          <w:lang w:val="en-GB"/>
        </w:rPr>
        <w:t xml:space="preserve">The </w:t>
      </w:r>
      <w:r w:rsidR="00760DAC">
        <w:rPr>
          <w:lang w:val="en-GB"/>
        </w:rPr>
        <w:t xml:space="preserve">rotation of the forearm is controlled by an EMG signal coming from the contraction of the forearm muscles as the hand is closed. Similarly to the first joint mechanism, one contraction rotates the arm in one way and a second one reverts the movement. When a signal is received, the servomotor rotates its external cylinder. The movement is transmitted to the complementary part, which is attached to B.2. As B.2 starts to rotate, </w:t>
      </w:r>
      <w:r w:rsidR="00CA1791">
        <w:rPr>
          <w:lang w:val="en-GB"/>
        </w:rPr>
        <w:t>the movement is transmitted through the gear interaction to B.3. B.4 also rotates since it is attached to B.3. Finally, the rotation movement is transmitted to the forearm by B.3 and B.4. The arches of B.3 and B.4 hold the mechanism in place, avoiding B.2 and the B.3 from distancing due to the curvature of the forearm. The arches also limit the possible angle of rotation.</w:t>
      </w:r>
    </w:p>
    <w:p w14:paraId="7E029C91" w14:textId="162DC831" w:rsidR="00422F03" w:rsidRPr="00C353D4" w:rsidRDefault="00A9378A" w:rsidP="00410A1E">
      <w:pPr>
        <w:rPr>
          <w:lang w:val="en-GB"/>
        </w:rPr>
      </w:pPr>
      <w:r>
        <w:rPr>
          <w:lang w:val="en-GB"/>
        </w:rPr>
        <w:t xml:space="preserve">The last piece of the orthosis is </w:t>
      </w:r>
      <w:r w:rsidR="00D51B55">
        <w:rPr>
          <w:lang w:val="en-GB"/>
        </w:rPr>
        <w:t xml:space="preserve">a surface where the electronics are attached, also by using velcro straps. The piece is </w:t>
      </w:r>
      <w:r w:rsidR="006435E4">
        <w:rPr>
          <w:lang w:val="en-GB"/>
        </w:rPr>
        <w:t>coupled</w:t>
      </w:r>
      <w:r w:rsidR="00D51B55">
        <w:rPr>
          <w:lang w:val="en-GB"/>
        </w:rPr>
        <w:t xml:space="preserve"> to A.</w:t>
      </w:r>
    </w:p>
    <w:p w14:paraId="453D6575" w14:textId="77777777" w:rsidR="00963736" w:rsidRPr="00D92766" w:rsidRDefault="007E53C7" w:rsidP="00963736">
      <w:pPr>
        <w:pStyle w:val="Ttulo1"/>
        <w:rPr>
          <w:lang w:val="es-ES"/>
        </w:rPr>
      </w:pPr>
      <w:r>
        <w:rPr>
          <w:lang w:val="es-ES"/>
        </w:rPr>
        <w:t>Electronic components</w:t>
      </w:r>
    </w:p>
    <w:p w14:paraId="5F6A10F2" w14:textId="47D26CCC" w:rsidR="00F1061F" w:rsidRDefault="00A07371" w:rsidP="00963736">
      <w:pPr>
        <w:rPr>
          <w:lang w:val="en-GB"/>
        </w:rPr>
      </w:pPr>
      <w:r>
        <w:rPr>
          <w:lang w:val="en-GB"/>
        </w:rPr>
        <w:t xml:space="preserve">The orthosis movements are controlled </w:t>
      </w:r>
      <w:del w:id="38" w:author="eloy" w:date="2019-01-23T19:06:00Z">
        <w:r w:rsidDel="006B68E0">
          <w:rPr>
            <w:lang w:val="en-GB"/>
          </w:rPr>
          <w:delText>by the use of</w:delText>
        </w:r>
      </w:del>
      <w:ins w:id="39" w:author="eloy" w:date="2019-01-23T19:06:00Z">
        <w:r w:rsidR="006B68E0">
          <w:rPr>
            <w:lang w:val="en-GB"/>
          </w:rPr>
          <w:t>using</w:t>
        </w:r>
      </w:ins>
      <w:r>
        <w:rPr>
          <w:lang w:val="en-GB"/>
        </w:rPr>
        <w:t xml:space="preserve"> EMG signals coming from the contraction of the forearm muscles and the biceps. Three main electronic components take part in this action</w:t>
      </w:r>
      <w:r w:rsidR="004313F6">
        <w:rPr>
          <w:lang w:val="en-GB"/>
        </w:rPr>
        <w:t>, a diagram of which can be seen in Figure 3</w:t>
      </w:r>
      <w:r>
        <w:rPr>
          <w:lang w:val="en-GB"/>
        </w:rPr>
        <w:t>.</w:t>
      </w:r>
    </w:p>
    <w:p w14:paraId="0318ECC8" w14:textId="3F0DD877" w:rsidR="00F1061F" w:rsidRPr="00287C75" w:rsidRDefault="004313F6" w:rsidP="00963736">
      <w:pPr>
        <w:rPr>
          <w:lang w:val="en-GB"/>
        </w:rPr>
      </w:pPr>
      <w:r>
        <w:rPr>
          <w:lang w:val="en-GB"/>
        </w:rPr>
        <w:t xml:space="preserve">The first one </w:t>
      </w:r>
      <w:del w:id="40" w:author="eloy" w:date="2019-01-23T19:06:00Z">
        <w:r w:rsidDel="006B68E0">
          <w:rPr>
            <w:lang w:val="en-GB"/>
          </w:rPr>
          <w:delText>are</w:delText>
        </w:r>
      </w:del>
      <w:ins w:id="41" w:author="eloy" w:date="2019-01-23T19:06:00Z">
        <w:r w:rsidR="006B68E0">
          <w:rPr>
            <w:lang w:val="en-GB"/>
          </w:rPr>
          <w:t>is</w:t>
        </w:r>
      </w:ins>
      <w:r>
        <w:rPr>
          <w:lang w:val="en-GB"/>
        </w:rPr>
        <w:t xml:space="preserve"> a pair of EMG amplifiers.</w:t>
      </w:r>
      <w:r w:rsidR="00F1061F">
        <w:rPr>
          <w:lang w:val="en-GB"/>
        </w:rPr>
        <w:t xml:space="preserve"> They pick up the EMG signal using surface electrodes (two per muscle </w:t>
      </w:r>
      <w:r w:rsidR="006435E4">
        <w:rPr>
          <w:lang w:val="en-GB"/>
        </w:rPr>
        <w:t xml:space="preserve">group </w:t>
      </w:r>
      <w:r w:rsidR="00F1061F">
        <w:rPr>
          <w:lang w:val="en-GB"/>
        </w:rPr>
        <w:t xml:space="preserve">and one for reference). </w:t>
      </w:r>
      <w:commentRangeStart w:id="42"/>
      <w:r w:rsidR="00F1061F">
        <w:rPr>
          <w:lang w:val="en-GB"/>
        </w:rPr>
        <w:t>The</w:t>
      </w:r>
      <w:commentRangeEnd w:id="42"/>
      <w:r w:rsidR="00C42DF4">
        <w:rPr>
          <w:rStyle w:val="Refdecomentario"/>
        </w:rPr>
        <w:commentReference w:id="42"/>
      </w:r>
      <w:r w:rsidR="00F1061F">
        <w:rPr>
          <w:lang w:val="en-GB"/>
        </w:rPr>
        <w:t xml:space="preserve"> signal enters the circuit through an audio jack and is sent to an instrumentation amplifier. The signal is filtered and amplified with a gain</w:t>
      </w:r>
      <w:r w:rsidR="00287C75">
        <w:rPr>
          <w:lang w:val="en-GB"/>
        </w:rPr>
        <w:t xml:space="preserve"> G expressed in (1), where R</w:t>
      </w:r>
      <w:r w:rsidR="00287C75">
        <w:rPr>
          <w:vertAlign w:val="subscript"/>
          <w:lang w:val="en-GB"/>
        </w:rPr>
        <w:t>G</w:t>
      </w:r>
      <w:r w:rsidR="00287C75">
        <w:rPr>
          <w:lang w:val="en-GB"/>
        </w:rPr>
        <w:t xml:space="preserve"> is the gain resistor.</w:t>
      </w:r>
    </w:p>
    <w:p w14:paraId="6E407877" w14:textId="77777777" w:rsidR="00287C75" w:rsidRDefault="00287C75" w:rsidP="00287C75">
      <w:pPr>
        <w:jc w:val="right"/>
        <w:rPr>
          <w:lang w:val="en-GB"/>
        </w:rPr>
      </w:pPr>
      <m:oMath>
        <m:r>
          <w:rPr>
            <w:rFonts w:ascii="Cambria Math" w:hAnsi="Cambria Math"/>
            <w:lang w:val="en-GB"/>
          </w:rPr>
          <m:t>G=</m:t>
        </m:r>
        <m:f>
          <m:fPr>
            <m:ctrlPr>
              <w:rPr>
                <w:rFonts w:ascii="Cambria Math" w:hAnsi="Cambria Math"/>
                <w:i/>
                <w:lang w:val="en-GB"/>
              </w:rPr>
            </m:ctrlPr>
          </m:fPr>
          <m:num>
            <m:r>
              <w:rPr>
                <w:rFonts w:ascii="Cambria Math" w:hAnsi="Cambria Math"/>
                <w:lang w:val="en-GB"/>
              </w:rPr>
              <m:t>5*</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4</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den>
        </m:f>
        <m:r>
          <w:rPr>
            <w:rFonts w:ascii="Cambria Math" w:hAnsi="Cambria Math"/>
            <w:lang w:val="en-GB"/>
          </w:rPr>
          <m:t>+</m:t>
        </m:r>
        <w:commentRangeStart w:id="43"/>
        <w:commentRangeEnd w:id="43"/>
        <m:r>
          <m:rPr>
            <m:sty m:val="p"/>
          </m:rPr>
          <w:rPr>
            <w:rStyle w:val="Refdecomentario"/>
          </w:rPr>
          <w:commentReference w:id="43"/>
        </m:r>
        <m:r>
          <w:rPr>
            <w:rFonts w:ascii="Cambria Math" w:hAnsi="Cambria Math"/>
            <w:lang w:val="en-GB"/>
          </w:rPr>
          <m:t>1</m:t>
        </m:r>
      </m:oMath>
      <w:r>
        <w:rPr>
          <w:lang w:val="en-GB"/>
        </w:rPr>
        <w:tab/>
      </w:r>
      <w:r>
        <w:rPr>
          <w:lang w:val="en-GB"/>
        </w:rPr>
        <w:tab/>
        <w:t xml:space="preserve">      (1)</w:t>
      </w:r>
    </w:p>
    <w:p w14:paraId="5F527154" w14:textId="77777777" w:rsidR="00EC6EC8" w:rsidRDefault="00A07371" w:rsidP="00963736">
      <w:pPr>
        <w:rPr>
          <w:lang w:val="en-GB"/>
        </w:rPr>
      </w:pPr>
      <w:r>
        <w:rPr>
          <w:lang w:val="en-GB"/>
        </w:rPr>
        <w:t xml:space="preserve">The </w:t>
      </w:r>
      <w:r w:rsidR="00287C75">
        <w:rPr>
          <w:lang w:val="en-GB"/>
        </w:rPr>
        <w:t>next</w:t>
      </w:r>
      <w:r>
        <w:rPr>
          <w:lang w:val="en-GB"/>
        </w:rPr>
        <w:t xml:space="preserve"> one is an Arduino Micro microcontroller</w:t>
      </w:r>
      <w:r w:rsidR="00F1061F">
        <w:rPr>
          <w:lang w:val="en-GB"/>
        </w:rPr>
        <w:t xml:space="preserve">. </w:t>
      </w:r>
      <w:r w:rsidRPr="00A07371">
        <w:rPr>
          <w:lang w:val="en-GB"/>
        </w:rPr>
        <w:t xml:space="preserve">It is responsible for receiving the </w:t>
      </w:r>
      <w:r w:rsidR="00287C75">
        <w:rPr>
          <w:lang w:val="en-GB"/>
        </w:rPr>
        <w:t xml:space="preserve">amplified </w:t>
      </w:r>
      <w:r w:rsidRPr="00A07371">
        <w:rPr>
          <w:lang w:val="en-GB"/>
        </w:rPr>
        <w:t>EMG signals and</w:t>
      </w:r>
      <w:r w:rsidR="0097233C">
        <w:rPr>
          <w:lang w:val="en-GB"/>
        </w:rPr>
        <w:t>, if they surpass a certain threshold,</w:t>
      </w:r>
      <w:r w:rsidRPr="00A07371">
        <w:rPr>
          <w:lang w:val="en-GB"/>
        </w:rPr>
        <w:t xml:space="preserve"> </w:t>
      </w:r>
      <w:r>
        <w:rPr>
          <w:lang w:val="en-GB"/>
        </w:rPr>
        <w:t xml:space="preserve">activating the servomotors to perform the </w:t>
      </w:r>
      <w:r w:rsidR="0097233C">
        <w:rPr>
          <w:lang w:val="en-GB"/>
        </w:rPr>
        <w:t>movement.</w:t>
      </w:r>
    </w:p>
    <w:p w14:paraId="3A5A55D5" w14:textId="50CAD776" w:rsidR="005649E6" w:rsidRPr="00F1061F" w:rsidRDefault="0097233C" w:rsidP="00963736">
      <w:pPr>
        <w:rPr>
          <w:lang w:val="en-GB"/>
        </w:rPr>
      </w:pPr>
      <w:r>
        <w:rPr>
          <w:lang w:val="en-GB"/>
        </w:rPr>
        <w:t xml:space="preserve">The last component </w:t>
      </w:r>
      <w:del w:id="44" w:author="eloy" w:date="2019-01-23T19:08:00Z">
        <w:r w:rsidDel="00C42DF4">
          <w:rPr>
            <w:lang w:val="en-GB"/>
          </w:rPr>
          <w:delText>are</w:delText>
        </w:r>
      </w:del>
      <w:ins w:id="45" w:author="eloy" w:date="2019-01-23T19:08:00Z">
        <w:r w:rsidR="00C42DF4">
          <w:rPr>
            <w:lang w:val="en-GB"/>
          </w:rPr>
          <w:t>is</w:t>
        </w:r>
      </w:ins>
      <w:r>
        <w:rPr>
          <w:lang w:val="en-GB"/>
        </w:rPr>
        <w:t xml:space="preserve"> a pair of servomotors which carry out the motion of the arm.</w:t>
      </w:r>
    </w:p>
    <w:p w14:paraId="369BACD0" w14:textId="77777777" w:rsidR="004313F6" w:rsidRDefault="004313F6" w:rsidP="004313F6">
      <w:pPr>
        <w:keepNext/>
      </w:pPr>
      <w:r>
        <w:rPr>
          <w:noProof/>
        </w:rPr>
        <w:drawing>
          <wp:inline distT="0" distB="0" distL="0" distR="0" wp14:anchorId="6DAA5A1D" wp14:editId="3B4FF4B6">
            <wp:extent cx="2969260" cy="169608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9260" cy="1696085"/>
                    </a:xfrm>
                    <a:prstGeom prst="rect">
                      <a:avLst/>
                    </a:prstGeom>
                  </pic:spPr>
                </pic:pic>
              </a:graphicData>
            </a:graphic>
          </wp:inline>
        </w:drawing>
      </w:r>
    </w:p>
    <w:p w14:paraId="0D4178A3" w14:textId="1006C2CC" w:rsidR="004313F6" w:rsidRPr="004313F6" w:rsidRDefault="004313F6" w:rsidP="004313F6">
      <w:pPr>
        <w:pStyle w:val="Descripcin"/>
        <w:jc w:val="center"/>
        <w:rPr>
          <w:i/>
          <w:sz w:val="18"/>
          <w:lang w:val="en-GB"/>
        </w:rPr>
      </w:pPr>
      <w:r w:rsidRPr="004313F6">
        <w:rPr>
          <w:i/>
          <w:sz w:val="18"/>
          <w:lang w:val="en-GB"/>
        </w:rPr>
        <w:t xml:space="preserve">Figure </w:t>
      </w:r>
      <w:r w:rsidRPr="004313F6">
        <w:rPr>
          <w:i/>
          <w:sz w:val="18"/>
        </w:rPr>
        <w:fldChar w:fldCharType="begin"/>
      </w:r>
      <w:r w:rsidRPr="004313F6">
        <w:rPr>
          <w:i/>
          <w:sz w:val="18"/>
          <w:lang w:val="en-GB"/>
        </w:rPr>
        <w:instrText xml:space="preserve"> SEQ Figure \* ARABIC </w:instrText>
      </w:r>
      <w:r w:rsidRPr="004313F6">
        <w:rPr>
          <w:i/>
          <w:sz w:val="18"/>
        </w:rPr>
        <w:fldChar w:fldCharType="separate"/>
      </w:r>
      <w:r w:rsidR="00032E87">
        <w:rPr>
          <w:i/>
          <w:noProof/>
          <w:sz w:val="18"/>
          <w:lang w:val="en-GB"/>
        </w:rPr>
        <w:t>3</w:t>
      </w:r>
      <w:r w:rsidRPr="004313F6">
        <w:rPr>
          <w:i/>
          <w:sz w:val="18"/>
        </w:rPr>
        <w:fldChar w:fldCharType="end"/>
      </w:r>
      <w:r w:rsidRPr="004313F6">
        <w:rPr>
          <w:i/>
          <w:sz w:val="18"/>
          <w:lang w:val="en-GB"/>
        </w:rPr>
        <w:t xml:space="preserve">. </w:t>
      </w:r>
      <w:r w:rsidRPr="004313F6">
        <w:rPr>
          <w:b w:val="0"/>
          <w:i/>
          <w:sz w:val="18"/>
          <w:lang w:val="en-GB"/>
        </w:rPr>
        <w:t xml:space="preserve">Diagram of the </w:t>
      </w:r>
      <w:r>
        <w:rPr>
          <w:b w:val="0"/>
          <w:i/>
          <w:sz w:val="18"/>
          <w:lang w:val="en-GB"/>
        </w:rPr>
        <w:t xml:space="preserve">orthosis </w:t>
      </w:r>
      <w:r w:rsidRPr="004313F6">
        <w:rPr>
          <w:b w:val="0"/>
          <w:i/>
          <w:sz w:val="18"/>
          <w:lang w:val="en-GB"/>
        </w:rPr>
        <w:t>e</w:t>
      </w:r>
      <w:r>
        <w:rPr>
          <w:b w:val="0"/>
          <w:i/>
          <w:sz w:val="18"/>
          <w:lang w:val="en-GB"/>
        </w:rPr>
        <w:t>lectronic components. Composed of: A-</w:t>
      </w:r>
      <w:r w:rsidR="00D52B59">
        <w:rPr>
          <w:b w:val="0"/>
          <w:i/>
          <w:sz w:val="18"/>
          <w:lang w:val="en-GB"/>
        </w:rPr>
        <w:t>EMG jack, B-instrumentation amplifier INA128P, C-Arduino Micro, D-gain resistor</w:t>
      </w:r>
      <w:r w:rsidR="00287C75">
        <w:rPr>
          <w:b w:val="0"/>
          <w:i/>
          <w:sz w:val="18"/>
          <w:lang w:val="en-GB"/>
        </w:rPr>
        <w:t xml:space="preserve"> R</w:t>
      </w:r>
      <w:r w:rsidR="00287C75">
        <w:rPr>
          <w:b w:val="0"/>
          <w:i/>
          <w:sz w:val="18"/>
          <w:vertAlign w:val="subscript"/>
          <w:lang w:val="en-GB"/>
        </w:rPr>
        <w:t>G</w:t>
      </w:r>
      <w:r w:rsidR="00D52B59">
        <w:rPr>
          <w:b w:val="0"/>
          <w:i/>
          <w:sz w:val="18"/>
          <w:lang w:val="en-GB"/>
        </w:rPr>
        <w:t>, E-servomotor.</w:t>
      </w:r>
      <w:r w:rsidR="00DB700A">
        <w:rPr>
          <w:b w:val="0"/>
          <w:i/>
          <w:sz w:val="18"/>
          <w:lang w:val="en-GB"/>
        </w:rPr>
        <w:t xml:space="preserve"> </w:t>
      </w:r>
      <w:r w:rsidR="00D52B59">
        <w:rPr>
          <w:b w:val="0"/>
          <w:i/>
          <w:sz w:val="18"/>
          <w:lang w:val="en-GB"/>
        </w:rPr>
        <w:t>Note that, for clarity purposes, only one EMG amplifier circuit and one servomotor have been represented.</w:t>
      </w:r>
      <w:r>
        <w:rPr>
          <w:b w:val="0"/>
          <w:i/>
          <w:sz w:val="18"/>
          <w:lang w:val="en-GB"/>
        </w:rPr>
        <w:t xml:space="preserve"> </w:t>
      </w:r>
    </w:p>
    <w:p w14:paraId="23BDCD39" w14:textId="5AF15F45" w:rsidR="004313F6" w:rsidRPr="00CB0C93" w:rsidRDefault="00E01474" w:rsidP="00963736">
      <w:pPr>
        <w:rPr>
          <w:lang w:val="en-GB"/>
        </w:rPr>
      </w:pPr>
      <w:del w:id="46" w:author="eloy" w:date="2019-01-23T19:09:00Z">
        <w:r w:rsidRPr="00E01474" w:rsidDel="00C42DF4">
          <w:rPr>
            <w:lang w:val="en-GB"/>
          </w:rPr>
          <w:delText>Because t</w:delText>
        </w:r>
      </w:del>
      <w:ins w:id="47" w:author="eloy" w:date="2019-01-23T19:09:00Z">
        <w:r w:rsidR="00C42DF4">
          <w:rPr>
            <w:lang w:val="en-GB"/>
          </w:rPr>
          <w:t>T</w:t>
        </w:r>
      </w:ins>
      <w:r w:rsidRPr="00E01474">
        <w:rPr>
          <w:lang w:val="en-GB"/>
        </w:rPr>
        <w:t>he forearm muscles a</w:t>
      </w:r>
      <w:r>
        <w:rPr>
          <w:lang w:val="en-GB"/>
        </w:rPr>
        <w:t>nd the biceps are functionally related,</w:t>
      </w:r>
      <w:ins w:id="48" w:author="eloy" w:date="2019-01-23T19:10:00Z">
        <w:r w:rsidR="00C42DF4">
          <w:rPr>
            <w:lang w:val="en-GB"/>
          </w:rPr>
          <w:t xml:space="preserve"> so</w:t>
        </w:r>
      </w:ins>
      <w:r>
        <w:rPr>
          <w:lang w:val="en-GB"/>
        </w:rPr>
        <w:t xml:space="preserve"> the contraction of one also activates the other. </w:t>
      </w:r>
      <w:r w:rsidRPr="00E01474">
        <w:rPr>
          <w:lang w:val="en-GB"/>
        </w:rPr>
        <w:t>This could cause a problem, making both servomot</w:t>
      </w:r>
      <w:r>
        <w:rPr>
          <w:lang w:val="en-GB"/>
        </w:rPr>
        <w:t>o</w:t>
      </w:r>
      <w:r w:rsidRPr="00E01474">
        <w:rPr>
          <w:lang w:val="en-GB"/>
        </w:rPr>
        <w:t>rs work simultan</w:t>
      </w:r>
      <w:r>
        <w:rPr>
          <w:lang w:val="en-GB"/>
        </w:rPr>
        <w:t xml:space="preserve">eously when only one was targeted. </w:t>
      </w:r>
      <w:r w:rsidRPr="00E01474">
        <w:rPr>
          <w:lang w:val="en-GB"/>
        </w:rPr>
        <w:t>In order to avoid this, different values of R</w:t>
      </w:r>
      <w:r w:rsidRPr="00E01474">
        <w:rPr>
          <w:vertAlign w:val="subscript"/>
          <w:lang w:val="en-GB"/>
        </w:rPr>
        <w:t>G</w:t>
      </w:r>
      <w:r w:rsidRPr="00E01474">
        <w:rPr>
          <w:lang w:val="en-GB"/>
        </w:rPr>
        <w:t xml:space="preserve"> have been chosen for each EMG amplifier, so that the</w:t>
      </w:r>
      <w:r w:rsidR="002006AC">
        <w:rPr>
          <w:lang w:val="en-GB"/>
        </w:rPr>
        <w:t xml:space="preserve"> two</w:t>
      </w:r>
      <w:r w:rsidRPr="00E01474">
        <w:rPr>
          <w:lang w:val="en-GB"/>
        </w:rPr>
        <w:t xml:space="preserve"> thresholds to surpass are </w:t>
      </w:r>
      <w:r>
        <w:rPr>
          <w:lang w:val="en-GB"/>
        </w:rPr>
        <w:t xml:space="preserve">clearly separated. </w:t>
      </w:r>
      <w:commentRangeStart w:id="49"/>
      <w:r>
        <w:rPr>
          <w:lang w:val="en-GB"/>
        </w:rPr>
        <w:t>To check that the system work</w:t>
      </w:r>
      <w:r w:rsidR="00B24E0F">
        <w:rPr>
          <w:lang w:val="en-GB"/>
        </w:rPr>
        <w:t>s</w:t>
      </w:r>
      <w:r>
        <w:rPr>
          <w:lang w:val="en-GB"/>
        </w:rPr>
        <w:t xml:space="preserve"> correctly, ten contractions </w:t>
      </w:r>
      <w:r w:rsidR="00B24E0F">
        <w:rPr>
          <w:lang w:val="en-GB"/>
        </w:rPr>
        <w:t>h</w:t>
      </w:r>
      <w:commentRangeEnd w:id="49"/>
      <w:r w:rsidR="00C42DF4">
        <w:rPr>
          <w:rStyle w:val="Refdecomentario"/>
        </w:rPr>
        <w:commentReference w:id="49"/>
      </w:r>
      <w:r w:rsidR="00B24E0F">
        <w:rPr>
          <w:lang w:val="en-GB"/>
        </w:rPr>
        <w:t>abe been</w:t>
      </w:r>
      <w:r>
        <w:rPr>
          <w:lang w:val="en-GB"/>
        </w:rPr>
        <w:t xml:space="preserve"> recorded for each muscle group, five measuring the signal when the contraction </w:t>
      </w:r>
      <w:r w:rsidR="00B24E0F">
        <w:rPr>
          <w:lang w:val="en-GB"/>
        </w:rPr>
        <w:t>is</w:t>
      </w:r>
      <w:r>
        <w:rPr>
          <w:lang w:val="en-GB"/>
        </w:rPr>
        <w:t xml:space="preserve"> intended and five, when the contraction </w:t>
      </w:r>
      <w:r w:rsidR="00B24E0F">
        <w:rPr>
          <w:lang w:val="en-GB"/>
        </w:rPr>
        <w:t>is a result of</w:t>
      </w:r>
      <w:r>
        <w:rPr>
          <w:lang w:val="en-GB"/>
        </w:rPr>
        <w:t xml:space="preserve"> the other </w:t>
      </w:r>
      <w:commentRangeStart w:id="50"/>
      <w:r>
        <w:rPr>
          <w:lang w:val="en-GB"/>
        </w:rPr>
        <w:t>muscle group activation</w:t>
      </w:r>
      <w:commentRangeEnd w:id="50"/>
      <w:r w:rsidR="00C42DF4">
        <w:rPr>
          <w:rStyle w:val="Refdecomentario"/>
        </w:rPr>
        <w:commentReference w:id="50"/>
      </w:r>
      <w:r>
        <w:rPr>
          <w:lang w:val="en-GB"/>
        </w:rPr>
        <w:t>.</w:t>
      </w:r>
      <w:r w:rsidR="00E63DF3">
        <w:rPr>
          <w:lang w:val="en-GB"/>
        </w:rPr>
        <w:t xml:space="preserve"> T</w:t>
      </w:r>
      <w:r>
        <w:rPr>
          <w:lang w:val="en-GB"/>
        </w:rPr>
        <w:t xml:space="preserve">he top five values </w:t>
      </w:r>
      <w:r w:rsidR="00B24E0F">
        <w:rPr>
          <w:lang w:val="en-GB"/>
        </w:rPr>
        <w:t>have been</w:t>
      </w:r>
      <w:r>
        <w:rPr>
          <w:lang w:val="en-GB"/>
        </w:rPr>
        <w:t xml:space="preserve"> selected</w:t>
      </w:r>
      <w:r w:rsidR="00E63DF3">
        <w:rPr>
          <w:lang w:val="en-GB"/>
        </w:rPr>
        <w:t xml:space="preserve"> for each measurement, resulting in the top twenty-five values</w:t>
      </w:r>
      <w:r>
        <w:rPr>
          <w:lang w:val="en-GB"/>
        </w:rPr>
        <w:t xml:space="preserve"> which represent the maximum contraction values</w:t>
      </w:r>
      <w:r w:rsidR="00E63DF3">
        <w:rPr>
          <w:lang w:val="en-GB"/>
        </w:rPr>
        <w:t xml:space="preserve"> for voluntary and involuntary contraction. The mean of </w:t>
      </w:r>
      <w:r w:rsidR="00AE0E02">
        <w:rPr>
          <w:lang w:val="en-GB"/>
        </w:rPr>
        <w:t>these twenty-five values</w:t>
      </w:r>
      <w:r w:rsidR="00E63DF3">
        <w:rPr>
          <w:lang w:val="en-GB"/>
        </w:rPr>
        <w:t xml:space="preserve"> </w:t>
      </w:r>
      <w:r w:rsidR="00CB0C93">
        <w:rPr>
          <w:lang w:val="en-GB"/>
        </w:rPr>
        <w:t>has been</w:t>
      </w:r>
      <w:r w:rsidR="00E63DF3">
        <w:rPr>
          <w:lang w:val="en-GB"/>
        </w:rPr>
        <w:t xml:space="preserve"> obtained and compared. </w:t>
      </w:r>
      <w:r w:rsidR="00E63DF3" w:rsidRPr="00CB0C93">
        <w:rPr>
          <w:lang w:val="en-GB"/>
        </w:rPr>
        <w:t>The results can be seen in Table 1.</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877"/>
        <w:gridCol w:w="2693"/>
      </w:tblGrid>
      <w:tr w:rsidR="00E63DF3" w:rsidRPr="00D92766" w14:paraId="4EBCF69D" w14:textId="77777777" w:rsidTr="002135F7">
        <w:trPr>
          <w:trHeight w:val="440"/>
        </w:trPr>
        <w:tc>
          <w:tcPr>
            <w:tcW w:w="1877" w:type="dxa"/>
            <w:tcBorders>
              <w:top w:val="double" w:sz="4" w:space="0" w:color="auto"/>
              <w:left w:val="nil"/>
              <w:bottom w:val="single" w:sz="6" w:space="0" w:color="auto"/>
              <w:right w:val="nil"/>
            </w:tcBorders>
            <w:vAlign w:val="center"/>
          </w:tcPr>
          <w:p w14:paraId="4376CC8A" w14:textId="77777777" w:rsidR="00E63DF3" w:rsidRPr="00E63DF3" w:rsidRDefault="00E63DF3" w:rsidP="000E578D">
            <w:pPr>
              <w:rPr>
                <w:lang w:val="en-GB"/>
              </w:rPr>
            </w:pPr>
            <w:r w:rsidRPr="00E63DF3">
              <w:rPr>
                <w:lang w:val="en-GB"/>
              </w:rPr>
              <w:t>Signal</w:t>
            </w:r>
          </w:p>
        </w:tc>
        <w:tc>
          <w:tcPr>
            <w:tcW w:w="2693" w:type="dxa"/>
            <w:tcBorders>
              <w:top w:val="double" w:sz="4" w:space="0" w:color="auto"/>
              <w:left w:val="nil"/>
              <w:bottom w:val="single" w:sz="6" w:space="0" w:color="auto"/>
              <w:right w:val="nil"/>
            </w:tcBorders>
            <w:vAlign w:val="center"/>
          </w:tcPr>
          <w:p w14:paraId="3F9192E3" w14:textId="2FC6F711" w:rsidR="00E63DF3" w:rsidRPr="00E63DF3" w:rsidRDefault="002135F7" w:rsidP="000E578D">
            <w:pPr>
              <w:rPr>
                <w:lang w:val="en-GB"/>
              </w:rPr>
            </w:pPr>
            <w:r>
              <w:rPr>
                <w:lang w:val="en-GB"/>
              </w:rPr>
              <w:t>T</w:t>
            </w:r>
            <w:r w:rsidR="00E63DF3" w:rsidRPr="00E63DF3">
              <w:rPr>
                <w:lang w:val="en-GB"/>
              </w:rPr>
              <w:t xml:space="preserve">op 25 </w:t>
            </w:r>
            <w:r w:rsidR="00CB0C93">
              <w:rPr>
                <w:lang w:val="en-GB"/>
              </w:rPr>
              <w:t>values</w:t>
            </w:r>
            <w:r>
              <w:rPr>
                <w:lang w:val="en-GB"/>
              </w:rPr>
              <w:t xml:space="preserve"> mean</w:t>
            </w:r>
          </w:p>
        </w:tc>
      </w:tr>
      <w:tr w:rsidR="00E63DF3" w:rsidRPr="00D92766" w14:paraId="0B948BDB" w14:textId="77777777" w:rsidTr="002135F7">
        <w:tc>
          <w:tcPr>
            <w:tcW w:w="1877" w:type="dxa"/>
            <w:tcBorders>
              <w:top w:val="nil"/>
              <w:left w:val="nil"/>
              <w:bottom w:val="nil"/>
              <w:right w:val="nil"/>
            </w:tcBorders>
          </w:tcPr>
          <w:p w14:paraId="424DD14F" w14:textId="77777777" w:rsidR="00E63DF3" w:rsidRPr="00E63DF3" w:rsidRDefault="002135F7" w:rsidP="000E578D">
            <w:pPr>
              <w:rPr>
                <w:lang w:val="en-GB"/>
              </w:rPr>
            </w:pPr>
            <w:r>
              <w:rPr>
                <w:lang w:val="en-GB"/>
              </w:rPr>
              <w:t>Voluntary</w:t>
            </w:r>
            <w:r w:rsidR="00E63DF3" w:rsidRPr="00E63DF3">
              <w:rPr>
                <w:lang w:val="en-GB"/>
              </w:rPr>
              <w:t xml:space="preserve"> forearm</w:t>
            </w:r>
          </w:p>
        </w:tc>
        <w:tc>
          <w:tcPr>
            <w:tcW w:w="2693" w:type="dxa"/>
            <w:tcBorders>
              <w:top w:val="nil"/>
              <w:left w:val="nil"/>
              <w:bottom w:val="nil"/>
              <w:right w:val="nil"/>
            </w:tcBorders>
          </w:tcPr>
          <w:p w14:paraId="3E63893C" w14:textId="77777777" w:rsidR="00E63DF3" w:rsidRPr="00E63DF3" w:rsidRDefault="00E63DF3" w:rsidP="000E578D">
            <w:pPr>
              <w:rPr>
                <w:lang w:val="en-GB"/>
              </w:rPr>
            </w:pPr>
            <w:r w:rsidRPr="00E63DF3">
              <w:rPr>
                <w:lang w:val="en-GB"/>
              </w:rPr>
              <w:t>180.6</w:t>
            </w:r>
          </w:p>
        </w:tc>
      </w:tr>
      <w:tr w:rsidR="00E63DF3" w:rsidRPr="00D92766" w14:paraId="0606755E" w14:textId="77777777" w:rsidTr="002135F7">
        <w:tc>
          <w:tcPr>
            <w:tcW w:w="1877" w:type="dxa"/>
            <w:tcBorders>
              <w:top w:val="nil"/>
              <w:left w:val="nil"/>
              <w:bottom w:val="nil"/>
              <w:right w:val="nil"/>
            </w:tcBorders>
          </w:tcPr>
          <w:p w14:paraId="5CC607DB" w14:textId="77777777" w:rsidR="00E63DF3" w:rsidRPr="00E63DF3" w:rsidRDefault="002135F7" w:rsidP="000E578D">
            <w:pPr>
              <w:rPr>
                <w:lang w:val="en-GB"/>
              </w:rPr>
            </w:pPr>
            <w:r>
              <w:rPr>
                <w:lang w:val="en-GB"/>
              </w:rPr>
              <w:lastRenderedPageBreak/>
              <w:t>Involuntary</w:t>
            </w:r>
            <w:r w:rsidR="00E63DF3" w:rsidRPr="00E63DF3">
              <w:rPr>
                <w:lang w:val="en-GB"/>
              </w:rPr>
              <w:t xml:space="preserve"> forearm</w:t>
            </w:r>
          </w:p>
        </w:tc>
        <w:tc>
          <w:tcPr>
            <w:tcW w:w="2693" w:type="dxa"/>
            <w:tcBorders>
              <w:top w:val="nil"/>
              <w:left w:val="nil"/>
              <w:bottom w:val="nil"/>
              <w:right w:val="nil"/>
            </w:tcBorders>
          </w:tcPr>
          <w:p w14:paraId="34283859" w14:textId="77777777" w:rsidR="00E63DF3" w:rsidRPr="00E63DF3" w:rsidRDefault="00E63DF3" w:rsidP="000E578D">
            <w:pPr>
              <w:rPr>
                <w:lang w:val="en-GB"/>
              </w:rPr>
            </w:pPr>
            <w:r w:rsidRPr="00E63DF3">
              <w:rPr>
                <w:lang w:val="en-GB"/>
              </w:rPr>
              <w:t>63.28</w:t>
            </w:r>
          </w:p>
        </w:tc>
      </w:tr>
      <w:tr w:rsidR="00E63DF3" w:rsidRPr="00D92766" w14:paraId="1F21A191" w14:textId="77777777" w:rsidTr="002135F7">
        <w:tc>
          <w:tcPr>
            <w:tcW w:w="1877" w:type="dxa"/>
            <w:tcBorders>
              <w:top w:val="nil"/>
              <w:left w:val="nil"/>
              <w:bottom w:val="nil"/>
              <w:right w:val="nil"/>
            </w:tcBorders>
          </w:tcPr>
          <w:p w14:paraId="40D1521E" w14:textId="77777777" w:rsidR="00E63DF3" w:rsidRPr="00E63DF3" w:rsidRDefault="002135F7" w:rsidP="000E578D">
            <w:pPr>
              <w:rPr>
                <w:lang w:val="en-GB"/>
              </w:rPr>
            </w:pPr>
            <w:r>
              <w:rPr>
                <w:lang w:val="en-GB"/>
              </w:rPr>
              <w:t>Voluntary</w:t>
            </w:r>
            <w:r w:rsidR="00E63DF3" w:rsidRPr="00E63DF3">
              <w:rPr>
                <w:lang w:val="en-GB"/>
              </w:rPr>
              <w:t xml:space="preserve"> biceps</w:t>
            </w:r>
          </w:p>
        </w:tc>
        <w:tc>
          <w:tcPr>
            <w:tcW w:w="2693" w:type="dxa"/>
            <w:tcBorders>
              <w:top w:val="nil"/>
              <w:left w:val="nil"/>
              <w:bottom w:val="nil"/>
              <w:right w:val="nil"/>
            </w:tcBorders>
          </w:tcPr>
          <w:p w14:paraId="394820DD" w14:textId="77777777" w:rsidR="00E63DF3" w:rsidRPr="00E63DF3" w:rsidRDefault="00E63DF3" w:rsidP="000E578D">
            <w:pPr>
              <w:rPr>
                <w:lang w:val="en-GB"/>
              </w:rPr>
            </w:pPr>
            <w:r w:rsidRPr="00E63DF3">
              <w:rPr>
                <w:lang w:val="en-GB"/>
              </w:rPr>
              <w:t>386.16</w:t>
            </w:r>
          </w:p>
        </w:tc>
      </w:tr>
      <w:tr w:rsidR="00E63DF3" w:rsidRPr="00D92766" w14:paraId="329DADC6" w14:textId="77777777" w:rsidTr="002135F7">
        <w:tc>
          <w:tcPr>
            <w:tcW w:w="1877" w:type="dxa"/>
            <w:tcBorders>
              <w:top w:val="nil"/>
              <w:left w:val="nil"/>
              <w:bottom w:val="double" w:sz="4" w:space="0" w:color="auto"/>
              <w:right w:val="nil"/>
            </w:tcBorders>
          </w:tcPr>
          <w:p w14:paraId="68400500" w14:textId="77777777" w:rsidR="00E63DF3" w:rsidRPr="00E63DF3" w:rsidRDefault="002135F7" w:rsidP="000E578D">
            <w:pPr>
              <w:rPr>
                <w:lang w:val="en-GB"/>
              </w:rPr>
            </w:pPr>
            <w:r>
              <w:rPr>
                <w:lang w:val="en-GB"/>
              </w:rPr>
              <w:t>Involuntary</w:t>
            </w:r>
            <w:r w:rsidR="00E63DF3" w:rsidRPr="00E63DF3">
              <w:rPr>
                <w:lang w:val="en-GB"/>
              </w:rPr>
              <w:t xml:space="preserve"> biceps</w:t>
            </w:r>
          </w:p>
        </w:tc>
        <w:tc>
          <w:tcPr>
            <w:tcW w:w="2693" w:type="dxa"/>
            <w:tcBorders>
              <w:top w:val="nil"/>
              <w:left w:val="nil"/>
              <w:bottom w:val="double" w:sz="4" w:space="0" w:color="auto"/>
              <w:right w:val="nil"/>
            </w:tcBorders>
          </w:tcPr>
          <w:p w14:paraId="7B0CBC38" w14:textId="77777777" w:rsidR="00E63DF3" w:rsidRPr="00E63DF3" w:rsidRDefault="00E63DF3" w:rsidP="000E578D">
            <w:pPr>
              <w:rPr>
                <w:lang w:val="en-GB"/>
              </w:rPr>
            </w:pPr>
            <w:r w:rsidRPr="00E63DF3">
              <w:rPr>
                <w:lang w:val="en-GB"/>
              </w:rPr>
              <w:t>265</w:t>
            </w:r>
          </w:p>
        </w:tc>
      </w:tr>
    </w:tbl>
    <w:p w14:paraId="66206177" w14:textId="77777777" w:rsidR="002122A8" w:rsidRPr="004313F6" w:rsidRDefault="002122A8" w:rsidP="002122A8">
      <w:pPr>
        <w:pStyle w:val="Descripcin"/>
        <w:jc w:val="center"/>
        <w:rPr>
          <w:i/>
          <w:sz w:val="18"/>
          <w:lang w:val="en-GB"/>
        </w:rPr>
      </w:pPr>
      <w:r>
        <w:rPr>
          <w:i/>
          <w:sz w:val="18"/>
          <w:lang w:val="en-GB"/>
        </w:rPr>
        <w:t>Table</w:t>
      </w:r>
      <w:r w:rsidRPr="004313F6">
        <w:rPr>
          <w:i/>
          <w:sz w:val="18"/>
          <w:lang w:val="en-GB"/>
        </w:rPr>
        <w:t xml:space="preserve"> </w:t>
      </w:r>
      <w:r w:rsidRPr="002122A8">
        <w:rPr>
          <w:i/>
          <w:sz w:val="18"/>
          <w:lang w:val="en-GB"/>
        </w:rPr>
        <w:t>1</w:t>
      </w:r>
      <w:r w:rsidRPr="004313F6">
        <w:rPr>
          <w:i/>
          <w:sz w:val="18"/>
          <w:lang w:val="en-GB"/>
        </w:rPr>
        <w:t xml:space="preserve">. </w:t>
      </w:r>
      <w:r>
        <w:rPr>
          <w:b w:val="0"/>
          <w:i/>
          <w:sz w:val="18"/>
          <w:lang w:val="en-GB"/>
        </w:rPr>
        <w:t xml:space="preserve">Results from the comparison of the </w:t>
      </w:r>
      <w:r w:rsidR="002135F7">
        <w:rPr>
          <w:b w:val="0"/>
          <w:i/>
          <w:sz w:val="18"/>
          <w:lang w:val="en-GB"/>
        </w:rPr>
        <w:t xml:space="preserve">top mean </w:t>
      </w:r>
      <w:r>
        <w:rPr>
          <w:b w:val="0"/>
          <w:i/>
          <w:sz w:val="18"/>
          <w:lang w:val="en-GB"/>
        </w:rPr>
        <w:t xml:space="preserve">signals obtained when a </w:t>
      </w:r>
      <w:r w:rsidR="002135F7">
        <w:rPr>
          <w:b w:val="0"/>
          <w:i/>
          <w:sz w:val="18"/>
          <w:lang w:val="en-GB"/>
        </w:rPr>
        <w:t>voluntary</w:t>
      </w:r>
      <w:r>
        <w:rPr>
          <w:b w:val="0"/>
          <w:i/>
          <w:sz w:val="18"/>
          <w:lang w:val="en-GB"/>
        </w:rPr>
        <w:t xml:space="preserve"> and </w:t>
      </w:r>
      <w:r w:rsidR="002135F7">
        <w:rPr>
          <w:b w:val="0"/>
          <w:i/>
          <w:sz w:val="18"/>
          <w:lang w:val="en-GB"/>
        </w:rPr>
        <w:t>involuntary</w:t>
      </w:r>
      <w:r>
        <w:rPr>
          <w:b w:val="0"/>
          <w:i/>
          <w:sz w:val="18"/>
          <w:lang w:val="en-GB"/>
        </w:rPr>
        <w:t xml:space="preserve"> contraction of each muscle group is recorded. </w:t>
      </w:r>
    </w:p>
    <w:p w14:paraId="0347F896" w14:textId="77777777" w:rsidR="00E63DF3" w:rsidRDefault="002135F7" w:rsidP="00963736">
      <w:pPr>
        <w:rPr>
          <w:lang w:val="en-GB"/>
        </w:rPr>
      </w:pPr>
      <w:r>
        <w:rPr>
          <w:lang w:val="en-GB"/>
        </w:rPr>
        <w:t>We can see that there is a noticeable difference between the values of an active and a passive contraction of each muscle group.</w:t>
      </w:r>
      <w:r w:rsidR="00780715">
        <w:rPr>
          <w:lang w:val="en-GB"/>
        </w:rPr>
        <w:t xml:space="preserve"> Since the forearm contraction is exerted by pressing the hand, the use of </w:t>
      </w:r>
      <w:r w:rsidR="00B41F97">
        <w:rPr>
          <w:lang w:val="en-GB"/>
        </w:rPr>
        <w:t xml:space="preserve">a </w:t>
      </w:r>
      <w:r w:rsidR="00780715">
        <w:rPr>
          <w:lang w:val="en-GB"/>
        </w:rPr>
        <w:t>force sensitive resistor</w:t>
      </w:r>
      <w:r w:rsidR="00B41F97">
        <w:rPr>
          <w:lang w:val="en-GB"/>
        </w:rPr>
        <w:t xml:space="preserve"> located in the palm</w:t>
      </w:r>
      <w:r w:rsidR="00780715">
        <w:rPr>
          <w:lang w:val="en-GB"/>
        </w:rPr>
        <w:t xml:space="preserve"> was considered. However, after seeing that the EMG </w:t>
      </w:r>
      <w:r w:rsidR="00B41F97">
        <w:rPr>
          <w:lang w:val="en-GB"/>
        </w:rPr>
        <w:t>signal would suffice</w:t>
      </w:r>
      <w:r w:rsidR="00780715">
        <w:rPr>
          <w:lang w:val="en-GB"/>
        </w:rPr>
        <w:t>, this possibility was dismissed.</w:t>
      </w:r>
    </w:p>
    <w:p w14:paraId="7B184A9C" w14:textId="2044EAAB" w:rsidR="00963736" w:rsidRPr="005930AD" w:rsidRDefault="005D43E6" w:rsidP="00963736">
      <w:pPr>
        <w:rPr>
          <w:lang w:val="en-GB"/>
        </w:rPr>
      </w:pPr>
      <w:r>
        <w:rPr>
          <w:lang w:val="en-GB"/>
        </w:rPr>
        <w:t>The flexion/extension of the arm and the pronation/supination of the forearm are performed</w:t>
      </w:r>
      <w:r w:rsidR="005930AD">
        <w:rPr>
          <w:lang w:val="en-GB"/>
        </w:rPr>
        <w:t xml:space="preserve"> completely once a valid signal is read. </w:t>
      </w:r>
      <w:r w:rsidR="005930AD" w:rsidRPr="005930AD">
        <w:rPr>
          <w:lang w:val="en-GB"/>
        </w:rPr>
        <w:t>That is, the orthosis will conduct a complete movement f</w:t>
      </w:r>
      <w:r w:rsidR="005930AD">
        <w:rPr>
          <w:lang w:val="en-GB"/>
        </w:rPr>
        <w:t>rom the starting to the end position with the need of only one contraction and will hold the</w:t>
      </w:r>
      <w:r w:rsidR="00F54631">
        <w:rPr>
          <w:lang w:val="en-GB"/>
        </w:rPr>
        <w:t xml:space="preserve"> final</w:t>
      </w:r>
      <w:r w:rsidR="005930AD">
        <w:rPr>
          <w:lang w:val="en-GB"/>
        </w:rPr>
        <w:t xml:space="preserve"> position. One contraction will result in one motion and another, in its opposed one. </w:t>
      </w:r>
      <w:r w:rsidR="005930AD" w:rsidRPr="005930AD">
        <w:rPr>
          <w:lang w:val="en-GB"/>
        </w:rPr>
        <w:t xml:space="preserve">This is done in order to avoid having to </w:t>
      </w:r>
      <w:r w:rsidR="005930AD">
        <w:rPr>
          <w:lang w:val="en-GB"/>
        </w:rPr>
        <w:t xml:space="preserve">maintain the muscle contracted throughout all the movement, allowing the </w:t>
      </w:r>
      <w:r w:rsidR="00F54631">
        <w:rPr>
          <w:lang w:val="en-GB"/>
        </w:rPr>
        <w:t>patient</w:t>
      </w:r>
      <w:r w:rsidR="005930AD">
        <w:rPr>
          <w:lang w:val="en-GB"/>
        </w:rPr>
        <w:t xml:space="preserve"> to relax and not to fatigue when the orthosis is flexed. </w:t>
      </w:r>
    </w:p>
    <w:p w14:paraId="6DF344BF" w14:textId="77777777" w:rsidR="00963736" w:rsidRPr="00D92766" w:rsidRDefault="00963736" w:rsidP="00963736">
      <w:pPr>
        <w:pStyle w:val="Ttulo1"/>
        <w:rPr>
          <w:lang w:val="es-ES"/>
        </w:rPr>
      </w:pPr>
      <w:r>
        <w:rPr>
          <w:lang w:val="es-ES"/>
        </w:rPr>
        <w:t>Results</w:t>
      </w:r>
    </w:p>
    <w:p w14:paraId="28A150E5" w14:textId="77777777" w:rsidR="00963736" w:rsidRDefault="00963736" w:rsidP="00963736">
      <w:pPr>
        <w:rPr>
          <w:b/>
          <w:lang w:val="es-ES"/>
        </w:rPr>
      </w:pPr>
      <w:r w:rsidRPr="00D92766">
        <w:rPr>
          <w:lang w:val="es-ES"/>
        </w:rPr>
        <w:t xml:space="preserve">El documento debe tener como máximo </w:t>
      </w:r>
      <w:r w:rsidRPr="00D92766">
        <w:rPr>
          <w:b/>
          <w:lang w:val="es-ES"/>
        </w:rPr>
        <w:t>4 páginas de longitud</w:t>
      </w:r>
      <w:r w:rsidR="00F729FD">
        <w:rPr>
          <w:b/>
          <w:lang w:val="es-ES"/>
        </w:rPr>
        <w:t>*</w:t>
      </w:r>
    </w:p>
    <w:p w14:paraId="4FA91E42" w14:textId="77777777" w:rsidR="00963736" w:rsidRPr="00D92766" w:rsidRDefault="00963736" w:rsidP="00963736">
      <w:pPr>
        <w:pStyle w:val="Ttulo1"/>
        <w:rPr>
          <w:lang w:val="es-ES"/>
        </w:rPr>
      </w:pPr>
      <w:r>
        <w:rPr>
          <w:lang w:val="es-ES"/>
        </w:rPr>
        <w:t>Conclusions</w:t>
      </w:r>
    </w:p>
    <w:p w14:paraId="25FAA53E" w14:textId="486186A2" w:rsidR="00963736" w:rsidRPr="002706ED" w:rsidRDefault="002706ED" w:rsidP="00963736">
      <w:pPr>
        <w:rPr>
          <w:b/>
          <w:lang w:val="en-GB"/>
        </w:rPr>
      </w:pPr>
      <w:r w:rsidRPr="002706ED">
        <w:rPr>
          <w:lang w:val="en-GB"/>
        </w:rPr>
        <w:t xml:space="preserve">The objective of the </w:t>
      </w:r>
      <w:r w:rsidR="002850D8" w:rsidRPr="002706ED">
        <w:rPr>
          <w:lang w:val="en-GB"/>
        </w:rPr>
        <w:t>p</w:t>
      </w:r>
      <w:r w:rsidR="002850D8">
        <w:rPr>
          <w:lang w:val="en-GB"/>
        </w:rPr>
        <w:t>roject</w:t>
      </w:r>
      <w:r>
        <w:rPr>
          <w:lang w:val="en-GB"/>
        </w:rPr>
        <w:t xml:space="preserve"> has been fulfilled. The previous orthosis model has been improved by the addition of a completely new joint mechanism that allows for the pronation and supination of the forearm.</w:t>
      </w:r>
      <w:r w:rsidR="00687483">
        <w:rPr>
          <w:lang w:val="en-GB"/>
        </w:rPr>
        <w:t xml:space="preserve"> The new mechanism is controlled </w:t>
      </w:r>
      <w:del w:id="51" w:author="eloy" w:date="2019-01-23T19:21:00Z">
        <w:r w:rsidR="00687483" w:rsidDel="008A33AF">
          <w:rPr>
            <w:lang w:val="en-GB"/>
          </w:rPr>
          <w:delText>by the use of</w:delText>
        </w:r>
      </w:del>
      <w:ins w:id="52" w:author="eloy" w:date="2019-01-23T19:21:00Z">
        <w:r w:rsidR="008A33AF">
          <w:rPr>
            <w:lang w:val="en-GB"/>
          </w:rPr>
          <w:t>using</w:t>
        </w:r>
      </w:ins>
      <w:r w:rsidR="00687483">
        <w:rPr>
          <w:lang w:val="en-GB"/>
        </w:rPr>
        <w:t xml:space="preserve"> EMG signals and it has been tested that it can be use</w:t>
      </w:r>
      <w:r w:rsidR="00F54631">
        <w:rPr>
          <w:lang w:val="en-GB"/>
        </w:rPr>
        <w:t>d</w:t>
      </w:r>
      <w:r w:rsidR="00687483">
        <w:rPr>
          <w:lang w:val="en-GB"/>
        </w:rPr>
        <w:t xml:space="preserve"> simultaneously with the other joint mechanism, without both signals interfering</w:t>
      </w:r>
      <w:r w:rsidR="00F54631">
        <w:rPr>
          <w:lang w:val="en-GB"/>
        </w:rPr>
        <w:t xml:space="preserve"> with</w:t>
      </w:r>
      <w:r w:rsidR="00687483">
        <w:rPr>
          <w:lang w:val="en-GB"/>
        </w:rPr>
        <w:t xml:space="preserve"> </w:t>
      </w:r>
      <w:r w:rsidR="00F54631">
        <w:rPr>
          <w:lang w:val="en-GB"/>
        </w:rPr>
        <w:t>each other</w:t>
      </w:r>
      <w:r w:rsidR="00687483">
        <w:rPr>
          <w:lang w:val="en-GB"/>
        </w:rPr>
        <w:t>.</w:t>
      </w:r>
    </w:p>
    <w:p w14:paraId="1BA1F825" w14:textId="528B580D" w:rsidR="00B25F95" w:rsidRDefault="00B25F95" w:rsidP="00963736">
      <w:pPr>
        <w:rPr>
          <w:lang w:val="en-GB"/>
        </w:rPr>
      </w:pPr>
      <w:r w:rsidRPr="003D2ADD">
        <w:rPr>
          <w:lang w:val="en-GB"/>
        </w:rPr>
        <w:t>As future work</w:t>
      </w:r>
      <w:r w:rsidR="003D2ADD" w:rsidRPr="003D2ADD">
        <w:rPr>
          <w:lang w:val="en-GB"/>
        </w:rPr>
        <w:t>, m</w:t>
      </w:r>
      <w:r w:rsidR="003D2ADD">
        <w:rPr>
          <w:lang w:val="en-GB"/>
        </w:rPr>
        <w:t>ore improvements in the orthosis can be made. The fittings of piece A can be made adjustable, so they can be placed at different positions of the piece, allowin</w:t>
      </w:r>
      <w:r w:rsidR="007B2205">
        <w:rPr>
          <w:lang w:val="en-GB"/>
        </w:rPr>
        <w:t>g for more comfort for the patient</w:t>
      </w:r>
      <w:r w:rsidR="003D2ADD">
        <w:rPr>
          <w:lang w:val="en-GB"/>
        </w:rPr>
        <w:t xml:space="preserve">. It may also be interesting to replace the servomotors by conventional motors, since servomotors have a limited angle of rotation </w:t>
      </w:r>
      <w:r w:rsidR="003D2ADD" w:rsidRPr="003D2ADD">
        <w:rPr>
          <w:lang w:val="en-GB"/>
        </w:rPr>
        <w:t>(</w:t>
      </w:r>
      <w:r w:rsidR="003D2ADD">
        <w:rPr>
          <w:lang w:val="en-GB"/>
        </w:rPr>
        <w:t xml:space="preserve">up to 180º) </w:t>
      </w:r>
      <w:r w:rsidR="00E463FF">
        <w:rPr>
          <w:lang w:val="en-GB"/>
        </w:rPr>
        <w:t xml:space="preserve">and </w:t>
      </w:r>
      <w:r w:rsidR="006E27CC">
        <w:rPr>
          <w:lang w:val="en-GB"/>
        </w:rPr>
        <w:t xml:space="preserve">the forearm rotation could benefit of some more. Finally, more </w:t>
      </w:r>
      <w:r w:rsidR="00987474">
        <w:rPr>
          <w:lang w:val="en-GB"/>
        </w:rPr>
        <w:t xml:space="preserve">joint mechanism can be added to extend the functionality of the </w:t>
      </w:r>
      <w:commentRangeStart w:id="53"/>
      <w:r w:rsidR="00987474">
        <w:rPr>
          <w:lang w:val="en-GB"/>
        </w:rPr>
        <w:t>orthosis</w:t>
      </w:r>
      <w:commentRangeEnd w:id="53"/>
      <w:r w:rsidR="008A33AF">
        <w:rPr>
          <w:rStyle w:val="Refdecomentario"/>
        </w:rPr>
        <w:commentReference w:id="53"/>
      </w:r>
      <w:r w:rsidR="00987474">
        <w:rPr>
          <w:lang w:val="en-GB"/>
        </w:rPr>
        <w:t xml:space="preserve">. </w:t>
      </w:r>
    </w:p>
    <w:p w14:paraId="2FB954E5" w14:textId="46BDC41D" w:rsidR="00E9466E" w:rsidRPr="00E9466E" w:rsidRDefault="00E9466E" w:rsidP="00963736">
      <w:pPr>
        <w:rPr>
          <w:lang w:val="en-GB"/>
        </w:rPr>
      </w:pPr>
      <w:r w:rsidRPr="00E9466E">
        <w:rPr>
          <w:lang w:val="en-GB"/>
        </w:rPr>
        <w:t>The 3D model, Arduino code, electronic</w:t>
      </w:r>
      <w:r>
        <w:rPr>
          <w:lang w:val="en-GB"/>
        </w:rPr>
        <w:t xml:space="preserve"> diagrams and the rest of the material</w:t>
      </w:r>
      <w:r w:rsidR="007B2205">
        <w:rPr>
          <w:lang w:val="en-GB"/>
        </w:rPr>
        <w:t>s</w:t>
      </w:r>
      <w:r>
        <w:rPr>
          <w:lang w:val="en-GB"/>
        </w:rPr>
        <w:t xml:space="preserve"> are all available for anyone to access in a GitHub repository [</w:t>
      </w:r>
      <w:r w:rsidR="00370471">
        <w:rPr>
          <w:lang w:val="en-GB"/>
        </w:rPr>
        <w:t>6</w:t>
      </w:r>
      <w:r>
        <w:rPr>
          <w:lang w:val="en-GB"/>
        </w:rPr>
        <w:t>].</w:t>
      </w:r>
    </w:p>
    <w:p w14:paraId="73FAAA88" w14:textId="77777777" w:rsidR="00963736" w:rsidRPr="007B1557" w:rsidRDefault="00963736" w:rsidP="00963736">
      <w:pPr>
        <w:pStyle w:val="Agradecimientos"/>
        <w:rPr>
          <w:lang w:val="en-GB"/>
        </w:rPr>
      </w:pPr>
      <w:r w:rsidRPr="007B1557">
        <w:rPr>
          <w:lang w:val="en-GB"/>
        </w:rPr>
        <w:t>Acknowledgements</w:t>
      </w:r>
    </w:p>
    <w:p w14:paraId="726D1F56" w14:textId="77777777" w:rsidR="00CA4EA7" w:rsidRPr="00DE60D2" w:rsidRDefault="00A8581B" w:rsidP="00963736">
      <w:pPr>
        <w:rPr>
          <w:lang w:val="en-GB"/>
        </w:rPr>
      </w:pPr>
      <w:r w:rsidRPr="00A8581B">
        <w:rPr>
          <w:lang w:val="en-GB"/>
        </w:rPr>
        <w:t xml:space="preserve">Finally, we would like to thank the Escuela Politécnica Superior for the materials and 3D printers used in the creation of this device. </w:t>
      </w:r>
      <w:r w:rsidR="00CA4EA7" w:rsidRPr="00DE60D2">
        <w:rPr>
          <w:lang w:val="en-GB"/>
        </w:rPr>
        <w:t>We also want to express our gratitude to</w:t>
      </w:r>
      <w:r w:rsidR="00DE60D2" w:rsidRPr="00DE60D2">
        <w:rPr>
          <w:lang w:val="en-GB"/>
        </w:rPr>
        <w:t xml:space="preserve"> R</w:t>
      </w:r>
      <w:r w:rsidR="00DE60D2">
        <w:rPr>
          <w:lang w:val="en-GB"/>
        </w:rPr>
        <w:t>aúl Blanco González for his help throughout the process.</w:t>
      </w:r>
    </w:p>
    <w:p w14:paraId="5F5810DD" w14:textId="77777777" w:rsidR="00963736" w:rsidRPr="00DE60D2" w:rsidRDefault="00963736" w:rsidP="00963736">
      <w:pPr>
        <w:pStyle w:val="Referencias-CASEIB"/>
        <w:rPr>
          <w:lang w:val="en-GB"/>
        </w:rPr>
      </w:pPr>
      <w:r w:rsidRPr="00DE60D2">
        <w:rPr>
          <w:lang w:val="en-GB"/>
        </w:rPr>
        <w:t>References</w:t>
      </w:r>
    </w:p>
    <w:p w14:paraId="508BDA68" w14:textId="77777777" w:rsidR="003E1451" w:rsidRDefault="00CD4458" w:rsidP="00CD4458">
      <w:pPr>
        <w:pStyle w:val="Referenciascontinuacin-CASEIB"/>
        <w:rPr>
          <w:lang w:val="es-ES"/>
        </w:rPr>
      </w:pPr>
      <w:r w:rsidRPr="00CD4458">
        <w:rPr>
          <w:lang w:val="es-ES"/>
        </w:rPr>
        <w:t xml:space="preserve">Tipos de órtesis, Órtesis (n.d.), Wikipedia. </w:t>
      </w:r>
      <w:r w:rsidR="00F577B7" w:rsidRPr="00F577B7">
        <w:rPr>
          <w:lang w:val="es-ES"/>
        </w:rPr>
        <w:t xml:space="preserve">https://es.wikipedia.org/wiki/%C3%93rtesis#Tipos_de_ortesis </w:t>
      </w:r>
      <w:r w:rsidRPr="00CD4458">
        <w:rPr>
          <w:lang w:val="es-ES"/>
        </w:rPr>
        <w:t>(Accessed: January 2019).</w:t>
      </w:r>
    </w:p>
    <w:p w14:paraId="2046A5BE" w14:textId="77777777" w:rsidR="00E40DDD" w:rsidRDefault="00E40DDD" w:rsidP="00E40DDD">
      <w:pPr>
        <w:pStyle w:val="Referenciascontinuacin-CASEIB"/>
        <w:rPr>
          <w:lang w:val="es-ES"/>
        </w:rPr>
      </w:pPr>
      <w:r w:rsidRPr="00E40DDD">
        <w:rPr>
          <w:lang w:val="en-GB"/>
        </w:rPr>
        <w:t xml:space="preserve">Stewart, A. M., Pretty, C. G., Adams, M., and Chen, X. (2017). Review of upper limb hybrid exoskeletons. </w:t>
      </w:r>
      <w:r>
        <w:rPr>
          <w:i/>
          <w:iCs/>
        </w:rPr>
        <w:t>IFAC-PapersOnLine</w:t>
      </w:r>
      <w:r>
        <w:rPr>
          <w:i/>
          <w:iCs/>
        </w:rPr>
        <w:tab/>
        <w:t xml:space="preserve"> 5</w:t>
      </w:r>
      <w:r>
        <w:t>0, 15169–15178. doi: 10.1016/j.ifacol.2017.08.2266</w:t>
      </w:r>
    </w:p>
    <w:p w14:paraId="51513B52" w14:textId="77777777" w:rsidR="00E40DDD" w:rsidRPr="00D25754" w:rsidRDefault="00712A69" w:rsidP="00712A69">
      <w:pPr>
        <w:pStyle w:val="Referenciascontinuacin-CASEIB"/>
        <w:rPr>
          <w:lang w:val="en-GB"/>
        </w:rPr>
      </w:pPr>
      <w:r w:rsidRPr="00712A69">
        <w:rPr>
          <w:lang w:val="en-GB"/>
        </w:rPr>
        <w:t>Frisoli, A., Solazzi, M., Loconsole, C., and Barsotti, M. (2016). New generation emerging technologies for neurorehabilitation and motor assistance. Acta</w:t>
      </w:r>
      <w:r>
        <w:rPr>
          <w:lang w:val="en-GB"/>
        </w:rPr>
        <w:t xml:space="preserve"> </w:t>
      </w:r>
      <w:r w:rsidRPr="006F594B">
        <w:rPr>
          <w:lang w:val="en-GB"/>
        </w:rPr>
        <w:t>Myol. 35, 141–144.</w:t>
      </w:r>
    </w:p>
    <w:p w14:paraId="345D95B4" w14:textId="77777777" w:rsidR="00D25754" w:rsidRPr="00853D4C" w:rsidRDefault="00D25754" w:rsidP="00712A69">
      <w:pPr>
        <w:pStyle w:val="Referenciascontinuacin-CASEIB"/>
        <w:rPr>
          <w:lang w:val="en-GB"/>
        </w:rPr>
      </w:pPr>
      <w:r>
        <w:t xml:space="preserve">Zuniga, J. M., Dimitrios, K., Peck, J. L., Srivastava, R., Pierce, J. E., Dudley, D. R., Salazar, D. A., Young, K. J., … </w:t>
      </w:r>
      <w:r w:rsidRPr="00D25754">
        <w:rPr>
          <w:lang w:val="en-GB"/>
        </w:rPr>
        <w:t xml:space="preserve">Knarr, B. A. (2018). Coactivation index of children with congenital upper limb reduction deficiencies before and after using a wrist-driven 3D printed partial hand prosthesis. </w:t>
      </w:r>
      <w:r>
        <w:rPr>
          <w:i/>
          <w:iCs/>
        </w:rPr>
        <w:t>Journal of neuroengineering and rehabilitation</w:t>
      </w:r>
      <w:r>
        <w:t xml:space="preserve">, </w:t>
      </w:r>
      <w:r>
        <w:rPr>
          <w:i/>
          <w:iCs/>
        </w:rPr>
        <w:t>15</w:t>
      </w:r>
      <w:r>
        <w:t>(1), 48. doi:10.1186/s12984-018-0392-9</w:t>
      </w:r>
    </w:p>
    <w:p w14:paraId="0544D6DD" w14:textId="77777777" w:rsidR="00993F95" w:rsidRPr="00687483" w:rsidRDefault="00853D4C" w:rsidP="00687483">
      <w:pPr>
        <w:pStyle w:val="Referenciascontinuacin-CASEIB"/>
        <w:rPr>
          <w:lang w:val="en-GB"/>
        </w:rPr>
      </w:pPr>
      <w:r>
        <w:rPr>
          <w:lang w:val="en-GB"/>
        </w:rPr>
        <w:t>Pronation</w:t>
      </w:r>
      <w:r w:rsidR="00E25FAC">
        <w:rPr>
          <w:lang w:val="en-GB"/>
        </w:rPr>
        <w:t>/Supination</w:t>
      </w:r>
      <w:r w:rsidR="00923825">
        <w:rPr>
          <w:lang w:val="en-GB"/>
        </w:rPr>
        <w:t xml:space="preserve"> by Tim Taylor</w:t>
      </w:r>
      <w:r w:rsidR="00E25FAC">
        <w:rPr>
          <w:lang w:val="en-GB"/>
        </w:rPr>
        <w:t>, Innerbody webpage</w:t>
      </w:r>
      <w:r w:rsidR="00923825">
        <w:rPr>
          <w:lang w:val="en-GB"/>
        </w:rPr>
        <w:t xml:space="preserve">. </w:t>
      </w:r>
      <w:r w:rsidR="00923825" w:rsidRPr="00923825">
        <w:rPr>
          <w:lang w:val="en-GB"/>
        </w:rPr>
        <w:t>https://www.innerbody.com/image/musc03.html</w:t>
      </w:r>
      <w:r w:rsidR="00923825">
        <w:rPr>
          <w:lang w:val="en-GB"/>
        </w:rPr>
        <w:t xml:space="preserve"> (Accessed: January 2019).</w:t>
      </w:r>
    </w:p>
    <w:p w14:paraId="3CF37FCD" w14:textId="77777777" w:rsidR="00C353D4" w:rsidRPr="00993F95" w:rsidRDefault="00D16311" w:rsidP="00993F95">
      <w:pPr>
        <w:pStyle w:val="Referenciascontinuacin-CASEIB"/>
        <w:rPr>
          <w:lang w:val="en-GB"/>
        </w:rPr>
      </w:pPr>
      <w:r w:rsidRPr="00993F95">
        <w:rPr>
          <w:lang w:val="en-GB"/>
        </w:rPr>
        <w:t xml:space="preserve">Ignacio Martínez Capella, 3D </w:t>
      </w:r>
      <w:r w:rsidR="00993F95">
        <w:rPr>
          <w:lang w:val="en-GB"/>
        </w:rPr>
        <w:t>p</w:t>
      </w:r>
      <w:r w:rsidRPr="00993F95">
        <w:rPr>
          <w:lang w:val="en-GB"/>
        </w:rPr>
        <w:t>rinted</w:t>
      </w:r>
      <w:r w:rsidR="00993F95" w:rsidRPr="00993F95">
        <w:rPr>
          <w:lang w:val="en-GB"/>
        </w:rPr>
        <w:t xml:space="preserve"> </w:t>
      </w:r>
      <w:r w:rsidR="00993F95">
        <w:rPr>
          <w:lang w:val="en-GB"/>
        </w:rPr>
        <w:t>e</w:t>
      </w:r>
      <w:r w:rsidR="00993F95" w:rsidRPr="00993F95">
        <w:rPr>
          <w:lang w:val="en-GB"/>
        </w:rPr>
        <w:t xml:space="preserve">lbow </w:t>
      </w:r>
      <w:r w:rsidR="00993F95">
        <w:rPr>
          <w:lang w:val="en-GB"/>
        </w:rPr>
        <w:t>and</w:t>
      </w:r>
      <w:r w:rsidR="00993F95" w:rsidRPr="00993F95">
        <w:rPr>
          <w:lang w:val="en-GB"/>
        </w:rPr>
        <w:t xml:space="preserve"> </w:t>
      </w:r>
      <w:r w:rsidR="00993F95">
        <w:rPr>
          <w:lang w:val="en-GB"/>
        </w:rPr>
        <w:t>f</w:t>
      </w:r>
      <w:r w:rsidR="00993F95" w:rsidRPr="00993F95">
        <w:rPr>
          <w:lang w:val="en-GB"/>
        </w:rPr>
        <w:t>orearm</w:t>
      </w:r>
      <w:r w:rsidR="00993F95">
        <w:rPr>
          <w:lang w:val="en-GB"/>
        </w:rPr>
        <w:t xml:space="preserve"> orthosis</w:t>
      </w:r>
      <w:r w:rsidRPr="00993F95">
        <w:rPr>
          <w:lang w:val="en-GB"/>
        </w:rPr>
        <w:t>, (2019), GitHub repository,</w:t>
      </w:r>
      <w:r w:rsidR="00D55BB7">
        <w:rPr>
          <w:lang w:val="en-GB"/>
        </w:rPr>
        <w:t xml:space="preserve"> </w:t>
      </w:r>
      <w:r w:rsidR="00993F95" w:rsidRPr="00993F95">
        <w:rPr>
          <w:lang w:val="en-GB"/>
        </w:rPr>
        <w:t>https://github.com/nachomcapella/3D-printed-elbow-and-forearm-orthosis.git</w:t>
      </w:r>
    </w:p>
    <w:p w14:paraId="647AB90E" w14:textId="77777777" w:rsidR="003D0E10" w:rsidRPr="00993F95" w:rsidRDefault="003D0E10" w:rsidP="00F577B7">
      <w:pPr>
        <w:pStyle w:val="Referenciascontinuacin-CASEIB"/>
        <w:numPr>
          <w:ilvl w:val="0"/>
          <w:numId w:val="0"/>
        </w:numPr>
        <w:rPr>
          <w:lang w:val="en-GB"/>
        </w:rPr>
      </w:pPr>
    </w:p>
    <w:p w14:paraId="531A4944" w14:textId="77777777" w:rsidR="008F1AE5" w:rsidRPr="00993F95" w:rsidRDefault="008F1AE5" w:rsidP="00B76246">
      <w:pPr>
        <w:pStyle w:val="Referenciascontinuacin-CASEIB"/>
        <w:numPr>
          <w:ilvl w:val="0"/>
          <w:numId w:val="0"/>
        </w:numPr>
        <w:rPr>
          <w:lang w:val="en-GB"/>
        </w:rPr>
      </w:pPr>
    </w:p>
    <w:sectPr w:rsidR="008F1AE5" w:rsidRPr="00993F95" w:rsidSect="00306D59">
      <w:type w:val="continuous"/>
      <w:pgSz w:w="11906" w:h="16838" w:code="9"/>
      <w:pgMar w:top="1134" w:right="851" w:bottom="1418" w:left="851" w:header="720" w:footer="720" w:gutter="284"/>
      <w:cols w:num="2" w:space="567"/>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oy" w:date="2019-01-22T19:40:00Z" w:initials="e">
    <w:p w14:paraId="588ED738" w14:textId="3D4410B0" w:rsidR="007B1557" w:rsidRDefault="007B1557">
      <w:pPr>
        <w:pStyle w:val="Textocomentario"/>
        <w:rPr>
          <w:lang w:val="en-GB"/>
        </w:rPr>
      </w:pPr>
      <w:r>
        <w:rPr>
          <w:rStyle w:val="Refdecomentario"/>
        </w:rPr>
        <w:annotationRef/>
      </w:r>
      <w:r w:rsidRPr="007B1557">
        <w:rPr>
          <w:lang w:val="en-GB"/>
        </w:rPr>
        <w:t xml:space="preserve">Maybe here, you should include </w:t>
      </w:r>
      <w:r w:rsidR="002972C1">
        <w:rPr>
          <w:lang w:val="en-GB"/>
        </w:rPr>
        <w:t>the word</w:t>
      </w:r>
      <w:r w:rsidR="00531A07">
        <w:rPr>
          <w:lang w:val="en-GB"/>
        </w:rPr>
        <w:t xml:space="preserve"> </w:t>
      </w:r>
      <w:r>
        <w:rPr>
          <w:lang w:val="en-GB"/>
        </w:rPr>
        <w:t>“Design”. Think about a new tittle</w:t>
      </w:r>
      <w:r w:rsidR="002972C1">
        <w:rPr>
          <w:lang w:val="en-GB"/>
        </w:rPr>
        <w:t xml:space="preserve"> e.g.</w:t>
      </w:r>
      <w:r>
        <w:rPr>
          <w:lang w:val="en-GB"/>
        </w:rPr>
        <w:t>:</w:t>
      </w:r>
    </w:p>
    <w:p w14:paraId="190604A4" w14:textId="0BDCB506" w:rsidR="007B1557" w:rsidRPr="007B1557" w:rsidRDefault="002972C1">
      <w:pPr>
        <w:pStyle w:val="Textocomentario"/>
        <w:rPr>
          <w:lang w:val="en-GB"/>
        </w:rPr>
      </w:pPr>
      <w:r>
        <w:rPr>
          <w:lang w:val="en-GB"/>
        </w:rPr>
        <w:t>“</w:t>
      </w:r>
      <w:r w:rsidR="007B1557">
        <w:rPr>
          <w:lang w:val="en-GB"/>
        </w:rPr>
        <w:t xml:space="preserve">Design, development and control of </w:t>
      </w:r>
      <w:r>
        <w:rPr>
          <w:lang w:val="en-GB"/>
        </w:rPr>
        <w:t>a</w:t>
      </w:r>
      <w:r w:rsidR="007B1557">
        <w:rPr>
          <w:lang w:val="en-GB"/>
        </w:rPr>
        <w:t xml:space="preserve"> robotic arm</w:t>
      </w:r>
      <w:r>
        <w:rPr>
          <w:lang w:val="en-GB"/>
        </w:rPr>
        <w:t>” ¿?</w:t>
      </w:r>
    </w:p>
  </w:comment>
  <w:comment w:id="6" w:author="eloy" w:date="2019-01-22T19:44:00Z" w:initials="e">
    <w:p w14:paraId="7E55C222" w14:textId="1A80F369" w:rsidR="002972C1" w:rsidRPr="002972C1" w:rsidRDefault="002972C1">
      <w:pPr>
        <w:pStyle w:val="Textocomentario"/>
        <w:rPr>
          <w:lang w:val="en-GB"/>
        </w:rPr>
      </w:pPr>
      <w:r>
        <w:rPr>
          <w:rStyle w:val="Refdecomentario"/>
        </w:rPr>
        <w:annotationRef/>
      </w:r>
      <w:r w:rsidRPr="002972C1">
        <w:rPr>
          <w:lang w:val="en-GB"/>
        </w:rPr>
        <w:t>Include here how you move th</w:t>
      </w:r>
      <w:r>
        <w:rPr>
          <w:lang w:val="en-GB"/>
        </w:rPr>
        <w:t>e joint</w:t>
      </w:r>
    </w:p>
  </w:comment>
  <w:comment w:id="8" w:author="eloy" w:date="2019-01-22T19:53:00Z" w:initials="e">
    <w:p w14:paraId="583090BA" w14:textId="20822EA4" w:rsidR="00531A07" w:rsidRDefault="00531A07">
      <w:pPr>
        <w:pStyle w:val="Textocomentario"/>
      </w:pPr>
      <w:r>
        <w:rPr>
          <w:rStyle w:val="Refdecomentario"/>
        </w:rPr>
        <w:annotationRef/>
      </w:r>
      <w:r>
        <w:t>Reference?</w:t>
      </w:r>
    </w:p>
  </w:comment>
  <w:comment w:id="11" w:author="eloy" w:date="2019-01-22T19:56:00Z" w:initials="e">
    <w:p w14:paraId="0F69292A" w14:textId="71773C74" w:rsidR="00531A07" w:rsidRDefault="00531A07">
      <w:pPr>
        <w:pStyle w:val="Textocomentario"/>
      </w:pPr>
      <w:r>
        <w:rPr>
          <w:rStyle w:val="Refdecomentario"/>
        </w:rPr>
        <w:annotationRef/>
      </w:r>
      <w:r>
        <w:t>assist</w:t>
      </w:r>
    </w:p>
  </w:comment>
  <w:comment w:id="12" w:author="eloy" w:date="2019-01-22T20:04:00Z" w:initials="e">
    <w:p w14:paraId="616C9F2D" w14:textId="515DF661" w:rsidR="00CC03D4" w:rsidRPr="00CC03D4" w:rsidRDefault="00CC03D4" w:rsidP="00CC03D4">
      <w:pPr>
        <w:pStyle w:val="Textocomentario"/>
        <w:rPr>
          <w:lang w:val="en-GB"/>
        </w:rPr>
      </w:pPr>
      <w:r>
        <w:rPr>
          <w:rStyle w:val="Refdecomentario"/>
        </w:rPr>
        <w:annotationRef/>
      </w:r>
      <w:r w:rsidRPr="00CC03D4">
        <w:rPr>
          <w:rStyle w:val="Refdecomentario"/>
          <w:lang w:val="en-GB"/>
        </w:rPr>
        <w:t>maybe bet</w:t>
      </w:r>
      <w:r>
        <w:rPr>
          <w:rStyle w:val="Refdecomentario"/>
          <w:lang w:val="en-GB"/>
        </w:rPr>
        <w:t>t</w:t>
      </w:r>
      <w:r w:rsidRPr="00CC03D4">
        <w:rPr>
          <w:rStyle w:val="Refdecomentario"/>
          <w:lang w:val="en-GB"/>
        </w:rPr>
        <w:t xml:space="preserve">er: </w:t>
      </w:r>
      <w:r>
        <w:rPr>
          <w:rStyle w:val="Refdecomentario"/>
        </w:rPr>
        <w:annotationRef/>
      </w:r>
      <w:r>
        <w:rPr>
          <w:rStyle w:val="Refdecomentario"/>
          <w:lang w:val="en-GB"/>
        </w:rPr>
        <w:t>supportive</w:t>
      </w:r>
      <w:r w:rsidRPr="00CC03D4">
        <w:rPr>
          <w:rStyle w:val="Refdecomentario"/>
          <w:lang w:val="en-GB"/>
        </w:rPr>
        <w:t>?</w:t>
      </w:r>
    </w:p>
    <w:p w14:paraId="3C81AFBC" w14:textId="563F9CBB" w:rsidR="00CC03D4" w:rsidRPr="00CC03D4" w:rsidRDefault="00CC03D4">
      <w:pPr>
        <w:pStyle w:val="Textocomentario"/>
        <w:rPr>
          <w:lang w:val="en-GB"/>
        </w:rPr>
      </w:pPr>
    </w:p>
  </w:comment>
  <w:comment w:id="13" w:author="eloy" w:date="2019-01-22T20:03:00Z" w:initials="e">
    <w:p w14:paraId="00FF0080" w14:textId="1CC1CEA4" w:rsidR="00CC03D4" w:rsidRPr="00CC03D4" w:rsidRDefault="00CC03D4">
      <w:pPr>
        <w:pStyle w:val="Textocomentario"/>
        <w:rPr>
          <w:lang w:val="en-GB"/>
        </w:rPr>
      </w:pPr>
      <w:r w:rsidRPr="00CC03D4">
        <w:rPr>
          <w:rStyle w:val="Refdecomentario"/>
          <w:lang w:val="en-GB"/>
        </w:rPr>
        <w:t>maybe be</w:t>
      </w:r>
      <w:r>
        <w:rPr>
          <w:rStyle w:val="Refdecomentario"/>
          <w:lang w:val="en-GB"/>
        </w:rPr>
        <w:t>t</w:t>
      </w:r>
      <w:r w:rsidRPr="00CC03D4">
        <w:rPr>
          <w:rStyle w:val="Refdecomentario"/>
          <w:lang w:val="en-GB"/>
        </w:rPr>
        <w:t xml:space="preserve">ter: </w:t>
      </w:r>
      <w:r>
        <w:rPr>
          <w:rStyle w:val="Refdecomentario"/>
        </w:rPr>
        <w:annotationRef/>
      </w:r>
      <w:r w:rsidRPr="00CC03D4">
        <w:rPr>
          <w:rStyle w:val="Refdecomentario"/>
          <w:lang w:val="en-GB"/>
        </w:rPr>
        <w:t>functional?</w:t>
      </w:r>
    </w:p>
  </w:comment>
  <w:comment w:id="31" w:author="eloy" w:date="2019-01-23T19:00:00Z" w:initials="e">
    <w:p w14:paraId="76CF3FB3" w14:textId="50240730" w:rsidR="006B68E0" w:rsidRDefault="006B68E0">
      <w:pPr>
        <w:pStyle w:val="Textocomentario"/>
      </w:pPr>
      <w:r>
        <w:rPr>
          <w:rStyle w:val="Refdecomentario"/>
        </w:rPr>
        <w:annotationRef/>
      </w:r>
      <w:r>
        <w:t>Pon en algun aparte que la parte A es la que ya estaba hecha</w:t>
      </w:r>
    </w:p>
  </w:comment>
  <w:comment w:id="32" w:author="eloy" w:date="2019-01-23T19:04:00Z" w:initials="e">
    <w:p w14:paraId="0CE413C8" w14:textId="14CA9FA6" w:rsidR="006B68E0" w:rsidRDefault="006B68E0">
      <w:pPr>
        <w:pStyle w:val="Textocomentario"/>
      </w:pPr>
      <w:r>
        <w:rPr>
          <w:rStyle w:val="Refdecomentario"/>
        </w:rPr>
        <w:annotationRef/>
      </w:r>
      <w:r>
        <w:t>Quizás estaría bien que pusieras alguna flecha indicando el número de la pieza</w:t>
      </w:r>
    </w:p>
  </w:comment>
  <w:comment w:id="34" w:author="eloy" w:date="2019-01-23T19:03:00Z" w:initials="e">
    <w:p w14:paraId="117CB396" w14:textId="14D961E1" w:rsidR="006B68E0" w:rsidRDefault="006B68E0">
      <w:pPr>
        <w:pStyle w:val="Textocomentario"/>
      </w:pPr>
      <w:r>
        <w:rPr>
          <w:rStyle w:val="Refdecomentario"/>
        </w:rPr>
        <w:annotationRef/>
      </w:r>
      <w:r>
        <w:t>Te refieres a que es la pieza complementaria=</w:t>
      </w:r>
    </w:p>
  </w:comment>
  <w:comment w:id="42" w:author="eloy" w:date="2019-01-23T19:07:00Z" w:initials="e">
    <w:p w14:paraId="133ADE87" w14:textId="724474B5" w:rsidR="00C42DF4" w:rsidRDefault="00C42DF4">
      <w:pPr>
        <w:pStyle w:val="Textocomentario"/>
      </w:pPr>
      <w:r>
        <w:rPr>
          <w:rStyle w:val="Refdecomentario"/>
        </w:rPr>
        <w:annotationRef/>
      </w:r>
      <w:r>
        <w:t>Podrías poner una figura con un brazo y la ubicación de los electrodos puede quedar chulo</w:t>
      </w:r>
    </w:p>
  </w:comment>
  <w:comment w:id="43" w:author="eloy" w:date="2019-01-23T19:08:00Z" w:initials="e">
    <w:p w14:paraId="473E48AD" w14:textId="704155FC" w:rsidR="00C42DF4" w:rsidRDefault="00C42DF4">
      <w:pPr>
        <w:pStyle w:val="Textocomentario"/>
      </w:pPr>
      <w:r>
        <w:rPr>
          <w:rStyle w:val="Refdecomentario"/>
        </w:rPr>
        <w:annotationRef/>
      </w:r>
      <w:r>
        <w:t>Di que valor de RG seleccionar para obtenr una cierta ganancia que me imagino que habrá escogido en función del nivel de señal registrada</w:t>
      </w:r>
    </w:p>
  </w:comment>
  <w:comment w:id="49" w:author="eloy" w:date="2019-01-23T19:15:00Z" w:initials="e">
    <w:p w14:paraId="0E34D169" w14:textId="612E84A0" w:rsidR="00C42DF4" w:rsidRDefault="00C42DF4">
      <w:pPr>
        <w:pStyle w:val="Textocomentario"/>
      </w:pPr>
      <w:r>
        <w:rPr>
          <w:rStyle w:val="Refdecomentario"/>
        </w:rPr>
        <w:annotationRef/>
      </w:r>
      <w:r>
        <w:t xml:space="preserve">Indica que es solo un 1 usuario quien ha relaizado estoe </w:t>
      </w:r>
    </w:p>
  </w:comment>
  <w:comment w:id="50" w:author="eloy" w:date="2019-01-23T19:16:00Z" w:initials="e">
    <w:p w14:paraId="0F16EFF1" w14:textId="77777777" w:rsidR="00C42DF4" w:rsidRDefault="00C42DF4">
      <w:pPr>
        <w:pStyle w:val="Textocomentario"/>
      </w:pPr>
      <w:r>
        <w:rPr>
          <w:rStyle w:val="Refdecomentario"/>
        </w:rPr>
        <w:annotationRef/>
      </w:r>
      <w:r>
        <w:t xml:space="preserve">Indique qué musuclo has contraído que  genera la contracción involuntaria, sino da un </w:t>
      </w:r>
      <w:r w:rsidR="008A33AF">
        <w:t>poco más de detalle en el sentido de:</w:t>
      </w:r>
    </w:p>
    <w:p w14:paraId="6CA4BBD1" w14:textId="75C677B4" w:rsidR="008A33AF" w:rsidRDefault="008A33AF">
      <w:pPr>
        <w:pStyle w:val="Textocomentario"/>
      </w:pPr>
      <w:r>
        <w:t>Contraigo bíceps---veo señal antebrazo y bicpes</w:t>
      </w:r>
    </w:p>
    <w:p w14:paraId="3E76F304" w14:textId="77777777" w:rsidR="008A33AF" w:rsidRDefault="008A33AF">
      <w:pPr>
        <w:pStyle w:val="Textocomentario"/>
      </w:pPr>
      <w:r>
        <w:t>Contraigo antebrazo---veo señal antebrazo y bíceps..</w:t>
      </w:r>
    </w:p>
    <w:p w14:paraId="636AA0B8" w14:textId="154DF9AD" w:rsidR="008A33AF" w:rsidRDefault="008A33AF">
      <w:pPr>
        <w:pStyle w:val="Textocomentario"/>
      </w:pPr>
      <w:r>
        <w:t>Que quede claro si es así…</w:t>
      </w:r>
    </w:p>
  </w:comment>
  <w:comment w:id="53" w:author="eloy" w:date="2019-01-23T19:22:00Z" w:initials="e">
    <w:p w14:paraId="6076BE34" w14:textId="3A195128" w:rsidR="008A33AF" w:rsidRDefault="008A33AF">
      <w:pPr>
        <w:pStyle w:val="Textocomentario"/>
      </w:pPr>
      <w:r>
        <w:rPr>
          <w:rStyle w:val="Refdecomentario"/>
        </w:rPr>
        <w:annotationRef/>
      </w:r>
      <w:r>
        <w:t>Si quieres añade lo de un grado más de libertad</w:t>
      </w:r>
      <w:bookmarkStart w:id="54" w:name="_GoBack"/>
      <w:bookmarkEnd w:id="5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0604A4" w15:done="0"/>
  <w15:commentEx w15:paraId="7E55C222" w15:done="0"/>
  <w15:commentEx w15:paraId="583090BA" w15:done="0"/>
  <w15:commentEx w15:paraId="0F69292A" w15:done="0"/>
  <w15:commentEx w15:paraId="3C81AFBC" w15:done="0"/>
  <w15:commentEx w15:paraId="00FF0080" w15:done="0"/>
  <w15:commentEx w15:paraId="76CF3FB3" w15:done="0"/>
  <w15:commentEx w15:paraId="0CE413C8" w15:done="0"/>
  <w15:commentEx w15:paraId="117CB396" w15:done="0"/>
  <w15:commentEx w15:paraId="133ADE87" w15:done="0"/>
  <w15:commentEx w15:paraId="473E48AD" w15:done="0"/>
  <w15:commentEx w15:paraId="0E34D169" w15:done="0"/>
  <w15:commentEx w15:paraId="636AA0B8" w15:done="0"/>
  <w15:commentEx w15:paraId="6076BE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0604A4" w16cid:durableId="1FF1F013"/>
  <w16cid:commentId w16cid:paraId="7E55C222" w16cid:durableId="1FF1F12F"/>
  <w16cid:commentId w16cid:paraId="583090BA" w16cid:durableId="1FF1F31F"/>
  <w16cid:commentId w16cid:paraId="0F69292A" w16cid:durableId="1FF1F3E4"/>
  <w16cid:commentId w16cid:paraId="3C81AFBC" w16cid:durableId="1FF1F5D2"/>
  <w16cid:commentId w16cid:paraId="00FF0080" w16cid:durableId="1FF1F590"/>
  <w16cid:commentId w16cid:paraId="76CF3FB3" w16cid:durableId="1FF33847"/>
  <w16cid:commentId w16cid:paraId="0CE413C8" w16cid:durableId="1FF3393E"/>
  <w16cid:commentId w16cid:paraId="117CB396" w16cid:durableId="1FF338E8"/>
  <w16cid:commentId w16cid:paraId="133ADE87" w16cid:durableId="1FF339F5"/>
  <w16cid:commentId w16cid:paraId="473E48AD" w16cid:durableId="1FF33A1E"/>
  <w16cid:commentId w16cid:paraId="0E34D169" w16cid:durableId="1FF33BC1"/>
  <w16cid:commentId w16cid:paraId="636AA0B8" w16cid:durableId="1FF33C13"/>
  <w16cid:commentId w16cid:paraId="6076BE34" w16cid:durableId="1FF33D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E5F7B" w14:textId="77777777" w:rsidR="00923C99" w:rsidRDefault="00923C99" w:rsidP="00A00D07">
      <w:r>
        <w:separator/>
      </w:r>
    </w:p>
  </w:endnote>
  <w:endnote w:type="continuationSeparator" w:id="0">
    <w:p w14:paraId="5E02E6B3" w14:textId="77777777" w:rsidR="00923C99" w:rsidRDefault="00923C99" w:rsidP="00A0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DCFD" w14:textId="77777777" w:rsidR="001014EB" w:rsidRDefault="001014EB" w:rsidP="00F6590C">
    <w:pPr>
      <w:pStyle w:val="Piedepgina"/>
      <w:tabs>
        <w:tab w:val="clear" w:pos="4252"/>
        <w:tab w:val="clear" w:pos="8504"/>
        <w:tab w:val="right" w:pos="992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50D65" w14:textId="77777777" w:rsidR="001014EB" w:rsidRDefault="001014EB" w:rsidP="00F6590C">
    <w:pPr>
      <w:pStyle w:val="Piedepgina"/>
      <w:tabs>
        <w:tab w:val="clear" w:pos="4252"/>
        <w:tab w:val="clear" w:pos="8504"/>
        <w:tab w:val="right" w:pos="992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3BDE9" w14:textId="77777777" w:rsidR="001014EB" w:rsidRPr="00B95E96" w:rsidRDefault="001014EB" w:rsidP="00E73113">
    <w:pPr>
      <w:pStyle w:val="Piedepgina"/>
      <w:tabs>
        <w:tab w:val="clear" w:pos="8504"/>
        <w:tab w:val="right" w:pos="9900"/>
      </w:tabs>
      <w:rPr>
        <w:sz w:val="20"/>
      </w:rPr>
    </w:pPr>
    <w:r>
      <w:rPr>
        <w:lang w:val="es-ES"/>
      </w:rPr>
      <w:t xml:space="preserve">Libro de actas del </w:t>
    </w:r>
    <w:r w:rsidRPr="00385C6F">
      <w:rPr>
        <w:lang w:val="es-ES"/>
      </w:rPr>
      <w:t xml:space="preserve">XXIII Congreso Anual de la Sociedad Española de Ingeniería Biomédica </w:t>
    </w:r>
    <w:r>
      <w:rPr>
        <w:lang w:val="es-ES"/>
      </w:rPr>
      <w:t xml:space="preserve"> (ISBN: xxxx)</w:t>
    </w:r>
    <w:r>
      <w:rPr>
        <w:lang w:val="es-ES"/>
      </w:rPr>
      <w:tab/>
    </w:r>
    <w:r w:rsidRPr="00B95E96">
      <w:rPr>
        <w:rStyle w:val="Nmerodepgina"/>
      </w:rPr>
      <w:fldChar w:fldCharType="begin"/>
    </w:r>
    <w:r w:rsidRPr="00B95E96">
      <w:rPr>
        <w:rStyle w:val="Nmerodepgina"/>
      </w:rPr>
      <w:instrText xml:space="preserve"> PAGE </w:instrText>
    </w:r>
    <w:r w:rsidRPr="00B95E96">
      <w:rPr>
        <w:rStyle w:val="Nmerodepgina"/>
      </w:rPr>
      <w:fldChar w:fldCharType="separate"/>
    </w:r>
    <w:r>
      <w:rPr>
        <w:rStyle w:val="Nmerodepgina"/>
        <w:noProof/>
      </w:rPr>
      <w:t>1</w:t>
    </w:r>
    <w:r w:rsidRPr="00B95E96">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88BDB" w14:textId="77777777" w:rsidR="00923C99" w:rsidRDefault="00923C99" w:rsidP="00E521C1">
      <w:pPr>
        <w:jc w:val="left"/>
      </w:pPr>
      <w:r>
        <w:separator/>
      </w:r>
    </w:p>
  </w:footnote>
  <w:footnote w:type="continuationSeparator" w:id="0">
    <w:p w14:paraId="76401B60" w14:textId="77777777" w:rsidR="00923C99" w:rsidRDefault="00923C99" w:rsidP="00A00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75AF" w14:textId="77777777" w:rsidR="001014EB" w:rsidRPr="00385C6F" w:rsidRDefault="001014EB" w:rsidP="00385C6F">
    <w:pPr>
      <w:pStyle w:val="Encabezado"/>
      <w:tabs>
        <w:tab w:val="clear" w:pos="4252"/>
        <w:tab w:val="clear" w:pos="8504"/>
        <w:tab w:val="right" w:pos="9800"/>
      </w:tabs>
      <w:rPr>
        <w:sz w:val="16"/>
        <w:szCs w:val="16"/>
        <w:lang w:val="es-ES"/>
      </w:rPr>
    </w:pPr>
    <w:r w:rsidRPr="00385C6F">
      <w:rPr>
        <w:sz w:val="16"/>
        <w:szCs w:val="16"/>
      </w:rPr>
      <w:tab/>
    </w:r>
    <w:r w:rsidRPr="00385C6F">
      <w:rPr>
        <w:sz w:val="16"/>
        <w:szCs w:val="16"/>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CCDC3C"/>
    <w:lvl w:ilvl="0">
      <w:start w:val="1"/>
      <w:numFmt w:val="decimal"/>
      <w:lvlText w:val="%1."/>
      <w:lvlJc w:val="left"/>
      <w:pPr>
        <w:tabs>
          <w:tab w:val="num" w:pos="1800"/>
        </w:tabs>
        <w:ind w:left="1800" w:hanging="360"/>
      </w:pPr>
    </w:lvl>
  </w:abstractNum>
  <w:abstractNum w:abstractNumId="1" w15:restartNumberingAfterBreak="0">
    <w:nsid w:val="00000001"/>
    <w:multiLevelType w:val="multilevel"/>
    <w:tmpl w:val="00000000"/>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00000002"/>
    <w:multiLevelType w:val="singleLevel"/>
    <w:tmpl w:val="00130C0A"/>
    <w:lvl w:ilvl="0">
      <w:start w:val="1"/>
      <w:numFmt w:val="upperRoman"/>
      <w:lvlText w:val="%1."/>
      <w:lvlJc w:val="left"/>
      <w:pPr>
        <w:tabs>
          <w:tab w:val="num" w:pos="720"/>
        </w:tabs>
        <w:ind w:left="720" w:hanging="720"/>
      </w:pPr>
      <w:rPr>
        <w:rFonts w:hint="default"/>
      </w:rPr>
    </w:lvl>
  </w:abstractNum>
  <w:abstractNum w:abstractNumId="3" w15:restartNumberingAfterBreak="0">
    <w:nsid w:val="00000003"/>
    <w:multiLevelType w:val="singleLevel"/>
    <w:tmpl w:val="24B0CDD6"/>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734779D"/>
    <w:multiLevelType w:val="singleLevel"/>
    <w:tmpl w:val="40046D04"/>
    <w:lvl w:ilvl="0">
      <w:start w:val="1"/>
      <w:numFmt w:val="bullet"/>
      <w:pStyle w:val="ListaVietas-CASEIB"/>
      <w:lvlText w:val=""/>
      <w:lvlJc w:val="left"/>
      <w:pPr>
        <w:tabs>
          <w:tab w:val="num" w:pos="360"/>
        </w:tabs>
        <w:ind w:left="360" w:hanging="360"/>
      </w:pPr>
      <w:rPr>
        <w:rFonts w:ascii="Symbol" w:hAnsi="Symbol" w:hint="default"/>
      </w:rPr>
    </w:lvl>
  </w:abstractNum>
  <w:abstractNum w:abstractNumId="5" w15:restartNumberingAfterBreak="0">
    <w:nsid w:val="09CA40FD"/>
    <w:multiLevelType w:val="singleLevel"/>
    <w:tmpl w:val="00368D66"/>
    <w:lvl w:ilvl="0">
      <w:start w:val="1"/>
      <w:numFmt w:val="decimal"/>
      <w:lvlText w:val="Algoritmo %1."/>
      <w:lvlJc w:val="left"/>
      <w:pPr>
        <w:tabs>
          <w:tab w:val="num" w:pos="964"/>
        </w:tabs>
        <w:ind w:left="964" w:hanging="964"/>
      </w:pPr>
      <w:rPr>
        <w:rFonts w:ascii="Times New Roman" w:hAnsi="Times New Roman" w:hint="default"/>
        <w:b w:val="0"/>
        <w:i w:val="0"/>
        <w:sz w:val="16"/>
      </w:rPr>
    </w:lvl>
  </w:abstractNum>
  <w:abstractNum w:abstractNumId="6" w15:restartNumberingAfterBreak="0">
    <w:nsid w:val="0A150242"/>
    <w:multiLevelType w:val="singleLevel"/>
    <w:tmpl w:val="AFA268A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A6869AA"/>
    <w:multiLevelType w:val="hybridMultilevel"/>
    <w:tmpl w:val="6BD07F1E"/>
    <w:lvl w:ilvl="0" w:tplc="E2C4FBA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773434D"/>
    <w:multiLevelType w:val="hybridMultilevel"/>
    <w:tmpl w:val="D6368274"/>
    <w:lvl w:ilvl="0" w:tplc="5AFAC406">
      <w:start w:val="1"/>
      <w:numFmt w:val="decimal"/>
      <w:lvlText w:val="%1."/>
      <w:lvlJc w:val="left"/>
      <w:pPr>
        <w:tabs>
          <w:tab w:val="num" w:pos="2484"/>
        </w:tabs>
        <w:ind w:left="2484"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B0D71F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EA711BB"/>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33447D8"/>
    <w:multiLevelType w:val="singleLevel"/>
    <w:tmpl w:val="0C0A000F"/>
    <w:lvl w:ilvl="0">
      <w:start w:val="1"/>
      <w:numFmt w:val="decimal"/>
      <w:lvlText w:val="%1."/>
      <w:lvlJc w:val="left"/>
      <w:pPr>
        <w:tabs>
          <w:tab w:val="num" w:pos="360"/>
        </w:tabs>
        <w:ind w:left="360" w:hanging="360"/>
      </w:pPr>
    </w:lvl>
  </w:abstractNum>
  <w:abstractNum w:abstractNumId="12" w15:restartNumberingAfterBreak="0">
    <w:nsid w:val="243B35AE"/>
    <w:multiLevelType w:val="multilevel"/>
    <w:tmpl w:val="237A4966"/>
    <w:lvl w:ilvl="0">
      <w:start w:val="1"/>
      <w:numFmt w:val="decimal"/>
      <w:pStyle w:val="Referenciascontinuacin-CASEIB"/>
      <w:lvlText w:val="[%1]"/>
      <w:lvlJc w:val="left"/>
      <w:pPr>
        <w:tabs>
          <w:tab w:val="num" w:pos="357"/>
        </w:tabs>
        <w:ind w:left="357" w:hanging="357"/>
      </w:pPr>
      <w:rPr>
        <w:rFonts w:hint="default"/>
        <w:b w:val="0"/>
        <w:i w:val="0"/>
        <w:sz w:val="18"/>
      </w:rPr>
    </w:lvl>
    <w:lvl w:ilvl="1">
      <w:start w:val="1"/>
      <w:numFmt w:val="decimal"/>
      <w:lvlText w:val="%1.%2"/>
      <w:lvlJc w:val="left"/>
      <w:pPr>
        <w:tabs>
          <w:tab w:val="num" w:pos="465"/>
        </w:tabs>
        <w:ind w:left="465" w:hanging="465"/>
      </w:pPr>
      <w:rPr>
        <w:rFonts w:hint="default"/>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720"/>
        </w:tabs>
        <w:ind w:left="720" w:hanging="720"/>
      </w:pPr>
      <w:rPr>
        <w:rFonts w:hint="default"/>
        <w:sz w:val="24"/>
      </w:rPr>
    </w:lvl>
    <w:lvl w:ilvl="4">
      <w:start w:val="1"/>
      <w:numFmt w:val="decimal"/>
      <w:lvlText w:val="%1.%2.%3.%4.%5"/>
      <w:lvlJc w:val="left"/>
      <w:pPr>
        <w:tabs>
          <w:tab w:val="num" w:pos="720"/>
        </w:tabs>
        <w:ind w:left="720" w:hanging="72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13" w15:restartNumberingAfterBreak="0">
    <w:nsid w:val="24E92B89"/>
    <w:multiLevelType w:val="multilevel"/>
    <w:tmpl w:val="041874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7896F4A"/>
    <w:multiLevelType w:val="singleLevel"/>
    <w:tmpl w:val="99FC0130"/>
    <w:lvl w:ilvl="0">
      <w:start w:val="1"/>
      <w:numFmt w:val="decimal"/>
      <w:lvlText w:val="Tabla %1."/>
      <w:lvlJc w:val="left"/>
      <w:pPr>
        <w:tabs>
          <w:tab w:val="num" w:pos="964"/>
        </w:tabs>
        <w:ind w:left="964" w:hanging="964"/>
      </w:pPr>
      <w:rPr>
        <w:rFonts w:ascii="Times New Roman" w:hAnsi="Times New Roman" w:hint="default"/>
        <w:b w:val="0"/>
        <w:i w:val="0"/>
        <w:sz w:val="16"/>
      </w:rPr>
    </w:lvl>
  </w:abstractNum>
  <w:abstractNum w:abstractNumId="15" w15:restartNumberingAfterBreak="0">
    <w:nsid w:val="300A20C9"/>
    <w:multiLevelType w:val="hybridMultilevel"/>
    <w:tmpl w:val="DF10228A"/>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6" w15:restartNumberingAfterBreak="0">
    <w:nsid w:val="3438795B"/>
    <w:multiLevelType w:val="multilevel"/>
    <w:tmpl w:val="041874C8"/>
    <w:lvl w:ilvl="0">
      <w:start w:val="1"/>
      <w:numFmt w:val="decimal"/>
      <w:pStyle w:val="Ttulo1"/>
      <w:lvlText w:val="%1."/>
      <w:lvlJc w:val="left"/>
      <w:pPr>
        <w:tabs>
          <w:tab w:val="num" w:pos="2559"/>
        </w:tabs>
        <w:ind w:left="2559"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37FD179B"/>
    <w:multiLevelType w:val="singleLevel"/>
    <w:tmpl w:val="94CE2A50"/>
    <w:lvl w:ilvl="0">
      <w:start w:val="1"/>
      <w:numFmt w:val="decimal"/>
      <w:lvlText w:val="(%1)"/>
      <w:lvlJc w:val="left"/>
      <w:pPr>
        <w:tabs>
          <w:tab w:val="num" w:pos="360"/>
        </w:tabs>
        <w:ind w:left="360" w:hanging="360"/>
      </w:pPr>
      <w:rPr>
        <w:rFonts w:ascii="Times New Roman" w:hAnsi="Times New Roman" w:hint="default"/>
        <w:b w:val="0"/>
        <w:i w:val="0"/>
        <w:sz w:val="16"/>
      </w:rPr>
    </w:lvl>
  </w:abstractNum>
  <w:abstractNum w:abstractNumId="18" w15:restartNumberingAfterBreak="0">
    <w:nsid w:val="50935416"/>
    <w:multiLevelType w:val="singleLevel"/>
    <w:tmpl w:val="17DCB020"/>
    <w:lvl w:ilvl="0">
      <w:start w:val="1"/>
      <w:numFmt w:val="decimal"/>
      <w:pStyle w:val="Figurapie-CASEIB"/>
      <w:lvlText w:val="Figura %1."/>
      <w:lvlJc w:val="left"/>
      <w:pPr>
        <w:tabs>
          <w:tab w:val="num" w:pos="360"/>
        </w:tabs>
        <w:ind w:left="360" w:hanging="360"/>
      </w:pPr>
      <w:rPr>
        <w:rFonts w:hint="default"/>
        <w:b/>
        <w:i/>
        <w:caps w:val="0"/>
        <w:strike w:val="0"/>
        <w:dstrike w:val="0"/>
        <w:vanish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52B777CB"/>
    <w:multiLevelType w:val="multilevel"/>
    <w:tmpl w:val="D15C5CF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3675DD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494731F"/>
    <w:multiLevelType w:val="multilevel"/>
    <w:tmpl w:val="AAA4E726"/>
    <w:lvl w:ilvl="0">
      <w:start w:val="1"/>
      <w:numFmt w:val="decimal"/>
      <w:lvlText w:val="%1."/>
      <w:lvlJc w:val="left"/>
      <w:pPr>
        <w:tabs>
          <w:tab w:val="num" w:pos="360"/>
        </w:tabs>
        <w:ind w:left="360" w:hanging="360"/>
      </w:pPr>
      <w:rPr>
        <w:rFonts w:ascii="Times New Roman" w:hAnsi="Times New Roman" w:hint="default"/>
        <w:b/>
        <w:i w:val="0"/>
        <w:sz w:val="20"/>
      </w:rPr>
    </w:lvl>
    <w:lvl w:ilvl="1">
      <w:start w:val="1"/>
      <w:numFmt w:val="decimal"/>
      <w:isLgl/>
      <w:suff w:val="space"/>
      <w:lvlText w:val="%1.%2."/>
      <w:lvlJc w:val="left"/>
      <w:pPr>
        <w:ind w:left="1191" w:hanging="1191"/>
      </w:pPr>
      <w:rPr>
        <w:rFonts w:ascii="Times New Roman" w:hAnsi="Times New Roman" w:hint="default"/>
        <w:b/>
        <w:i w:val="0"/>
        <w:sz w:val="18"/>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15:restartNumberingAfterBreak="0">
    <w:nsid w:val="5CA5017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1C0456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7003B5B"/>
    <w:multiLevelType w:val="multilevel"/>
    <w:tmpl w:val="385A247C"/>
    <w:lvl w:ilvl="0">
      <w:start w:val="1"/>
      <w:numFmt w:val="decimal"/>
      <w:lvlText w:val="Tabla %1."/>
      <w:lvlJc w:val="left"/>
      <w:pPr>
        <w:tabs>
          <w:tab w:val="num" w:pos="964"/>
        </w:tabs>
        <w:ind w:left="964" w:hanging="964"/>
      </w:pPr>
      <w:rPr>
        <w:rFonts w:ascii="Times New Roman" w:hAnsi="Times New Roman" w:hint="default"/>
        <w:b/>
        <w:i/>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88C1736"/>
    <w:multiLevelType w:val="hybridMultilevel"/>
    <w:tmpl w:val="87903BA2"/>
    <w:lvl w:ilvl="0" w:tplc="7F125692">
      <w:start w:val="1"/>
      <w:numFmt w:val="decimal"/>
      <w:pStyle w:val="Tablapie-CASEIB"/>
      <w:lvlText w:val="Tabla %1."/>
      <w:lvlJc w:val="left"/>
      <w:pPr>
        <w:tabs>
          <w:tab w:val="num" w:pos="357"/>
        </w:tabs>
        <w:ind w:left="357" w:hanging="357"/>
      </w:pPr>
      <w:rPr>
        <w:rFonts w:ascii="Times New Roman" w:hAnsi="Times New Roman" w:hint="default"/>
        <w:b/>
        <w:i/>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73B23FC8"/>
    <w:multiLevelType w:val="multilevel"/>
    <w:tmpl w:val="9D2A03D2"/>
    <w:lvl w:ilvl="0">
      <w:start w:val="1"/>
      <w:numFmt w:val="decimal"/>
      <w:pStyle w:val="ListaNumerada-CASEIB"/>
      <w:lvlText w:val="%1."/>
      <w:lvlJc w:val="left"/>
      <w:pPr>
        <w:tabs>
          <w:tab w:val="num" w:pos="357"/>
        </w:tabs>
        <w:ind w:left="357" w:hanging="215"/>
      </w:pPr>
      <w:rPr>
        <w:rFonts w:hint="default"/>
        <w:b w:val="0"/>
        <w:i w:val="0"/>
        <w:sz w:val="18"/>
      </w:rPr>
    </w:lvl>
    <w:lvl w:ilvl="1">
      <w:start w:val="1"/>
      <w:numFmt w:val="decimal"/>
      <w:suff w:val="space"/>
      <w:lvlText w:val="%1.%2"/>
      <w:lvlJc w:val="left"/>
      <w:pPr>
        <w:ind w:left="794" w:hanging="794"/>
      </w:pPr>
      <w:rPr>
        <w:rFonts w:ascii="Times New Roman" w:hAnsi="Times New Roman" w:hint="default"/>
        <w:b w:val="0"/>
        <w:i w:val="0"/>
        <w:sz w:val="18"/>
      </w:rPr>
    </w:lvl>
    <w:lvl w:ilvl="2">
      <w:start w:val="1"/>
      <w:numFmt w:val="decimal"/>
      <w:suff w:val="space"/>
      <w:lvlText w:val="%1.%2.%3"/>
      <w:lvlJc w:val="left"/>
      <w:pPr>
        <w:ind w:left="1191" w:hanging="1191"/>
      </w:pPr>
      <w:rPr>
        <w:rFonts w:ascii="Times New Roman" w:hAnsi="Times New Roman" w:hint="default"/>
        <w:b w:val="0"/>
        <w:i w:val="0"/>
        <w:sz w:val="18"/>
      </w:rPr>
    </w:lvl>
    <w:lvl w:ilvl="3">
      <w:start w:val="1"/>
      <w:numFmt w:val="decimal"/>
      <w:suff w:val="space"/>
      <w:lvlText w:val="%1.%2.%3.%4"/>
      <w:lvlJc w:val="left"/>
      <w:pPr>
        <w:ind w:left="2041" w:hanging="2041"/>
      </w:pPr>
      <w:rPr>
        <w:rFonts w:hint="default"/>
        <w:sz w:val="24"/>
      </w:rPr>
    </w:lvl>
    <w:lvl w:ilvl="4">
      <w:start w:val="1"/>
      <w:numFmt w:val="decimal"/>
      <w:lvlText w:val="%1.%2.%3.%4.%5"/>
      <w:lvlJc w:val="left"/>
      <w:pPr>
        <w:tabs>
          <w:tab w:val="num" w:pos="720"/>
        </w:tabs>
        <w:ind w:left="720" w:hanging="72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27" w15:restartNumberingAfterBreak="0">
    <w:nsid w:val="7EBB1303"/>
    <w:multiLevelType w:val="multilevel"/>
    <w:tmpl w:val="540A5D8E"/>
    <w:lvl w:ilvl="0">
      <w:start w:val="6"/>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2"/>
  </w:num>
  <w:num w:numId="4">
    <w:abstractNumId w:val="3"/>
  </w:num>
  <w:num w:numId="5">
    <w:abstractNumId w:val="1"/>
  </w:num>
  <w:num w:numId="6">
    <w:abstractNumId w:val="27"/>
  </w:num>
  <w:num w:numId="7">
    <w:abstractNumId w:val="21"/>
  </w:num>
  <w:num w:numId="8">
    <w:abstractNumId w:val="12"/>
  </w:num>
  <w:num w:numId="9">
    <w:abstractNumId w:val="14"/>
  </w:num>
  <w:num w:numId="10">
    <w:abstractNumId w:val="4"/>
  </w:num>
  <w:num w:numId="11">
    <w:abstractNumId w:val="26"/>
  </w:num>
  <w:num w:numId="12">
    <w:abstractNumId w:val="5"/>
  </w:num>
  <w:num w:numId="13">
    <w:abstractNumId w:val="17"/>
  </w:num>
  <w:num w:numId="14">
    <w:abstractNumId w:val="11"/>
  </w:num>
  <w:num w:numId="15">
    <w:abstractNumId w:val="18"/>
  </w:num>
  <w:num w:numId="16">
    <w:abstractNumId w:val="22"/>
  </w:num>
  <w:num w:numId="17">
    <w:abstractNumId w:val="10"/>
  </w:num>
  <w:num w:numId="18">
    <w:abstractNumId w:val="9"/>
  </w:num>
  <w:num w:numId="19">
    <w:abstractNumId w:val="23"/>
  </w:num>
  <w:num w:numId="20">
    <w:abstractNumId w:val="20"/>
  </w:num>
  <w:num w:numId="21">
    <w:abstractNumId w:val="8"/>
  </w:num>
  <w:num w:numId="22">
    <w:abstractNumId w:val="6"/>
  </w:num>
  <w:num w:numId="23">
    <w:abstractNumId w:val="25"/>
  </w:num>
  <w:num w:numId="24">
    <w:abstractNumId w:val="24"/>
  </w:num>
  <w:num w:numId="25">
    <w:abstractNumId w:val="16"/>
  </w:num>
  <w:num w:numId="26">
    <w:abstractNumId w:val="19"/>
  </w:num>
  <w:num w:numId="27">
    <w:abstractNumId w:val="13"/>
  </w:num>
  <w:num w:numId="28">
    <w:abstractNumId w:val="0"/>
  </w:num>
  <w:num w:numId="29">
    <w:abstractNumId w:val="7"/>
  </w:num>
  <w:num w:numId="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oy">
    <w15:presenceInfo w15:providerId="None" w15:userId="el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07"/>
    <w:rsid w:val="00005E19"/>
    <w:rsid w:val="00032E87"/>
    <w:rsid w:val="00042572"/>
    <w:rsid w:val="00067B6E"/>
    <w:rsid w:val="00072C93"/>
    <w:rsid w:val="00095D11"/>
    <w:rsid w:val="000E05D4"/>
    <w:rsid w:val="000E6752"/>
    <w:rsid w:val="000E67C1"/>
    <w:rsid w:val="001014EB"/>
    <w:rsid w:val="00106D45"/>
    <w:rsid w:val="00112D67"/>
    <w:rsid w:val="00132114"/>
    <w:rsid w:val="00142CB4"/>
    <w:rsid w:val="001442F9"/>
    <w:rsid w:val="0014651B"/>
    <w:rsid w:val="00152C07"/>
    <w:rsid w:val="00154BEF"/>
    <w:rsid w:val="00191BAF"/>
    <w:rsid w:val="00191D7D"/>
    <w:rsid w:val="00193726"/>
    <w:rsid w:val="00196557"/>
    <w:rsid w:val="001A7950"/>
    <w:rsid w:val="001B3027"/>
    <w:rsid w:val="001C5E46"/>
    <w:rsid w:val="001D0C73"/>
    <w:rsid w:val="001D189F"/>
    <w:rsid w:val="001E2DC1"/>
    <w:rsid w:val="001F0DC7"/>
    <w:rsid w:val="001F207D"/>
    <w:rsid w:val="002006AC"/>
    <w:rsid w:val="002122A8"/>
    <w:rsid w:val="002135F7"/>
    <w:rsid w:val="00221F30"/>
    <w:rsid w:val="00227817"/>
    <w:rsid w:val="00247E1F"/>
    <w:rsid w:val="002543AF"/>
    <w:rsid w:val="00257455"/>
    <w:rsid w:val="002652E4"/>
    <w:rsid w:val="002706ED"/>
    <w:rsid w:val="00283CD7"/>
    <w:rsid w:val="00283E42"/>
    <w:rsid w:val="002850D8"/>
    <w:rsid w:val="00287C75"/>
    <w:rsid w:val="002972C1"/>
    <w:rsid w:val="002B1579"/>
    <w:rsid w:val="002B234B"/>
    <w:rsid w:val="002B544E"/>
    <w:rsid w:val="002B581B"/>
    <w:rsid w:val="003040AC"/>
    <w:rsid w:val="00305185"/>
    <w:rsid w:val="00306D59"/>
    <w:rsid w:val="00307DD3"/>
    <w:rsid w:val="00317664"/>
    <w:rsid w:val="0032180A"/>
    <w:rsid w:val="00325EA2"/>
    <w:rsid w:val="00327CB5"/>
    <w:rsid w:val="00343A5C"/>
    <w:rsid w:val="00370471"/>
    <w:rsid w:val="003841EF"/>
    <w:rsid w:val="00385C6F"/>
    <w:rsid w:val="003A0F7A"/>
    <w:rsid w:val="003A2EDB"/>
    <w:rsid w:val="003A524E"/>
    <w:rsid w:val="003A6F67"/>
    <w:rsid w:val="003B5CDC"/>
    <w:rsid w:val="003C0E5D"/>
    <w:rsid w:val="003C28DB"/>
    <w:rsid w:val="003D0E10"/>
    <w:rsid w:val="003D2ADD"/>
    <w:rsid w:val="003E057C"/>
    <w:rsid w:val="003E1451"/>
    <w:rsid w:val="003E636E"/>
    <w:rsid w:val="00400FFF"/>
    <w:rsid w:val="00407560"/>
    <w:rsid w:val="00410A1E"/>
    <w:rsid w:val="004110F4"/>
    <w:rsid w:val="00422F03"/>
    <w:rsid w:val="00424F2E"/>
    <w:rsid w:val="004313F6"/>
    <w:rsid w:val="00437877"/>
    <w:rsid w:val="0044096E"/>
    <w:rsid w:val="004444C9"/>
    <w:rsid w:val="00456A43"/>
    <w:rsid w:val="00475539"/>
    <w:rsid w:val="00476DE5"/>
    <w:rsid w:val="00485E2C"/>
    <w:rsid w:val="00497836"/>
    <w:rsid w:val="004B4E39"/>
    <w:rsid w:val="004B77F3"/>
    <w:rsid w:val="004C2085"/>
    <w:rsid w:val="004D5552"/>
    <w:rsid w:val="004E4E4C"/>
    <w:rsid w:val="005031C1"/>
    <w:rsid w:val="00512A6E"/>
    <w:rsid w:val="00512D55"/>
    <w:rsid w:val="00516850"/>
    <w:rsid w:val="00531A07"/>
    <w:rsid w:val="005508EA"/>
    <w:rsid w:val="00560A4E"/>
    <w:rsid w:val="005649E6"/>
    <w:rsid w:val="005713FC"/>
    <w:rsid w:val="0058085E"/>
    <w:rsid w:val="00583D5F"/>
    <w:rsid w:val="005848EB"/>
    <w:rsid w:val="005926F4"/>
    <w:rsid w:val="005930AD"/>
    <w:rsid w:val="005A70D0"/>
    <w:rsid w:val="005B37E1"/>
    <w:rsid w:val="005B64BB"/>
    <w:rsid w:val="005C1523"/>
    <w:rsid w:val="005D43E6"/>
    <w:rsid w:val="005D48D2"/>
    <w:rsid w:val="005E3E86"/>
    <w:rsid w:val="00603B9B"/>
    <w:rsid w:val="00606989"/>
    <w:rsid w:val="00623359"/>
    <w:rsid w:val="006435E4"/>
    <w:rsid w:val="0064396F"/>
    <w:rsid w:val="00645660"/>
    <w:rsid w:val="006656CD"/>
    <w:rsid w:val="006664AB"/>
    <w:rsid w:val="00687483"/>
    <w:rsid w:val="006906D5"/>
    <w:rsid w:val="006910D1"/>
    <w:rsid w:val="0069793C"/>
    <w:rsid w:val="006A7E6F"/>
    <w:rsid w:val="006B68E0"/>
    <w:rsid w:val="006C5804"/>
    <w:rsid w:val="006D2FA9"/>
    <w:rsid w:val="006D6F54"/>
    <w:rsid w:val="006E27CC"/>
    <w:rsid w:val="006F594B"/>
    <w:rsid w:val="00707028"/>
    <w:rsid w:val="00712A69"/>
    <w:rsid w:val="00732781"/>
    <w:rsid w:val="0075005A"/>
    <w:rsid w:val="007523A3"/>
    <w:rsid w:val="00760DAC"/>
    <w:rsid w:val="00771428"/>
    <w:rsid w:val="00774FD9"/>
    <w:rsid w:val="0077712B"/>
    <w:rsid w:val="00780715"/>
    <w:rsid w:val="00780E7D"/>
    <w:rsid w:val="00795822"/>
    <w:rsid w:val="00797E0C"/>
    <w:rsid w:val="007B1557"/>
    <w:rsid w:val="007B2205"/>
    <w:rsid w:val="007B271E"/>
    <w:rsid w:val="007B4347"/>
    <w:rsid w:val="007C659B"/>
    <w:rsid w:val="007E53C7"/>
    <w:rsid w:val="007F555A"/>
    <w:rsid w:val="008061B8"/>
    <w:rsid w:val="00806667"/>
    <w:rsid w:val="00816F41"/>
    <w:rsid w:val="00822129"/>
    <w:rsid w:val="00826223"/>
    <w:rsid w:val="008310B4"/>
    <w:rsid w:val="008340DC"/>
    <w:rsid w:val="00843E57"/>
    <w:rsid w:val="00844DF6"/>
    <w:rsid w:val="00853D4C"/>
    <w:rsid w:val="00863BA6"/>
    <w:rsid w:val="00872C49"/>
    <w:rsid w:val="0088355D"/>
    <w:rsid w:val="008907AC"/>
    <w:rsid w:val="008A26D0"/>
    <w:rsid w:val="008A33AF"/>
    <w:rsid w:val="008B0494"/>
    <w:rsid w:val="008D28FA"/>
    <w:rsid w:val="008E0FB7"/>
    <w:rsid w:val="008E303D"/>
    <w:rsid w:val="008E5CCB"/>
    <w:rsid w:val="008F1AE5"/>
    <w:rsid w:val="008F3A82"/>
    <w:rsid w:val="008F580B"/>
    <w:rsid w:val="00901333"/>
    <w:rsid w:val="0090208A"/>
    <w:rsid w:val="00923825"/>
    <w:rsid w:val="00923C99"/>
    <w:rsid w:val="00924790"/>
    <w:rsid w:val="00935439"/>
    <w:rsid w:val="009546E8"/>
    <w:rsid w:val="00956CB4"/>
    <w:rsid w:val="00961269"/>
    <w:rsid w:val="009618D7"/>
    <w:rsid w:val="0096345D"/>
    <w:rsid w:val="00963736"/>
    <w:rsid w:val="00963A7D"/>
    <w:rsid w:val="00971B93"/>
    <w:rsid w:val="0097233C"/>
    <w:rsid w:val="00982651"/>
    <w:rsid w:val="00987474"/>
    <w:rsid w:val="00993F95"/>
    <w:rsid w:val="009B0AE9"/>
    <w:rsid w:val="009B26C9"/>
    <w:rsid w:val="009B7381"/>
    <w:rsid w:val="009C1513"/>
    <w:rsid w:val="009E0B0E"/>
    <w:rsid w:val="009E650B"/>
    <w:rsid w:val="009F00C7"/>
    <w:rsid w:val="00A00D07"/>
    <w:rsid w:val="00A03CEE"/>
    <w:rsid w:val="00A07371"/>
    <w:rsid w:val="00A07A43"/>
    <w:rsid w:val="00A11160"/>
    <w:rsid w:val="00A13BB3"/>
    <w:rsid w:val="00A15E9E"/>
    <w:rsid w:val="00A32F78"/>
    <w:rsid w:val="00A33714"/>
    <w:rsid w:val="00A421AE"/>
    <w:rsid w:val="00A54DAF"/>
    <w:rsid w:val="00A57AF2"/>
    <w:rsid w:val="00A65861"/>
    <w:rsid w:val="00A74425"/>
    <w:rsid w:val="00A8581B"/>
    <w:rsid w:val="00A91971"/>
    <w:rsid w:val="00A91EAC"/>
    <w:rsid w:val="00A9378A"/>
    <w:rsid w:val="00AA3C5C"/>
    <w:rsid w:val="00AA3EFA"/>
    <w:rsid w:val="00AA645C"/>
    <w:rsid w:val="00AA64C9"/>
    <w:rsid w:val="00AB52A4"/>
    <w:rsid w:val="00AC2479"/>
    <w:rsid w:val="00AC274D"/>
    <w:rsid w:val="00AC34F4"/>
    <w:rsid w:val="00AD329C"/>
    <w:rsid w:val="00AE0E02"/>
    <w:rsid w:val="00AE3956"/>
    <w:rsid w:val="00B24E0F"/>
    <w:rsid w:val="00B25F95"/>
    <w:rsid w:val="00B41F97"/>
    <w:rsid w:val="00B42DA2"/>
    <w:rsid w:val="00B45938"/>
    <w:rsid w:val="00B605AE"/>
    <w:rsid w:val="00B658E5"/>
    <w:rsid w:val="00B67811"/>
    <w:rsid w:val="00B74E76"/>
    <w:rsid w:val="00B76246"/>
    <w:rsid w:val="00B95E96"/>
    <w:rsid w:val="00BA0128"/>
    <w:rsid w:val="00BA2A32"/>
    <w:rsid w:val="00BB034A"/>
    <w:rsid w:val="00BB3CD8"/>
    <w:rsid w:val="00BB5C0C"/>
    <w:rsid w:val="00BB5D34"/>
    <w:rsid w:val="00BC5051"/>
    <w:rsid w:val="00BC5573"/>
    <w:rsid w:val="00BC6D5D"/>
    <w:rsid w:val="00BD08D4"/>
    <w:rsid w:val="00BD5DB7"/>
    <w:rsid w:val="00BD742F"/>
    <w:rsid w:val="00BD769C"/>
    <w:rsid w:val="00BE4D12"/>
    <w:rsid w:val="00BF1C6A"/>
    <w:rsid w:val="00BF68F9"/>
    <w:rsid w:val="00BF7986"/>
    <w:rsid w:val="00C02624"/>
    <w:rsid w:val="00C04769"/>
    <w:rsid w:val="00C156A5"/>
    <w:rsid w:val="00C16638"/>
    <w:rsid w:val="00C17365"/>
    <w:rsid w:val="00C2536D"/>
    <w:rsid w:val="00C32146"/>
    <w:rsid w:val="00C353D4"/>
    <w:rsid w:val="00C3585B"/>
    <w:rsid w:val="00C37013"/>
    <w:rsid w:val="00C37A2B"/>
    <w:rsid w:val="00C42DF4"/>
    <w:rsid w:val="00C520AD"/>
    <w:rsid w:val="00C61765"/>
    <w:rsid w:val="00C664EB"/>
    <w:rsid w:val="00C667FA"/>
    <w:rsid w:val="00C97EBD"/>
    <w:rsid w:val="00CA1791"/>
    <w:rsid w:val="00CA39BF"/>
    <w:rsid w:val="00CA4EA7"/>
    <w:rsid w:val="00CB0C93"/>
    <w:rsid w:val="00CC03D4"/>
    <w:rsid w:val="00CD4458"/>
    <w:rsid w:val="00CF03A9"/>
    <w:rsid w:val="00CF45B5"/>
    <w:rsid w:val="00D00C59"/>
    <w:rsid w:val="00D15EFB"/>
    <w:rsid w:val="00D16311"/>
    <w:rsid w:val="00D16676"/>
    <w:rsid w:val="00D25754"/>
    <w:rsid w:val="00D26F45"/>
    <w:rsid w:val="00D31548"/>
    <w:rsid w:val="00D45360"/>
    <w:rsid w:val="00D454E4"/>
    <w:rsid w:val="00D51B55"/>
    <w:rsid w:val="00D51E50"/>
    <w:rsid w:val="00D52B59"/>
    <w:rsid w:val="00D5485A"/>
    <w:rsid w:val="00D55BB7"/>
    <w:rsid w:val="00D57E5C"/>
    <w:rsid w:val="00D60195"/>
    <w:rsid w:val="00D66D86"/>
    <w:rsid w:val="00D73442"/>
    <w:rsid w:val="00D83CE1"/>
    <w:rsid w:val="00D83DB5"/>
    <w:rsid w:val="00D92766"/>
    <w:rsid w:val="00D97E71"/>
    <w:rsid w:val="00DA1DC5"/>
    <w:rsid w:val="00DB22E4"/>
    <w:rsid w:val="00DB700A"/>
    <w:rsid w:val="00DC37F4"/>
    <w:rsid w:val="00DC6200"/>
    <w:rsid w:val="00DD5684"/>
    <w:rsid w:val="00DD6B73"/>
    <w:rsid w:val="00DE60D2"/>
    <w:rsid w:val="00DF0AEE"/>
    <w:rsid w:val="00DF4EA8"/>
    <w:rsid w:val="00E01474"/>
    <w:rsid w:val="00E051B2"/>
    <w:rsid w:val="00E25FAC"/>
    <w:rsid w:val="00E3044A"/>
    <w:rsid w:val="00E34264"/>
    <w:rsid w:val="00E40DDD"/>
    <w:rsid w:val="00E410F4"/>
    <w:rsid w:val="00E41D06"/>
    <w:rsid w:val="00E43207"/>
    <w:rsid w:val="00E463FF"/>
    <w:rsid w:val="00E521C1"/>
    <w:rsid w:val="00E57D91"/>
    <w:rsid w:val="00E621EE"/>
    <w:rsid w:val="00E63DF3"/>
    <w:rsid w:val="00E73113"/>
    <w:rsid w:val="00E7513A"/>
    <w:rsid w:val="00E810E6"/>
    <w:rsid w:val="00E9466E"/>
    <w:rsid w:val="00EA3FE1"/>
    <w:rsid w:val="00EA74C7"/>
    <w:rsid w:val="00EB43D4"/>
    <w:rsid w:val="00EC507B"/>
    <w:rsid w:val="00EC6EC8"/>
    <w:rsid w:val="00ED2FD3"/>
    <w:rsid w:val="00EE1603"/>
    <w:rsid w:val="00EE4E82"/>
    <w:rsid w:val="00EF0562"/>
    <w:rsid w:val="00F1061F"/>
    <w:rsid w:val="00F123C7"/>
    <w:rsid w:val="00F15C9F"/>
    <w:rsid w:val="00F36585"/>
    <w:rsid w:val="00F40CD7"/>
    <w:rsid w:val="00F469A9"/>
    <w:rsid w:val="00F53DCC"/>
    <w:rsid w:val="00F54631"/>
    <w:rsid w:val="00F577B7"/>
    <w:rsid w:val="00F57FED"/>
    <w:rsid w:val="00F64598"/>
    <w:rsid w:val="00F6590C"/>
    <w:rsid w:val="00F729FD"/>
    <w:rsid w:val="00F808D3"/>
    <w:rsid w:val="00F9566C"/>
    <w:rsid w:val="00FB1876"/>
    <w:rsid w:val="00FE5C07"/>
    <w:rsid w:val="00FF2C1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50CC5"/>
  <w15:docId w15:val="{5BE9E437-DC5F-4B32-8A78-8555E651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0B0E"/>
    <w:pPr>
      <w:spacing w:after="120"/>
      <w:jc w:val="both"/>
    </w:pPr>
    <w:rPr>
      <w:lang w:val="es-ES_tradnl"/>
    </w:rPr>
  </w:style>
  <w:style w:type="paragraph" w:styleId="Ttulo1">
    <w:name w:val="heading 1"/>
    <w:basedOn w:val="Normal"/>
    <w:next w:val="Normal"/>
    <w:qFormat/>
    <w:rsid w:val="00FF2C12"/>
    <w:pPr>
      <w:keepNext/>
      <w:numPr>
        <w:numId w:val="25"/>
      </w:numPr>
      <w:tabs>
        <w:tab w:val="clear" w:pos="2559"/>
        <w:tab w:val="num" w:pos="432"/>
      </w:tabs>
      <w:spacing w:before="120"/>
      <w:ind w:left="431" w:hanging="431"/>
      <w:jc w:val="left"/>
      <w:outlineLvl w:val="0"/>
    </w:pPr>
    <w:rPr>
      <w:rFonts w:cs="Arial"/>
      <w:b/>
      <w:bCs/>
      <w:kern w:val="32"/>
      <w:sz w:val="24"/>
      <w:szCs w:val="24"/>
    </w:rPr>
  </w:style>
  <w:style w:type="paragraph" w:styleId="Ttulo2">
    <w:name w:val="heading 2"/>
    <w:basedOn w:val="Normal"/>
    <w:next w:val="Normal"/>
    <w:qFormat/>
    <w:rsid w:val="005B64BB"/>
    <w:pPr>
      <w:keepNext/>
      <w:numPr>
        <w:ilvl w:val="1"/>
        <w:numId w:val="25"/>
      </w:numPr>
      <w:spacing w:before="80"/>
      <w:outlineLvl w:val="1"/>
    </w:pPr>
    <w:rPr>
      <w:rFonts w:cs="Arial"/>
      <w:b/>
      <w:bCs/>
      <w:iCs/>
      <w:szCs w:val="28"/>
    </w:rPr>
  </w:style>
  <w:style w:type="paragraph" w:styleId="Ttulo3">
    <w:name w:val="heading 3"/>
    <w:basedOn w:val="Normal"/>
    <w:next w:val="Normal"/>
    <w:qFormat/>
    <w:rsid w:val="005B64BB"/>
    <w:pPr>
      <w:keepNext/>
      <w:numPr>
        <w:ilvl w:val="2"/>
        <w:numId w:val="25"/>
      </w:numPr>
      <w:spacing w:before="240" w:after="60"/>
      <w:outlineLvl w:val="2"/>
    </w:pPr>
    <w:rPr>
      <w:rFonts w:ascii="Arial" w:hAnsi="Arial" w:cs="Arial"/>
      <w:b/>
      <w:bCs/>
      <w:sz w:val="26"/>
      <w:szCs w:val="26"/>
    </w:rPr>
  </w:style>
  <w:style w:type="paragraph" w:styleId="Ttulo4">
    <w:name w:val="heading 4"/>
    <w:basedOn w:val="Normal"/>
    <w:next w:val="Normal"/>
    <w:qFormat/>
    <w:rsid w:val="005B64BB"/>
    <w:pPr>
      <w:keepNext/>
      <w:numPr>
        <w:ilvl w:val="3"/>
        <w:numId w:val="25"/>
      </w:numPr>
      <w:spacing w:before="240" w:after="60"/>
      <w:outlineLvl w:val="3"/>
    </w:pPr>
    <w:rPr>
      <w:b/>
      <w:bCs/>
      <w:sz w:val="28"/>
      <w:szCs w:val="28"/>
    </w:rPr>
  </w:style>
  <w:style w:type="paragraph" w:styleId="Ttulo5">
    <w:name w:val="heading 5"/>
    <w:basedOn w:val="Normal"/>
    <w:next w:val="Normal"/>
    <w:qFormat/>
    <w:rsid w:val="005B64BB"/>
    <w:pPr>
      <w:numPr>
        <w:ilvl w:val="4"/>
        <w:numId w:val="25"/>
      </w:numPr>
      <w:spacing w:before="240" w:after="60"/>
      <w:outlineLvl w:val="4"/>
    </w:pPr>
    <w:rPr>
      <w:b/>
      <w:bCs/>
      <w:i/>
      <w:iCs/>
      <w:sz w:val="26"/>
      <w:szCs w:val="26"/>
    </w:rPr>
  </w:style>
  <w:style w:type="paragraph" w:styleId="Ttulo6">
    <w:name w:val="heading 6"/>
    <w:basedOn w:val="Normal"/>
    <w:next w:val="Normal"/>
    <w:qFormat/>
    <w:rsid w:val="005B64BB"/>
    <w:pPr>
      <w:numPr>
        <w:ilvl w:val="5"/>
        <w:numId w:val="25"/>
      </w:numPr>
      <w:spacing w:before="240" w:after="60"/>
      <w:outlineLvl w:val="5"/>
    </w:pPr>
    <w:rPr>
      <w:b/>
      <w:bCs/>
      <w:sz w:val="22"/>
      <w:szCs w:val="22"/>
    </w:rPr>
  </w:style>
  <w:style w:type="paragraph" w:styleId="Ttulo7">
    <w:name w:val="heading 7"/>
    <w:basedOn w:val="Normal"/>
    <w:next w:val="Normal"/>
    <w:qFormat/>
    <w:rsid w:val="005B64BB"/>
    <w:pPr>
      <w:numPr>
        <w:ilvl w:val="6"/>
        <w:numId w:val="25"/>
      </w:numPr>
      <w:spacing w:before="240" w:after="60"/>
      <w:outlineLvl w:val="6"/>
    </w:pPr>
    <w:rPr>
      <w:sz w:val="24"/>
      <w:szCs w:val="24"/>
    </w:rPr>
  </w:style>
  <w:style w:type="paragraph" w:styleId="Ttulo8">
    <w:name w:val="heading 8"/>
    <w:basedOn w:val="Normal"/>
    <w:next w:val="Normal"/>
    <w:qFormat/>
    <w:rsid w:val="005B64BB"/>
    <w:pPr>
      <w:numPr>
        <w:ilvl w:val="7"/>
        <w:numId w:val="25"/>
      </w:numPr>
      <w:spacing w:before="240" w:after="60"/>
      <w:outlineLvl w:val="7"/>
    </w:pPr>
    <w:rPr>
      <w:i/>
      <w:iCs/>
      <w:sz w:val="24"/>
      <w:szCs w:val="24"/>
    </w:rPr>
  </w:style>
  <w:style w:type="paragraph" w:styleId="Ttulo9">
    <w:name w:val="heading 9"/>
    <w:basedOn w:val="Normal"/>
    <w:next w:val="Normal"/>
    <w:qFormat/>
    <w:rsid w:val="005B64BB"/>
    <w:pPr>
      <w:numPr>
        <w:ilvl w:val="8"/>
        <w:numId w:val="25"/>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pPr>
      <w:spacing w:before="120"/>
    </w:pPr>
    <w:rPr>
      <w:b/>
    </w:rPr>
  </w:style>
  <w:style w:type="character" w:styleId="Hipervnculo">
    <w:name w:val="Hyperlink"/>
    <w:basedOn w:val="Fuentedeprrafopredeter"/>
    <w:semiHidden/>
    <w:rsid w:val="00EA74C7"/>
    <w:rPr>
      <w:rFonts w:ascii="Times New Roman" w:hAnsi="Times New Roman"/>
      <w:color w:val="0000FF"/>
      <w:sz w:val="20"/>
      <w:u w:val="single"/>
    </w:rPr>
  </w:style>
  <w:style w:type="character" w:styleId="Hipervnculovisitado">
    <w:name w:val="FollowedHyperlink"/>
    <w:basedOn w:val="Hipervnculo"/>
    <w:semiHidden/>
    <w:rsid w:val="00EA74C7"/>
    <w:rPr>
      <w:rFonts w:ascii="Times New Roman" w:hAnsi="Times New Roman"/>
      <w:color w:val="800080"/>
      <w:sz w:val="20"/>
      <w:u w:val="single"/>
    </w:rPr>
  </w:style>
  <w:style w:type="paragraph" w:customStyle="1" w:styleId="Tablapie-CASEIB">
    <w:name w:val="Tabla (pie) - CASEIB"/>
    <w:basedOn w:val="Figurapie-CASEIB"/>
    <w:next w:val="Normal"/>
    <w:rsid w:val="00221F30"/>
    <w:pPr>
      <w:numPr>
        <w:numId w:val="23"/>
      </w:numPr>
    </w:pPr>
    <w:rPr>
      <w:szCs w:val="18"/>
    </w:rPr>
  </w:style>
  <w:style w:type="paragraph" w:customStyle="1" w:styleId="Figurapie-CASEIB">
    <w:name w:val="Figura (pie) - CASEIB"/>
    <w:basedOn w:val="Normal"/>
    <w:next w:val="Normal"/>
    <w:rsid w:val="00221F30"/>
    <w:pPr>
      <w:numPr>
        <w:numId w:val="15"/>
      </w:numPr>
      <w:spacing w:before="120"/>
      <w:jc w:val="center"/>
    </w:pPr>
    <w:rPr>
      <w:i/>
      <w:snapToGrid w:val="0"/>
      <w:sz w:val="18"/>
      <w:lang w:val="en-US"/>
    </w:rPr>
  </w:style>
  <w:style w:type="paragraph" w:customStyle="1" w:styleId="Autores-Nombres">
    <w:name w:val="Autores - Nombres"/>
    <w:basedOn w:val="Normal"/>
    <w:next w:val="Autores-Datos"/>
    <w:rsid w:val="00C667FA"/>
    <w:pPr>
      <w:spacing w:after="240"/>
      <w:jc w:val="center"/>
    </w:pPr>
    <w:rPr>
      <w:sz w:val="24"/>
    </w:rPr>
  </w:style>
  <w:style w:type="paragraph" w:customStyle="1" w:styleId="Autores-Datos">
    <w:name w:val="Autores - Datos"/>
    <w:basedOn w:val="Normal"/>
    <w:rsid w:val="00C667FA"/>
    <w:pPr>
      <w:spacing w:after="80"/>
      <w:jc w:val="center"/>
    </w:pPr>
    <w:rPr>
      <w:lang w:val="es-ES"/>
    </w:rPr>
  </w:style>
  <w:style w:type="paragraph" w:customStyle="1" w:styleId="Ttulo-CASEIB">
    <w:name w:val="Título - CASEIB"/>
    <w:basedOn w:val="Normal"/>
    <w:next w:val="Autores-Nombres"/>
    <w:rsid w:val="00067B6E"/>
    <w:pPr>
      <w:spacing w:after="480"/>
      <w:jc w:val="center"/>
    </w:pPr>
    <w:rPr>
      <w:b/>
      <w:sz w:val="36"/>
    </w:rPr>
  </w:style>
  <w:style w:type="paragraph" w:customStyle="1" w:styleId="Referencias-CASEIB">
    <w:name w:val="Referencias - CASEIB"/>
    <w:basedOn w:val="Normal"/>
    <w:next w:val="Referenciascontinuacin-CASEIB"/>
    <w:rsid w:val="00AA645C"/>
    <w:pPr>
      <w:tabs>
        <w:tab w:val="left" w:pos="284"/>
      </w:tabs>
      <w:spacing w:before="120" w:after="60"/>
      <w:jc w:val="left"/>
    </w:pPr>
    <w:rPr>
      <w:b/>
      <w:sz w:val="24"/>
    </w:rPr>
  </w:style>
  <w:style w:type="paragraph" w:customStyle="1" w:styleId="Referenciascontinuacin-CASEIB">
    <w:name w:val="Referencias continuación - CASEIB"/>
    <w:basedOn w:val="Normal"/>
    <w:rsid w:val="00AC34F4"/>
    <w:pPr>
      <w:numPr>
        <w:numId w:val="8"/>
      </w:numPr>
      <w:spacing w:line="160" w:lineRule="atLeast"/>
    </w:pPr>
    <w:rPr>
      <w:sz w:val="18"/>
    </w:rPr>
  </w:style>
  <w:style w:type="paragraph" w:styleId="Textonotapie">
    <w:name w:val="footnote text"/>
    <w:basedOn w:val="Normal"/>
    <w:semiHidden/>
  </w:style>
  <w:style w:type="paragraph" w:customStyle="1" w:styleId="Ecuacin-CASEIB">
    <w:name w:val="Ecuación - CASEIB"/>
    <w:basedOn w:val="Normal"/>
    <w:next w:val="Ecuacionpie-CASEIB"/>
    <w:rsid w:val="006A7E6F"/>
    <w:pPr>
      <w:tabs>
        <w:tab w:val="left" w:pos="284"/>
      </w:tabs>
    </w:pPr>
    <w:rPr>
      <w:rFonts w:ascii="Courier" w:hAnsi="Courier"/>
      <w:sz w:val="18"/>
    </w:rPr>
  </w:style>
  <w:style w:type="paragraph" w:customStyle="1" w:styleId="ListaVietas-CASEIB">
    <w:name w:val="Lista Viñetas - CASEIB"/>
    <w:basedOn w:val="ListaNumerada-CASEIB"/>
    <w:rsid w:val="00247E1F"/>
    <w:pPr>
      <w:numPr>
        <w:numId w:val="10"/>
      </w:numPr>
      <w:tabs>
        <w:tab w:val="clear" w:pos="360"/>
        <w:tab w:val="left" w:pos="357"/>
      </w:tabs>
      <w:ind w:left="357" w:hanging="215"/>
    </w:pPr>
  </w:style>
  <w:style w:type="paragraph" w:customStyle="1" w:styleId="ListaNumerada-CASEIB">
    <w:name w:val="Lista Numerada - CASEIB"/>
    <w:basedOn w:val="Normal"/>
    <w:rsid w:val="00247E1F"/>
    <w:pPr>
      <w:numPr>
        <w:numId w:val="11"/>
      </w:numPr>
      <w:spacing w:after="60"/>
    </w:pPr>
    <w:rPr>
      <w:lang w:val="es-ES"/>
    </w:rPr>
  </w:style>
  <w:style w:type="character" w:styleId="Refdenotaalpie">
    <w:name w:val="footnote reference"/>
    <w:basedOn w:val="Fuentedeprrafopredeter"/>
    <w:semiHidden/>
    <w:rPr>
      <w:vertAlign w:val="superscript"/>
    </w:rPr>
  </w:style>
  <w:style w:type="paragraph" w:customStyle="1" w:styleId="Ecuacionpie-CASEIB">
    <w:name w:val="Ecuacion (pie) - CASEIB"/>
    <w:basedOn w:val="Figurapie-CASEIB"/>
    <w:next w:val="Normal"/>
    <w:rsid w:val="00CF03A9"/>
    <w:pPr>
      <w:ind w:left="357" w:hanging="357"/>
    </w:pPr>
    <w:rPr>
      <w:szCs w:val="18"/>
    </w:rPr>
  </w:style>
  <w:style w:type="paragraph" w:customStyle="1" w:styleId="Agradecimientos">
    <w:name w:val="Agradecimientos"/>
    <w:basedOn w:val="Normal"/>
    <w:next w:val="Normal"/>
    <w:rsid w:val="00AA645C"/>
    <w:pPr>
      <w:spacing w:before="120" w:after="60"/>
      <w:jc w:val="left"/>
    </w:pPr>
    <w:rPr>
      <w:b/>
      <w:sz w:val="24"/>
    </w:rPr>
  </w:style>
  <w:style w:type="paragraph" w:customStyle="1" w:styleId="Resumencontinuacin">
    <w:name w:val="Resumen continuación"/>
    <w:basedOn w:val="Normal"/>
    <w:rsid w:val="009E0B0E"/>
    <w:pPr>
      <w:spacing w:after="240"/>
      <w:contextualSpacing/>
    </w:pPr>
    <w:rPr>
      <w:i/>
      <w:sz w:val="18"/>
      <w:lang w:val="es-ES"/>
    </w:rPr>
  </w:style>
  <w:style w:type="paragraph" w:customStyle="1" w:styleId="Resumen">
    <w:name w:val="Resumen"/>
    <w:basedOn w:val="Normal"/>
    <w:next w:val="Resumencontinuacin"/>
    <w:rsid w:val="00BB3CD8"/>
    <w:pPr>
      <w:spacing w:before="120" w:after="60"/>
      <w:jc w:val="center"/>
    </w:pPr>
    <w:rPr>
      <w:b/>
      <w:sz w:val="24"/>
      <w:lang w:val="es-ES"/>
    </w:rPr>
  </w:style>
  <w:style w:type="character" w:styleId="Refdecomentario">
    <w:name w:val="annotation reference"/>
    <w:basedOn w:val="Fuentedeprrafopredeter"/>
    <w:semiHidden/>
    <w:rsid w:val="008F3A82"/>
    <w:rPr>
      <w:sz w:val="16"/>
      <w:szCs w:val="16"/>
    </w:rPr>
  </w:style>
  <w:style w:type="paragraph" w:styleId="Encabezado">
    <w:name w:val="header"/>
    <w:basedOn w:val="Normal"/>
    <w:rsid w:val="00797E0C"/>
    <w:pPr>
      <w:tabs>
        <w:tab w:val="center" w:pos="4252"/>
        <w:tab w:val="right" w:pos="8504"/>
      </w:tabs>
    </w:pPr>
  </w:style>
  <w:style w:type="paragraph" w:styleId="Piedepgina">
    <w:name w:val="footer"/>
    <w:basedOn w:val="Normal"/>
    <w:rsid w:val="00B95E96"/>
    <w:pPr>
      <w:tabs>
        <w:tab w:val="center" w:pos="4252"/>
        <w:tab w:val="right" w:pos="8504"/>
      </w:tabs>
      <w:spacing w:after="0"/>
    </w:pPr>
    <w:rPr>
      <w:sz w:val="16"/>
    </w:rPr>
  </w:style>
  <w:style w:type="paragraph" w:styleId="Textocomentario">
    <w:name w:val="annotation text"/>
    <w:basedOn w:val="Normal"/>
    <w:semiHidden/>
    <w:rsid w:val="008F3A82"/>
  </w:style>
  <w:style w:type="character" w:styleId="Nmerodepgina">
    <w:name w:val="page number"/>
    <w:basedOn w:val="Fuentedeprrafopredeter"/>
    <w:rsid w:val="00193726"/>
    <w:rPr>
      <w:sz w:val="16"/>
    </w:rPr>
  </w:style>
  <w:style w:type="paragraph" w:styleId="Asuntodelcomentario">
    <w:name w:val="annotation subject"/>
    <w:basedOn w:val="Textocomentario"/>
    <w:next w:val="Textocomentario"/>
    <w:semiHidden/>
    <w:rsid w:val="008F3A82"/>
    <w:rPr>
      <w:b/>
      <w:bCs/>
    </w:rPr>
  </w:style>
  <w:style w:type="paragraph" w:customStyle="1" w:styleId="Figura-CASEIB">
    <w:name w:val="Figura - CASEIB"/>
    <w:basedOn w:val="Normal"/>
    <w:next w:val="Figurapie-CASEIB"/>
    <w:rsid w:val="00AA64C9"/>
    <w:pPr>
      <w:keepNext/>
      <w:jc w:val="center"/>
    </w:pPr>
  </w:style>
  <w:style w:type="paragraph" w:styleId="Textodeglobo">
    <w:name w:val="Balloon Text"/>
    <w:basedOn w:val="Normal"/>
    <w:semiHidden/>
    <w:rsid w:val="008F3A82"/>
    <w:rPr>
      <w:rFonts w:ascii="Tahoma" w:hAnsi="Tahoma" w:cs="Tahoma"/>
      <w:sz w:val="16"/>
      <w:szCs w:val="16"/>
    </w:rPr>
  </w:style>
  <w:style w:type="paragraph" w:styleId="ndice1">
    <w:name w:val="index 1"/>
    <w:basedOn w:val="Normal"/>
    <w:next w:val="Normal"/>
    <w:autoRedefine/>
    <w:semiHidden/>
    <w:rsid w:val="007B4347"/>
    <w:pPr>
      <w:ind w:left="200" w:hanging="200"/>
    </w:pPr>
  </w:style>
  <w:style w:type="character" w:customStyle="1" w:styleId="mw-headline">
    <w:name w:val="mw-headline"/>
    <w:basedOn w:val="Fuentedeprrafopredeter"/>
    <w:rsid w:val="003E1451"/>
  </w:style>
  <w:style w:type="paragraph" w:styleId="NormalWeb">
    <w:name w:val="Normal (Web)"/>
    <w:basedOn w:val="Normal"/>
    <w:uiPriority w:val="99"/>
    <w:unhideWhenUsed/>
    <w:rsid w:val="003E1451"/>
    <w:pPr>
      <w:spacing w:before="100" w:beforeAutospacing="1" w:after="100" w:afterAutospacing="1"/>
      <w:jc w:val="left"/>
    </w:pPr>
    <w:rPr>
      <w:sz w:val="24"/>
      <w:szCs w:val="24"/>
      <w:lang w:val="es-ES"/>
    </w:rPr>
  </w:style>
  <w:style w:type="character" w:styleId="Mencinsinresolver">
    <w:name w:val="Unresolved Mention"/>
    <w:basedOn w:val="Fuentedeprrafopredeter"/>
    <w:uiPriority w:val="99"/>
    <w:semiHidden/>
    <w:unhideWhenUsed/>
    <w:rsid w:val="00D26F45"/>
    <w:rPr>
      <w:color w:val="605E5C"/>
      <w:shd w:val="clear" w:color="auto" w:fill="E1DFDD"/>
    </w:rPr>
  </w:style>
  <w:style w:type="paragraph" w:customStyle="1" w:styleId="referencescopy1">
    <w:name w:val="referencescopy1"/>
    <w:basedOn w:val="Normal"/>
    <w:rsid w:val="00E40DDD"/>
    <w:pPr>
      <w:spacing w:before="100" w:beforeAutospacing="1" w:after="100" w:afterAutospacing="1"/>
      <w:jc w:val="left"/>
    </w:pPr>
    <w:rPr>
      <w:sz w:val="24"/>
      <w:szCs w:val="24"/>
      <w:lang w:val="es-ES"/>
    </w:rPr>
  </w:style>
  <w:style w:type="paragraph" w:styleId="Prrafodelista">
    <w:name w:val="List Paragraph"/>
    <w:basedOn w:val="Normal"/>
    <w:uiPriority w:val="34"/>
    <w:qFormat/>
    <w:rsid w:val="00D31548"/>
    <w:pPr>
      <w:ind w:left="720"/>
      <w:contextualSpacing/>
    </w:pPr>
  </w:style>
  <w:style w:type="character" w:styleId="Textodelmarcadordeposicin">
    <w:name w:val="Placeholder Text"/>
    <w:basedOn w:val="Fuentedeprrafopredeter"/>
    <w:uiPriority w:val="99"/>
    <w:semiHidden/>
    <w:rsid w:val="00287C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0228">
      <w:bodyDiv w:val="1"/>
      <w:marLeft w:val="0"/>
      <w:marRight w:val="0"/>
      <w:marTop w:val="0"/>
      <w:marBottom w:val="0"/>
      <w:divBdr>
        <w:top w:val="none" w:sz="0" w:space="0" w:color="auto"/>
        <w:left w:val="none" w:sz="0" w:space="0" w:color="auto"/>
        <w:bottom w:val="none" w:sz="0" w:space="0" w:color="auto"/>
        <w:right w:val="none" w:sz="0" w:space="0" w:color="auto"/>
      </w:divBdr>
      <w:divsChild>
        <w:div w:id="391201476">
          <w:marLeft w:val="0"/>
          <w:marRight w:val="0"/>
          <w:marTop w:val="0"/>
          <w:marBottom w:val="0"/>
          <w:divBdr>
            <w:top w:val="none" w:sz="0" w:space="0" w:color="auto"/>
            <w:left w:val="none" w:sz="0" w:space="0" w:color="auto"/>
            <w:bottom w:val="none" w:sz="0" w:space="0" w:color="auto"/>
            <w:right w:val="none" w:sz="0" w:space="0" w:color="auto"/>
          </w:divBdr>
        </w:div>
      </w:divsChild>
    </w:div>
    <w:div w:id="587276043">
      <w:bodyDiv w:val="1"/>
      <w:marLeft w:val="0"/>
      <w:marRight w:val="0"/>
      <w:marTop w:val="0"/>
      <w:marBottom w:val="0"/>
      <w:divBdr>
        <w:top w:val="none" w:sz="0" w:space="0" w:color="auto"/>
        <w:left w:val="none" w:sz="0" w:space="0" w:color="auto"/>
        <w:bottom w:val="none" w:sz="0" w:space="0" w:color="auto"/>
        <w:right w:val="none" w:sz="0" w:space="0" w:color="auto"/>
      </w:divBdr>
    </w:div>
    <w:div w:id="979263609">
      <w:bodyDiv w:val="1"/>
      <w:marLeft w:val="0"/>
      <w:marRight w:val="0"/>
      <w:marTop w:val="0"/>
      <w:marBottom w:val="0"/>
      <w:divBdr>
        <w:top w:val="none" w:sz="0" w:space="0" w:color="auto"/>
        <w:left w:val="none" w:sz="0" w:space="0" w:color="auto"/>
        <w:bottom w:val="none" w:sz="0" w:space="0" w:color="auto"/>
        <w:right w:val="none" w:sz="0" w:space="0" w:color="auto"/>
      </w:divBdr>
      <w:divsChild>
        <w:div w:id="449016515">
          <w:marLeft w:val="0"/>
          <w:marRight w:val="0"/>
          <w:marTop w:val="0"/>
          <w:marBottom w:val="0"/>
          <w:divBdr>
            <w:top w:val="none" w:sz="0" w:space="0" w:color="auto"/>
            <w:left w:val="none" w:sz="0" w:space="0" w:color="auto"/>
            <w:bottom w:val="none" w:sz="0" w:space="0" w:color="auto"/>
            <w:right w:val="none" w:sz="0" w:space="0" w:color="auto"/>
          </w:divBdr>
        </w:div>
      </w:divsChild>
    </w:div>
    <w:div w:id="1231647836">
      <w:bodyDiv w:val="1"/>
      <w:marLeft w:val="0"/>
      <w:marRight w:val="0"/>
      <w:marTop w:val="0"/>
      <w:marBottom w:val="0"/>
      <w:divBdr>
        <w:top w:val="none" w:sz="0" w:space="0" w:color="auto"/>
        <w:left w:val="none" w:sz="0" w:space="0" w:color="auto"/>
        <w:bottom w:val="none" w:sz="0" w:space="0" w:color="auto"/>
        <w:right w:val="none" w:sz="0" w:space="0" w:color="auto"/>
      </w:divBdr>
      <w:divsChild>
        <w:div w:id="59914720">
          <w:marLeft w:val="0"/>
          <w:marRight w:val="0"/>
          <w:marTop w:val="0"/>
          <w:marBottom w:val="0"/>
          <w:divBdr>
            <w:top w:val="none" w:sz="0" w:space="0" w:color="auto"/>
            <w:left w:val="none" w:sz="0" w:space="0" w:color="auto"/>
            <w:bottom w:val="none" w:sz="0" w:space="0" w:color="auto"/>
            <w:right w:val="none" w:sz="0" w:space="0" w:color="auto"/>
          </w:divBdr>
        </w:div>
        <w:div w:id="111631213">
          <w:marLeft w:val="0"/>
          <w:marRight w:val="0"/>
          <w:marTop w:val="0"/>
          <w:marBottom w:val="0"/>
          <w:divBdr>
            <w:top w:val="none" w:sz="0" w:space="0" w:color="auto"/>
            <w:left w:val="none" w:sz="0" w:space="0" w:color="auto"/>
            <w:bottom w:val="none" w:sz="0" w:space="0" w:color="auto"/>
            <w:right w:val="none" w:sz="0" w:space="0" w:color="auto"/>
          </w:divBdr>
        </w:div>
        <w:div w:id="163323549">
          <w:marLeft w:val="0"/>
          <w:marRight w:val="0"/>
          <w:marTop w:val="0"/>
          <w:marBottom w:val="0"/>
          <w:divBdr>
            <w:top w:val="none" w:sz="0" w:space="0" w:color="auto"/>
            <w:left w:val="none" w:sz="0" w:space="0" w:color="auto"/>
            <w:bottom w:val="none" w:sz="0" w:space="0" w:color="auto"/>
            <w:right w:val="none" w:sz="0" w:space="0" w:color="auto"/>
          </w:divBdr>
        </w:div>
        <w:div w:id="184173188">
          <w:marLeft w:val="0"/>
          <w:marRight w:val="0"/>
          <w:marTop w:val="0"/>
          <w:marBottom w:val="0"/>
          <w:divBdr>
            <w:top w:val="none" w:sz="0" w:space="0" w:color="auto"/>
            <w:left w:val="none" w:sz="0" w:space="0" w:color="auto"/>
            <w:bottom w:val="none" w:sz="0" w:space="0" w:color="auto"/>
            <w:right w:val="none" w:sz="0" w:space="0" w:color="auto"/>
          </w:divBdr>
        </w:div>
        <w:div w:id="195849548">
          <w:marLeft w:val="0"/>
          <w:marRight w:val="0"/>
          <w:marTop w:val="0"/>
          <w:marBottom w:val="0"/>
          <w:divBdr>
            <w:top w:val="none" w:sz="0" w:space="0" w:color="auto"/>
            <w:left w:val="none" w:sz="0" w:space="0" w:color="auto"/>
            <w:bottom w:val="none" w:sz="0" w:space="0" w:color="auto"/>
            <w:right w:val="none" w:sz="0" w:space="0" w:color="auto"/>
          </w:divBdr>
        </w:div>
        <w:div w:id="235090208">
          <w:marLeft w:val="0"/>
          <w:marRight w:val="0"/>
          <w:marTop w:val="0"/>
          <w:marBottom w:val="0"/>
          <w:divBdr>
            <w:top w:val="none" w:sz="0" w:space="0" w:color="auto"/>
            <w:left w:val="none" w:sz="0" w:space="0" w:color="auto"/>
            <w:bottom w:val="none" w:sz="0" w:space="0" w:color="auto"/>
            <w:right w:val="none" w:sz="0" w:space="0" w:color="auto"/>
          </w:divBdr>
        </w:div>
        <w:div w:id="325206981">
          <w:marLeft w:val="0"/>
          <w:marRight w:val="0"/>
          <w:marTop w:val="0"/>
          <w:marBottom w:val="0"/>
          <w:divBdr>
            <w:top w:val="none" w:sz="0" w:space="0" w:color="auto"/>
            <w:left w:val="none" w:sz="0" w:space="0" w:color="auto"/>
            <w:bottom w:val="none" w:sz="0" w:space="0" w:color="auto"/>
            <w:right w:val="none" w:sz="0" w:space="0" w:color="auto"/>
          </w:divBdr>
        </w:div>
        <w:div w:id="337583288">
          <w:marLeft w:val="0"/>
          <w:marRight w:val="0"/>
          <w:marTop w:val="0"/>
          <w:marBottom w:val="0"/>
          <w:divBdr>
            <w:top w:val="none" w:sz="0" w:space="0" w:color="auto"/>
            <w:left w:val="none" w:sz="0" w:space="0" w:color="auto"/>
            <w:bottom w:val="none" w:sz="0" w:space="0" w:color="auto"/>
            <w:right w:val="none" w:sz="0" w:space="0" w:color="auto"/>
          </w:divBdr>
        </w:div>
        <w:div w:id="356661690">
          <w:marLeft w:val="0"/>
          <w:marRight w:val="0"/>
          <w:marTop w:val="0"/>
          <w:marBottom w:val="0"/>
          <w:divBdr>
            <w:top w:val="none" w:sz="0" w:space="0" w:color="auto"/>
            <w:left w:val="none" w:sz="0" w:space="0" w:color="auto"/>
            <w:bottom w:val="none" w:sz="0" w:space="0" w:color="auto"/>
            <w:right w:val="none" w:sz="0" w:space="0" w:color="auto"/>
          </w:divBdr>
        </w:div>
        <w:div w:id="383220305">
          <w:marLeft w:val="0"/>
          <w:marRight w:val="0"/>
          <w:marTop w:val="0"/>
          <w:marBottom w:val="0"/>
          <w:divBdr>
            <w:top w:val="none" w:sz="0" w:space="0" w:color="auto"/>
            <w:left w:val="none" w:sz="0" w:space="0" w:color="auto"/>
            <w:bottom w:val="none" w:sz="0" w:space="0" w:color="auto"/>
            <w:right w:val="none" w:sz="0" w:space="0" w:color="auto"/>
          </w:divBdr>
        </w:div>
        <w:div w:id="404226053">
          <w:marLeft w:val="0"/>
          <w:marRight w:val="0"/>
          <w:marTop w:val="0"/>
          <w:marBottom w:val="0"/>
          <w:divBdr>
            <w:top w:val="none" w:sz="0" w:space="0" w:color="auto"/>
            <w:left w:val="none" w:sz="0" w:space="0" w:color="auto"/>
            <w:bottom w:val="none" w:sz="0" w:space="0" w:color="auto"/>
            <w:right w:val="none" w:sz="0" w:space="0" w:color="auto"/>
          </w:divBdr>
        </w:div>
        <w:div w:id="429082152">
          <w:marLeft w:val="0"/>
          <w:marRight w:val="0"/>
          <w:marTop w:val="0"/>
          <w:marBottom w:val="0"/>
          <w:divBdr>
            <w:top w:val="none" w:sz="0" w:space="0" w:color="auto"/>
            <w:left w:val="none" w:sz="0" w:space="0" w:color="auto"/>
            <w:bottom w:val="none" w:sz="0" w:space="0" w:color="auto"/>
            <w:right w:val="none" w:sz="0" w:space="0" w:color="auto"/>
          </w:divBdr>
        </w:div>
        <w:div w:id="431126535">
          <w:marLeft w:val="0"/>
          <w:marRight w:val="0"/>
          <w:marTop w:val="0"/>
          <w:marBottom w:val="0"/>
          <w:divBdr>
            <w:top w:val="none" w:sz="0" w:space="0" w:color="auto"/>
            <w:left w:val="none" w:sz="0" w:space="0" w:color="auto"/>
            <w:bottom w:val="none" w:sz="0" w:space="0" w:color="auto"/>
            <w:right w:val="none" w:sz="0" w:space="0" w:color="auto"/>
          </w:divBdr>
        </w:div>
        <w:div w:id="465664504">
          <w:marLeft w:val="0"/>
          <w:marRight w:val="0"/>
          <w:marTop w:val="0"/>
          <w:marBottom w:val="0"/>
          <w:divBdr>
            <w:top w:val="none" w:sz="0" w:space="0" w:color="auto"/>
            <w:left w:val="none" w:sz="0" w:space="0" w:color="auto"/>
            <w:bottom w:val="none" w:sz="0" w:space="0" w:color="auto"/>
            <w:right w:val="none" w:sz="0" w:space="0" w:color="auto"/>
          </w:divBdr>
        </w:div>
        <w:div w:id="656299292">
          <w:marLeft w:val="0"/>
          <w:marRight w:val="0"/>
          <w:marTop w:val="0"/>
          <w:marBottom w:val="0"/>
          <w:divBdr>
            <w:top w:val="none" w:sz="0" w:space="0" w:color="auto"/>
            <w:left w:val="none" w:sz="0" w:space="0" w:color="auto"/>
            <w:bottom w:val="none" w:sz="0" w:space="0" w:color="auto"/>
            <w:right w:val="none" w:sz="0" w:space="0" w:color="auto"/>
          </w:divBdr>
        </w:div>
        <w:div w:id="660086684">
          <w:marLeft w:val="0"/>
          <w:marRight w:val="0"/>
          <w:marTop w:val="0"/>
          <w:marBottom w:val="0"/>
          <w:divBdr>
            <w:top w:val="none" w:sz="0" w:space="0" w:color="auto"/>
            <w:left w:val="none" w:sz="0" w:space="0" w:color="auto"/>
            <w:bottom w:val="none" w:sz="0" w:space="0" w:color="auto"/>
            <w:right w:val="none" w:sz="0" w:space="0" w:color="auto"/>
          </w:divBdr>
        </w:div>
        <w:div w:id="863783384">
          <w:marLeft w:val="0"/>
          <w:marRight w:val="0"/>
          <w:marTop w:val="0"/>
          <w:marBottom w:val="0"/>
          <w:divBdr>
            <w:top w:val="none" w:sz="0" w:space="0" w:color="auto"/>
            <w:left w:val="none" w:sz="0" w:space="0" w:color="auto"/>
            <w:bottom w:val="none" w:sz="0" w:space="0" w:color="auto"/>
            <w:right w:val="none" w:sz="0" w:space="0" w:color="auto"/>
          </w:divBdr>
        </w:div>
        <w:div w:id="867719952">
          <w:marLeft w:val="0"/>
          <w:marRight w:val="0"/>
          <w:marTop w:val="0"/>
          <w:marBottom w:val="0"/>
          <w:divBdr>
            <w:top w:val="none" w:sz="0" w:space="0" w:color="auto"/>
            <w:left w:val="none" w:sz="0" w:space="0" w:color="auto"/>
            <w:bottom w:val="none" w:sz="0" w:space="0" w:color="auto"/>
            <w:right w:val="none" w:sz="0" w:space="0" w:color="auto"/>
          </w:divBdr>
        </w:div>
        <w:div w:id="995187171">
          <w:marLeft w:val="0"/>
          <w:marRight w:val="0"/>
          <w:marTop w:val="0"/>
          <w:marBottom w:val="0"/>
          <w:divBdr>
            <w:top w:val="none" w:sz="0" w:space="0" w:color="auto"/>
            <w:left w:val="none" w:sz="0" w:space="0" w:color="auto"/>
            <w:bottom w:val="none" w:sz="0" w:space="0" w:color="auto"/>
            <w:right w:val="none" w:sz="0" w:space="0" w:color="auto"/>
          </w:divBdr>
        </w:div>
        <w:div w:id="1025864065">
          <w:marLeft w:val="0"/>
          <w:marRight w:val="0"/>
          <w:marTop w:val="0"/>
          <w:marBottom w:val="0"/>
          <w:divBdr>
            <w:top w:val="none" w:sz="0" w:space="0" w:color="auto"/>
            <w:left w:val="none" w:sz="0" w:space="0" w:color="auto"/>
            <w:bottom w:val="none" w:sz="0" w:space="0" w:color="auto"/>
            <w:right w:val="none" w:sz="0" w:space="0" w:color="auto"/>
          </w:divBdr>
        </w:div>
        <w:div w:id="1154645293">
          <w:marLeft w:val="0"/>
          <w:marRight w:val="0"/>
          <w:marTop w:val="0"/>
          <w:marBottom w:val="0"/>
          <w:divBdr>
            <w:top w:val="none" w:sz="0" w:space="0" w:color="auto"/>
            <w:left w:val="none" w:sz="0" w:space="0" w:color="auto"/>
            <w:bottom w:val="none" w:sz="0" w:space="0" w:color="auto"/>
            <w:right w:val="none" w:sz="0" w:space="0" w:color="auto"/>
          </w:divBdr>
        </w:div>
        <w:div w:id="1254362434">
          <w:marLeft w:val="0"/>
          <w:marRight w:val="0"/>
          <w:marTop w:val="0"/>
          <w:marBottom w:val="0"/>
          <w:divBdr>
            <w:top w:val="none" w:sz="0" w:space="0" w:color="auto"/>
            <w:left w:val="none" w:sz="0" w:space="0" w:color="auto"/>
            <w:bottom w:val="none" w:sz="0" w:space="0" w:color="auto"/>
            <w:right w:val="none" w:sz="0" w:space="0" w:color="auto"/>
          </w:divBdr>
        </w:div>
        <w:div w:id="1288465921">
          <w:marLeft w:val="0"/>
          <w:marRight w:val="0"/>
          <w:marTop w:val="0"/>
          <w:marBottom w:val="0"/>
          <w:divBdr>
            <w:top w:val="none" w:sz="0" w:space="0" w:color="auto"/>
            <w:left w:val="none" w:sz="0" w:space="0" w:color="auto"/>
            <w:bottom w:val="none" w:sz="0" w:space="0" w:color="auto"/>
            <w:right w:val="none" w:sz="0" w:space="0" w:color="auto"/>
          </w:divBdr>
        </w:div>
        <w:div w:id="1320882992">
          <w:marLeft w:val="0"/>
          <w:marRight w:val="0"/>
          <w:marTop w:val="0"/>
          <w:marBottom w:val="0"/>
          <w:divBdr>
            <w:top w:val="none" w:sz="0" w:space="0" w:color="auto"/>
            <w:left w:val="none" w:sz="0" w:space="0" w:color="auto"/>
            <w:bottom w:val="none" w:sz="0" w:space="0" w:color="auto"/>
            <w:right w:val="none" w:sz="0" w:space="0" w:color="auto"/>
          </w:divBdr>
        </w:div>
        <w:div w:id="1322079138">
          <w:marLeft w:val="0"/>
          <w:marRight w:val="0"/>
          <w:marTop w:val="0"/>
          <w:marBottom w:val="0"/>
          <w:divBdr>
            <w:top w:val="none" w:sz="0" w:space="0" w:color="auto"/>
            <w:left w:val="none" w:sz="0" w:space="0" w:color="auto"/>
            <w:bottom w:val="none" w:sz="0" w:space="0" w:color="auto"/>
            <w:right w:val="none" w:sz="0" w:space="0" w:color="auto"/>
          </w:divBdr>
        </w:div>
        <w:div w:id="1336154328">
          <w:marLeft w:val="0"/>
          <w:marRight w:val="0"/>
          <w:marTop w:val="0"/>
          <w:marBottom w:val="0"/>
          <w:divBdr>
            <w:top w:val="none" w:sz="0" w:space="0" w:color="auto"/>
            <w:left w:val="none" w:sz="0" w:space="0" w:color="auto"/>
            <w:bottom w:val="none" w:sz="0" w:space="0" w:color="auto"/>
            <w:right w:val="none" w:sz="0" w:space="0" w:color="auto"/>
          </w:divBdr>
        </w:div>
        <w:div w:id="1370883651">
          <w:marLeft w:val="0"/>
          <w:marRight w:val="0"/>
          <w:marTop w:val="0"/>
          <w:marBottom w:val="0"/>
          <w:divBdr>
            <w:top w:val="none" w:sz="0" w:space="0" w:color="auto"/>
            <w:left w:val="none" w:sz="0" w:space="0" w:color="auto"/>
            <w:bottom w:val="none" w:sz="0" w:space="0" w:color="auto"/>
            <w:right w:val="none" w:sz="0" w:space="0" w:color="auto"/>
          </w:divBdr>
        </w:div>
        <w:div w:id="1379860922">
          <w:marLeft w:val="0"/>
          <w:marRight w:val="0"/>
          <w:marTop w:val="0"/>
          <w:marBottom w:val="0"/>
          <w:divBdr>
            <w:top w:val="none" w:sz="0" w:space="0" w:color="auto"/>
            <w:left w:val="none" w:sz="0" w:space="0" w:color="auto"/>
            <w:bottom w:val="none" w:sz="0" w:space="0" w:color="auto"/>
            <w:right w:val="none" w:sz="0" w:space="0" w:color="auto"/>
          </w:divBdr>
        </w:div>
        <w:div w:id="1483276345">
          <w:marLeft w:val="0"/>
          <w:marRight w:val="0"/>
          <w:marTop w:val="0"/>
          <w:marBottom w:val="0"/>
          <w:divBdr>
            <w:top w:val="none" w:sz="0" w:space="0" w:color="auto"/>
            <w:left w:val="none" w:sz="0" w:space="0" w:color="auto"/>
            <w:bottom w:val="none" w:sz="0" w:space="0" w:color="auto"/>
            <w:right w:val="none" w:sz="0" w:space="0" w:color="auto"/>
          </w:divBdr>
        </w:div>
        <w:div w:id="1556815728">
          <w:marLeft w:val="0"/>
          <w:marRight w:val="0"/>
          <w:marTop w:val="0"/>
          <w:marBottom w:val="0"/>
          <w:divBdr>
            <w:top w:val="none" w:sz="0" w:space="0" w:color="auto"/>
            <w:left w:val="none" w:sz="0" w:space="0" w:color="auto"/>
            <w:bottom w:val="none" w:sz="0" w:space="0" w:color="auto"/>
            <w:right w:val="none" w:sz="0" w:space="0" w:color="auto"/>
          </w:divBdr>
        </w:div>
        <w:div w:id="1601790806">
          <w:marLeft w:val="0"/>
          <w:marRight w:val="0"/>
          <w:marTop w:val="0"/>
          <w:marBottom w:val="0"/>
          <w:divBdr>
            <w:top w:val="none" w:sz="0" w:space="0" w:color="auto"/>
            <w:left w:val="none" w:sz="0" w:space="0" w:color="auto"/>
            <w:bottom w:val="none" w:sz="0" w:space="0" w:color="auto"/>
            <w:right w:val="none" w:sz="0" w:space="0" w:color="auto"/>
          </w:divBdr>
        </w:div>
        <w:div w:id="1633902642">
          <w:marLeft w:val="0"/>
          <w:marRight w:val="0"/>
          <w:marTop w:val="0"/>
          <w:marBottom w:val="0"/>
          <w:divBdr>
            <w:top w:val="none" w:sz="0" w:space="0" w:color="auto"/>
            <w:left w:val="none" w:sz="0" w:space="0" w:color="auto"/>
            <w:bottom w:val="none" w:sz="0" w:space="0" w:color="auto"/>
            <w:right w:val="none" w:sz="0" w:space="0" w:color="auto"/>
          </w:divBdr>
        </w:div>
        <w:div w:id="1646156169">
          <w:marLeft w:val="0"/>
          <w:marRight w:val="0"/>
          <w:marTop w:val="0"/>
          <w:marBottom w:val="0"/>
          <w:divBdr>
            <w:top w:val="none" w:sz="0" w:space="0" w:color="auto"/>
            <w:left w:val="none" w:sz="0" w:space="0" w:color="auto"/>
            <w:bottom w:val="none" w:sz="0" w:space="0" w:color="auto"/>
            <w:right w:val="none" w:sz="0" w:space="0" w:color="auto"/>
          </w:divBdr>
        </w:div>
        <w:div w:id="1658990941">
          <w:marLeft w:val="0"/>
          <w:marRight w:val="0"/>
          <w:marTop w:val="0"/>
          <w:marBottom w:val="0"/>
          <w:divBdr>
            <w:top w:val="none" w:sz="0" w:space="0" w:color="auto"/>
            <w:left w:val="none" w:sz="0" w:space="0" w:color="auto"/>
            <w:bottom w:val="none" w:sz="0" w:space="0" w:color="auto"/>
            <w:right w:val="none" w:sz="0" w:space="0" w:color="auto"/>
          </w:divBdr>
        </w:div>
        <w:div w:id="1971588312">
          <w:marLeft w:val="0"/>
          <w:marRight w:val="0"/>
          <w:marTop w:val="0"/>
          <w:marBottom w:val="0"/>
          <w:divBdr>
            <w:top w:val="none" w:sz="0" w:space="0" w:color="auto"/>
            <w:left w:val="none" w:sz="0" w:space="0" w:color="auto"/>
            <w:bottom w:val="none" w:sz="0" w:space="0" w:color="auto"/>
            <w:right w:val="none" w:sz="0" w:space="0" w:color="auto"/>
          </w:divBdr>
        </w:div>
        <w:div w:id="1974944865">
          <w:marLeft w:val="0"/>
          <w:marRight w:val="0"/>
          <w:marTop w:val="0"/>
          <w:marBottom w:val="0"/>
          <w:divBdr>
            <w:top w:val="none" w:sz="0" w:space="0" w:color="auto"/>
            <w:left w:val="none" w:sz="0" w:space="0" w:color="auto"/>
            <w:bottom w:val="none" w:sz="0" w:space="0" w:color="auto"/>
            <w:right w:val="none" w:sz="0" w:space="0" w:color="auto"/>
          </w:divBdr>
        </w:div>
        <w:div w:id="2004157819">
          <w:marLeft w:val="0"/>
          <w:marRight w:val="0"/>
          <w:marTop w:val="0"/>
          <w:marBottom w:val="0"/>
          <w:divBdr>
            <w:top w:val="none" w:sz="0" w:space="0" w:color="auto"/>
            <w:left w:val="none" w:sz="0" w:space="0" w:color="auto"/>
            <w:bottom w:val="none" w:sz="0" w:space="0" w:color="auto"/>
            <w:right w:val="none" w:sz="0" w:space="0" w:color="auto"/>
          </w:divBdr>
        </w:div>
        <w:div w:id="2036736673">
          <w:marLeft w:val="0"/>
          <w:marRight w:val="0"/>
          <w:marTop w:val="0"/>
          <w:marBottom w:val="0"/>
          <w:divBdr>
            <w:top w:val="none" w:sz="0" w:space="0" w:color="auto"/>
            <w:left w:val="none" w:sz="0" w:space="0" w:color="auto"/>
            <w:bottom w:val="none" w:sz="0" w:space="0" w:color="auto"/>
            <w:right w:val="none" w:sz="0" w:space="0" w:color="auto"/>
          </w:divBdr>
        </w:div>
        <w:div w:id="2080715199">
          <w:marLeft w:val="0"/>
          <w:marRight w:val="0"/>
          <w:marTop w:val="0"/>
          <w:marBottom w:val="0"/>
          <w:divBdr>
            <w:top w:val="none" w:sz="0" w:space="0" w:color="auto"/>
            <w:left w:val="none" w:sz="0" w:space="0" w:color="auto"/>
            <w:bottom w:val="none" w:sz="0" w:space="0" w:color="auto"/>
            <w:right w:val="none" w:sz="0" w:space="0" w:color="auto"/>
          </w:divBdr>
        </w:div>
        <w:div w:id="2131975651">
          <w:marLeft w:val="0"/>
          <w:marRight w:val="0"/>
          <w:marTop w:val="0"/>
          <w:marBottom w:val="0"/>
          <w:divBdr>
            <w:top w:val="none" w:sz="0" w:space="0" w:color="auto"/>
            <w:left w:val="none" w:sz="0" w:space="0" w:color="auto"/>
            <w:bottom w:val="none" w:sz="0" w:space="0" w:color="auto"/>
            <w:right w:val="none" w:sz="0" w:space="0" w:color="auto"/>
          </w:divBdr>
        </w:div>
      </w:divsChild>
    </w:div>
    <w:div w:id="1244141775">
      <w:bodyDiv w:val="1"/>
      <w:marLeft w:val="0"/>
      <w:marRight w:val="0"/>
      <w:marTop w:val="0"/>
      <w:marBottom w:val="0"/>
      <w:divBdr>
        <w:top w:val="none" w:sz="0" w:space="0" w:color="auto"/>
        <w:left w:val="none" w:sz="0" w:space="0" w:color="auto"/>
        <w:bottom w:val="none" w:sz="0" w:space="0" w:color="auto"/>
        <w:right w:val="none" w:sz="0" w:space="0" w:color="auto"/>
      </w:divBdr>
      <w:divsChild>
        <w:div w:id="537933680">
          <w:marLeft w:val="0"/>
          <w:marRight w:val="267"/>
          <w:marTop w:val="133"/>
          <w:marBottom w:val="133"/>
          <w:divBdr>
            <w:top w:val="none" w:sz="0" w:space="0" w:color="auto"/>
            <w:left w:val="none" w:sz="0" w:space="0" w:color="auto"/>
            <w:bottom w:val="none" w:sz="0" w:space="0" w:color="auto"/>
            <w:right w:val="none" w:sz="0" w:space="0" w:color="auto"/>
          </w:divBdr>
          <w:divsChild>
            <w:div w:id="531653977">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 w:id="1347252524">
      <w:bodyDiv w:val="1"/>
      <w:marLeft w:val="0"/>
      <w:marRight w:val="0"/>
      <w:marTop w:val="0"/>
      <w:marBottom w:val="0"/>
      <w:divBdr>
        <w:top w:val="none" w:sz="0" w:space="0" w:color="auto"/>
        <w:left w:val="none" w:sz="0" w:space="0" w:color="auto"/>
        <w:bottom w:val="none" w:sz="0" w:space="0" w:color="auto"/>
        <w:right w:val="none" w:sz="0" w:space="0" w:color="auto"/>
      </w:divBdr>
    </w:div>
    <w:div w:id="1505706681">
      <w:bodyDiv w:val="1"/>
      <w:marLeft w:val="0"/>
      <w:marRight w:val="0"/>
      <w:marTop w:val="0"/>
      <w:marBottom w:val="0"/>
      <w:divBdr>
        <w:top w:val="none" w:sz="0" w:space="0" w:color="auto"/>
        <w:left w:val="none" w:sz="0" w:space="0" w:color="auto"/>
        <w:bottom w:val="none" w:sz="0" w:space="0" w:color="auto"/>
        <w:right w:val="none" w:sz="0" w:space="0" w:color="auto"/>
      </w:divBdr>
    </w:div>
    <w:div w:id="1526601430">
      <w:bodyDiv w:val="1"/>
      <w:marLeft w:val="0"/>
      <w:marRight w:val="0"/>
      <w:marTop w:val="0"/>
      <w:marBottom w:val="0"/>
      <w:divBdr>
        <w:top w:val="none" w:sz="0" w:space="0" w:color="auto"/>
        <w:left w:val="none" w:sz="0" w:space="0" w:color="auto"/>
        <w:bottom w:val="none" w:sz="0" w:space="0" w:color="auto"/>
        <w:right w:val="none" w:sz="0" w:space="0" w:color="auto"/>
      </w:divBdr>
    </w:div>
    <w:div w:id="1535773999">
      <w:bodyDiv w:val="1"/>
      <w:marLeft w:val="0"/>
      <w:marRight w:val="0"/>
      <w:marTop w:val="0"/>
      <w:marBottom w:val="0"/>
      <w:divBdr>
        <w:top w:val="none" w:sz="0" w:space="0" w:color="auto"/>
        <w:left w:val="none" w:sz="0" w:space="0" w:color="auto"/>
        <w:bottom w:val="none" w:sz="0" w:space="0" w:color="auto"/>
        <w:right w:val="none" w:sz="0" w:space="0" w:color="auto"/>
      </w:divBdr>
      <w:divsChild>
        <w:div w:id="1727728476">
          <w:marLeft w:val="0"/>
          <w:marRight w:val="267"/>
          <w:marTop w:val="133"/>
          <w:marBottom w:val="133"/>
          <w:divBdr>
            <w:top w:val="none" w:sz="0" w:space="0" w:color="auto"/>
            <w:left w:val="none" w:sz="0" w:space="0" w:color="auto"/>
            <w:bottom w:val="none" w:sz="0" w:space="0" w:color="auto"/>
            <w:right w:val="none" w:sz="0" w:space="0" w:color="auto"/>
          </w:divBdr>
          <w:divsChild>
            <w:div w:id="1994211815">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 w:id="1837190710">
      <w:bodyDiv w:val="1"/>
      <w:marLeft w:val="0"/>
      <w:marRight w:val="0"/>
      <w:marTop w:val="0"/>
      <w:marBottom w:val="0"/>
      <w:divBdr>
        <w:top w:val="none" w:sz="0" w:space="0" w:color="auto"/>
        <w:left w:val="none" w:sz="0" w:space="0" w:color="auto"/>
        <w:bottom w:val="none" w:sz="0" w:space="0" w:color="auto"/>
        <w:right w:val="none" w:sz="0" w:space="0" w:color="auto"/>
      </w:divBdr>
      <w:divsChild>
        <w:div w:id="130171697">
          <w:marLeft w:val="0"/>
          <w:marRight w:val="0"/>
          <w:marTop w:val="0"/>
          <w:marBottom w:val="0"/>
          <w:divBdr>
            <w:top w:val="none" w:sz="0" w:space="0" w:color="auto"/>
            <w:left w:val="none" w:sz="0" w:space="0" w:color="auto"/>
            <w:bottom w:val="none" w:sz="0" w:space="0" w:color="auto"/>
            <w:right w:val="none" w:sz="0" w:space="0" w:color="auto"/>
          </w:divBdr>
        </w:div>
        <w:div w:id="385186501">
          <w:marLeft w:val="0"/>
          <w:marRight w:val="0"/>
          <w:marTop w:val="0"/>
          <w:marBottom w:val="0"/>
          <w:divBdr>
            <w:top w:val="none" w:sz="0" w:space="0" w:color="auto"/>
            <w:left w:val="none" w:sz="0" w:space="0" w:color="auto"/>
            <w:bottom w:val="none" w:sz="0" w:space="0" w:color="auto"/>
            <w:right w:val="none" w:sz="0" w:space="0" w:color="auto"/>
          </w:divBdr>
        </w:div>
        <w:div w:id="473763933">
          <w:marLeft w:val="0"/>
          <w:marRight w:val="0"/>
          <w:marTop w:val="0"/>
          <w:marBottom w:val="0"/>
          <w:divBdr>
            <w:top w:val="none" w:sz="0" w:space="0" w:color="auto"/>
            <w:left w:val="none" w:sz="0" w:space="0" w:color="auto"/>
            <w:bottom w:val="none" w:sz="0" w:space="0" w:color="auto"/>
            <w:right w:val="none" w:sz="0" w:space="0" w:color="auto"/>
          </w:divBdr>
        </w:div>
        <w:div w:id="623197393">
          <w:marLeft w:val="0"/>
          <w:marRight w:val="0"/>
          <w:marTop w:val="0"/>
          <w:marBottom w:val="0"/>
          <w:divBdr>
            <w:top w:val="none" w:sz="0" w:space="0" w:color="auto"/>
            <w:left w:val="none" w:sz="0" w:space="0" w:color="auto"/>
            <w:bottom w:val="none" w:sz="0" w:space="0" w:color="auto"/>
            <w:right w:val="none" w:sz="0" w:space="0" w:color="auto"/>
          </w:divBdr>
        </w:div>
        <w:div w:id="902253307">
          <w:marLeft w:val="0"/>
          <w:marRight w:val="0"/>
          <w:marTop w:val="0"/>
          <w:marBottom w:val="0"/>
          <w:divBdr>
            <w:top w:val="none" w:sz="0" w:space="0" w:color="auto"/>
            <w:left w:val="none" w:sz="0" w:space="0" w:color="auto"/>
            <w:bottom w:val="none" w:sz="0" w:space="0" w:color="auto"/>
            <w:right w:val="none" w:sz="0" w:space="0" w:color="auto"/>
          </w:divBdr>
        </w:div>
        <w:div w:id="911037281">
          <w:marLeft w:val="0"/>
          <w:marRight w:val="0"/>
          <w:marTop w:val="0"/>
          <w:marBottom w:val="0"/>
          <w:divBdr>
            <w:top w:val="none" w:sz="0" w:space="0" w:color="auto"/>
            <w:left w:val="none" w:sz="0" w:space="0" w:color="auto"/>
            <w:bottom w:val="none" w:sz="0" w:space="0" w:color="auto"/>
            <w:right w:val="none" w:sz="0" w:space="0" w:color="auto"/>
          </w:divBdr>
        </w:div>
        <w:div w:id="947280050">
          <w:marLeft w:val="0"/>
          <w:marRight w:val="0"/>
          <w:marTop w:val="0"/>
          <w:marBottom w:val="0"/>
          <w:divBdr>
            <w:top w:val="none" w:sz="0" w:space="0" w:color="auto"/>
            <w:left w:val="none" w:sz="0" w:space="0" w:color="auto"/>
            <w:bottom w:val="none" w:sz="0" w:space="0" w:color="auto"/>
            <w:right w:val="none" w:sz="0" w:space="0" w:color="auto"/>
          </w:divBdr>
        </w:div>
        <w:div w:id="1007516702">
          <w:marLeft w:val="0"/>
          <w:marRight w:val="0"/>
          <w:marTop w:val="0"/>
          <w:marBottom w:val="0"/>
          <w:divBdr>
            <w:top w:val="none" w:sz="0" w:space="0" w:color="auto"/>
            <w:left w:val="none" w:sz="0" w:space="0" w:color="auto"/>
            <w:bottom w:val="none" w:sz="0" w:space="0" w:color="auto"/>
            <w:right w:val="none" w:sz="0" w:space="0" w:color="auto"/>
          </w:divBdr>
        </w:div>
        <w:div w:id="1105464042">
          <w:marLeft w:val="0"/>
          <w:marRight w:val="0"/>
          <w:marTop w:val="0"/>
          <w:marBottom w:val="0"/>
          <w:divBdr>
            <w:top w:val="none" w:sz="0" w:space="0" w:color="auto"/>
            <w:left w:val="none" w:sz="0" w:space="0" w:color="auto"/>
            <w:bottom w:val="none" w:sz="0" w:space="0" w:color="auto"/>
            <w:right w:val="none" w:sz="0" w:space="0" w:color="auto"/>
          </w:divBdr>
        </w:div>
        <w:div w:id="1240557241">
          <w:marLeft w:val="0"/>
          <w:marRight w:val="0"/>
          <w:marTop w:val="0"/>
          <w:marBottom w:val="0"/>
          <w:divBdr>
            <w:top w:val="none" w:sz="0" w:space="0" w:color="auto"/>
            <w:left w:val="none" w:sz="0" w:space="0" w:color="auto"/>
            <w:bottom w:val="none" w:sz="0" w:space="0" w:color="auto"/>
            <w:right w:val="none" w:sz="0" w:space="0" w:color="auto"/>
          </w:divBdr>
        </w:div>
        <w:div w:id="1254240726">
          <w:marLeft w:val="0"/>
          <w:marRight w:val="0"/>
          <w:marTop w:val="0"/>
          <w:marBottom w:val="0"/>
          <w:divBdr>
            <w:top w:val="none" w:sz="0" w:space="0" w:color="auto"/>
            <w:left w:val="none" w:sz="0" w:space="0" w:color="auto"/>
            <w:bottom w:val="none" w:sz="0" w:space="0" w:color="auto"/>
            <w:right w:val="none" w:sz="0" w:space="0" w:color="auto"/>
          </w:divBdr>
        </w:div>
        <w:div w:id="1321158675">
          <w:marLeft w:val="0"/>
          <w:marRight w:val="0"/>
          <w:marTop w:val="0"/>
          <w:marBottom w:val="0"/>
          <w:divBdr>
            <w:top w:val="none" w:sz="0" w:space="0" w:color="auto"/>
            <w:left w:val="none" w:sz="0" w:space="0" w:color="auto"/>
            <w:bottom w:val="none" w:sz="0" w:space="0" w:color="auto"/>
            <w:right w:val="none" w:sz="0" w:space="0" w:color="auto"/>
          </w:divBdr>
        </w:div>
        <w:div w:id="1322344077">
          <w:marLeft w:val="0"/>
          <w:marRight w:val="0"/>
          <w:marTop w:val="0"/>
          <w:marBottom w:val="0"/>
          <w:divBdr>
            <w:top w:val="none" w:sz="0" w:space="0" w:color="auto"/>
            <w:left w:val="none" w:sz="0" w:space="0" w:color="auto"/>
            <w:bottom w:val="none" w:sz="0" w:space="0" w:color="auto"/>
            <w:right w:val="none" w:sz="0" w:space="0" w:color="auto"/>
          </w:divBdr>
        </w:div>
        <w:div w:id="1406027766">
          <w:marLeft w:val="0"/>
          <w:marRight w:val="0"/>
          <w:marTop w:val="0"/>
          <w:marBottom w:val="0"/>
          <w:divBdr>
            <w:top w:val="none" w:sz="0" w:space="0" w:color="auto"/>
            <w:left w:val="none" w:sz="0" w:space="0" w:color="auto"/>
            <w:bottom w:val="none" w:sz="0" w:space="0" w:color="auto"/>
            <w:right w:val="none" w:sz="0" w:space="0" w:color="auto"/>
          </w:divBdr>
        </w:div>
        <w:div w:id="1478573322">
          <w:marLeft w:val="0"/>
          <w:marRight w:val="0"/>
          <w:marTop w:val="0"/>
          <w:marBottom w:val="0"/>
          <w:divBdr>
            <w:top w:val="none" w:sz="0" w:space="0" w:color="auto"/>
            <w:left w:val="none" w:sz="0" w:space="0" w:color="auto"/>
            <w:bottom w:val="none" w:sz="0" w:space="0" w:color="auto"/>
            <w:right w:val="none" w:sz="0" w:space="0" w:color="auto"/>
          </w:divBdr>
        </w:div>
        <w:div w:id="1676297919">
          <w:marLeft w:val="0"/>
          <w:marRight w:val="0"/>
          <w:marTop w:val="0"/>
          <w:marBottom w:val="0"/>
          <w:divBdr>
            <w:top w:val="none" w:sz="0" w:space="0" w:color="auto"/>
            <w:left w:val="none" w:sz="0" w:space="0" w:color="auto"/>
            <w:bottom w:val="none" w:sz="0" w:space="0" w:color="auto"/>
            <w:right w:val="none" w:sz="0" w:space="0" w:color="auto"/>
          </w:divBdr>
        </w:div>
        <w:div w:id="1782529715">
          <w:marLeft w:val="0"/>
          <w:marRight w:val="0"/>
          <w:marTop w:val="0"/>
          <w:marBottom w:val="0"/>
          <w:divBdr>
            <w:top w:val="none" w:sz="0" w:space="0" w:color="auto"/>
            <w:left w:val="none" w:sz="0" w:space="0" w:color="auto"/>
            <w:bottom w:val="none" w:sz="0" w:space="0" w:color="auto"/>
            <w:right w:val="none" w:sz="0" w:space="0" w:color="auto"/>
          </w:divBdr>
        </w:div>
        <w:div w:id="2026057945">
          <w:marLeft w:val="0"/>
          <w:marRight w:val="0"/>
          <w:marTop w:val="0"/>
          <w:marBottom w:val="0"/>
          <w:divBdr>
            <w:top w:val="none" w:sz="0" w:space="0" w:color="auto"/>
            <w:left w:val="none" w:sz="0" w:space="0" w:color="auto"/>
            <w:bottom w:val="none" w:sz="0" w:space="0" w:color="auto"/>
            <w:right w:val="none" w:sz="0" w:space="0" w:color="auto"/>
          </w:divBdr>
        </w:div>
        <w:div w:id="2044817992">
          <w:marLeft w:val="0"/>
          <w:marRight w:val="0"/>
          <w:marTop w:val="0"/>
          <w:marBottom w:val="0"/>
          <w:divBdr>
            <w:top w:val="none" w:sz="0" w:space="0" w:color="auto"/>
            <w:left w:val="none" w:sz="0" w:space="0" w:color="auto"/>
            <w:bottom w:val="none" w:sz="0" w:space="0" w:color="auto"/>
            <w:right w:val="none" w:sz="0" w:space="0" w:color="auto"/>
          </w:divBdr>
        </w:div>
        <w:div w:id="2059425727">
          <w:marLeft w:val="0"/>
          <w:marRight w:val="0"/>
          <w:marTop w:val="0"/>
          <w:marBottom w:val="0"/>
          <w:divBdr>
            <w:top w:val="none" w:sz="0" w:space="0" w:color="auto"/>
            <w:left w:val="none" w:sz="0" w:space="0" w:color="auto"/>
            <w:bottom w:val="none" w:sz="0" w:space="0" w:color="auto"/>
            <w:right w:val="none" w:sz="0" w:space="0" w:color="auto"/>
          </w:divBdr>
        </w:div>
      </w:divsChild>
    </w:div>
    <w:div w:id="1873490340">
      <w:bodyDiv w:val="1"/>
      <w:marLeft w:val="0"/>
      <w:marRight w:val="0"/>
      <w:marTop w:val="0"/>
      <w:marBottom w:val="0"/>
      <w:divBdr>
        <w:top w:val="none" w:sz="0" w:space="0" w:color="auto"/>
        <w:left w:val="none" w:sz="0" w:space="0" w:color="auto"/>
        <w:bottom w:val="none" w:sz="0" w:space="0" w:color="auto"/>
        <w:right w:val="none" w:sz="0" w:space="0" w:color="auto"/>
      </w:divBdr>
    </w:div>
    <w:div w:id="1885024762">
      <w:bodyDiv w:val="1"/>
      <w:marLeft w:val="0"/>
      <w:marRight w:val="0"/>
      <w:marTop w:val="0"/>
      <w:marBottom w:val="0"/>
      <w:divBdr>
        <w:top w:val="none" w:sz="0" w:space="0" w:color="auto"/>
        <w:left w:val="none" w:sz="0" w:space="0" w:color="auto"/>
        <w:bottom w:val="none" w:sz="0" w:space="0" w:color="auto"/>
        <w:right w:val="none" w:sz="0" w:space="0" w:color="auto"/>
      </w:divBdr>
      <w:divsChild>
        <w:div w:id="32779475">
          <w:marLeft w:val="0"/>
          <w:marRight w:val="0"/>
          <w:marTop w:val="0"/>
          <w:marBottom w:val="0"/>
          <w:divBdr>
            <w:top w:val="none" w:sz="0" w:space="0" w:color="auto"/>
            <w:left w:val="none" w:sz="0" w:space="0" w:color="auto"/>
            <w:bottom w:val="none" w:sz="0" w:space="0" w:color="auto"/>
            <w:right w:val="none" w:sz="0" w:space="0" w:color="auto"/>
          </w:divBdr>
        </w:div>
        <w:div w:id="384570233">
          <w:marLeft w:val="0"/>
          <w:marRight w:val="0"/>
          <w:marTop w:val="0"/>
          <w:marBottom w:val="0"/>
          <w:divBdr>
            <w:top w:val="none" w:sz="0" w:space="0" w:color="auto"/>
            <w:left w:val="none" w:sz="0" w:space="0" w:color="auto"/>
            <w:bottom w:val="none" w:sz="0" w:space="0" w:color="auto"/>
            <w:right w:val="none" w:sz="0" w:space="0" w:color="auto"/>
          </w:divBdr>
        </w:div>
        <w:div w:id="605113466">
          <w:marLeft w:val="0"/>
          <w:marRight w:val="0"/>
          <w:marTop w:val="0"/>
          <w:marBottom w:val="0"/>
          <w:divBdr>
            <w:top w:val="none" w:sz="0" w:space="0" w:color="auto"/>
            <w:left w:val="none" w:sz="0" w:space="0" w:color="auto"/>
            <w:bottom w:val="none" w:sz="0" w:space="0" w:color="auto"/>
            <w:right w:val="none" w:sz="0" w:space="0" w:color="auto"/>
          </w:divBdr>
        </w:div>
        <w:div w:id="650208432">
          <w:marLeft w:val="0"/>
          <w:marRight w:val="0"/>
          <w:marTop w:val="0"/>
          <w:marBottom w:val="0"/>
          <w:divBdr>
            <w:top w:val="none" w:sz="0" w:space="0" w:color="auto"/>
            <w:left w:val="none" w:sz="0" w:space="0" w:color="auto"/>
            <w:bottom w:val="none" w:sz="0" w:space="0" w:color="auto"/>
            <w:right w:val="none" w:sz="0" w:space="0" w:color="auto"/>
          </w:divBdr>
        </w:div>
        <w:div w:id="696586530">
          <w:marLeft w:val="0"/>
          <w:marRight w:val="0"/>
          <w:marTop w:val="0"/>
          <w:marBottom w:val="0"/>
          <w:divBdr>
            <w:top w:val="none" w:sz="0" w:space="0" w:color="auto"/>
            <w:left w:val="none" w:sz="0" w:space="0" w:color="auto"/>
            <w:bottom w:val="none" w:sz="0" w:space="0" w:color="auto"/>
            <w:right w:val="none" w:sz="0" w:space="0" w:color="auto"/>
          </w:divBdr>
        </w:div>
        <w:div w:id="941381629">
          <w:marLeft w:val="0"/>
          <w:marRight w:val="0"/>
          <w:marTop w:val="0"/>
          <w:marBottom w:val="0"/>
          <w:divBdr>
            <w:top w:val="none" w:sz="0" w:space="0" w:color="auto"/>
            <w:left w:val="none" w:sz="0" w:space="0" w:color="auto"/>
            <w:bottom w:val="none" w:sz="0" w:space="0" w:color="auto"/>
            <w:right w:val="none" w:sz="0" w:space="0" w:color="auto"/>
          </w:divBdr>
        </w:div>
        <w:div w:id="955410926">
          <w:marLeft w:val="0"/>
          <w:marRight w:val="0"/>
          <w:marTop w:val="0"/>
          <w:marBottom w:val="0"/>
          <w:divBdr>
            <w:top w:val="none" w:sz="0" w:space="0" w:color="auto"/>
            <w:left w:val="none" w:sz="0" w:space="0" w:color="auto"/>
            <w:bottom w:val="none" w:sz="0" w:space="0" w:color="auto"/>
            <w:right w:val="none" w:sz="0" w:space="0" w:color="auto"/>
          </w:divBdr>
        </w:div>
        <w:div w:id="1307853386">
          <w:marLeft w:val="0"/>
          <w:marRight w:val="0"/>
          <w:marTop w:val="0"/>
          <w:marBottom w:val="0"/>
          <w:divBdr>
            <w:top w:val="none" w:sz="0" w:space="0" w:color="auto"/>
            <w:left w:val="none" w:sz="0" w:space="0" w:color="auto"/>
            <w:bottom w:val="none" w:sz="0" w:space="0" w:color="auto"/>
            <w:right w:val="none" w:sz="0" w:space="0" w:color="auto"/>
          </w:divBdr>
        </w:div>
        <w:div w:id="1368020173">
          <w:marLeft w:val="0"/>
          <w:marRight w:val="0"/>
          <w:marTop w:val="0"/>
          <w:marBottom w:val="0"/>
          <w:divBdr>
            <w:top w:val="none" w:sz="0" w:space="0" w:color="auto"/>
            <w:left w:val="none" w:sz="0" w:space="0" w:color="auto"/>
            <w:bottom w:val="none" w:sz="0" w:space="0" w:color="auto"/>
            <w:right w:val="none" w:sz="0" w:space="0" w:color="auto"/>
          </w:divBdr>
        </w:div>
        <w:div w:id="1511604523">
          <w:marLeft w:val="0"/>
          <w:marRight w:val="0"/>
          <w:marTop w:val="0"/>
          <w:marBottom w:val="0"/>
          <w:divBdr>
            <w:top w:val="none" w:sz="0" w:space="0" w:color="auto"/>
            <w:left w:val="none" w:sz="0" w:space="0" w:color="auto"/>
            <w:bottom w:val="none" w:sz="0" w:space="0" w:color="auto"/>
            <w:right w:val="none" w:sz="0" w:space="0" w:color="auto"/>
          </w:divBdr>
        </w:div>
        <w:div w:id="1692877771">
          <w:marLeft w:val="0"/>
          <w:marRight w:val="0"/>
          <w:marTop w:val="0"/>
          <w:marBottom w:val="0"/>
          <w:divBdr>
            <w:top w:val="none" w:sz="0" w:space="0" w:color="auto"/>
            <w:left w:val="none" w:sz="0" w:space="0" w:color="auto"/>
            <w:bottom w:val="none" w:sz="0" w:space="0" w:color="auto"/>
            <w:right w:val="none" w:sz="0" w:space="0" w:color="auto"/>
          </w:divBdr>
        </w:div>
        <w:div w:id="1847472852">
          <w:marLeft w:val="0"/>
          <w:marRight w:val="0"/>
          <w:marTop w:val="0"/>
          <w:marBottom w:val="0"/>
          <w:divBdr>
            <w:top w:val="none" w:sz="0" w:space="0" w:color="auto"/>
            <w:left w:val="none" w:sz="0" w:space="0" w:color="auto"/>
            <w:bottom w:val="none" w:sz="0" w:space="0" w:color="auto"/>
            <w:right w:val="none" w:sz="0" w:space="0" w:color="auto"/>
          </w:divBdr>
        </w:div>
        <w:div w:id="2085685504">
          <w:marLeft w:val="0"/>
          <w:marRight w:val="0"/>
          <w:marTop w:val="0"/>
          <w:marBottom w:val="0"/>
          <w:divBdr>
            <w:top w:val="none" w:sz="0" w:space="0" w:color="auto"/>
            <w:left w:val="none" w:sz="0" w:space="0" w:color="auto"/>
            <w:bottom w:val="none" w:sz="0" w:space="0" w:color="auto"/>
            <w:right w:val="none" w:sz="0" w:space="0" w:color="auto"/>
          </w:divBdr>
        </w:div>
      </w:divsChild>
    </w:div>
    <w:div w:id="2104569666">
      <w:bodyDiv w:val="1"/>
      <w:marLeft w:val="0"/>
      <w:marRight w:val="0"/>
      <w:marTop w:val="0"/>
      <w:marBottom w:val="0"/>
      <w:divBdr>
        <w:top w:val="none" w:sz="0" w:space="0" w:color="auto"/>
        <w:left w:val="none" w:sz="0" w:space="0" w:color="auto"/>
        <w:bottom w:val="none" w:sz="0" w:space="0" w:color="auto"/>
        <w:right w:val="none" w:sz="0" w:space="0" w:color="auto"/>
      </w:divBdr>
      <w:divsChild>
        <w:div w:id="387192607">
          <w:marLeft w:val="0"/>
          <w:marRight w:val="267"/>
          <w:marTop w:val="133"/>
          <w:marBottom w:val="133"/>
          <w:divBdr>
            <w:top w:val="none" w:sz="0" w:space="0" w:color="auto"/>
            <w:left w:val="none" w:sz="0" w:space="0" w:color="auto"/>
            <w:bottom w:val="none" w:sz="0" w:space="0" w:color="auto"/>
            <w:right w:val="none" w:sz="0" w:space="0" w:color="auto"/>
          </w:divBdr>
          <w:divsChild>
            <w:div w:id="302201974">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o\Google%20Drive\CEU\Cuarto%20a&#241;o\primer-cuatrimestre\PIII\documentacion\documentos\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Template>
  <TotalTime>0</TotalTime>
  <Pages>3</Pages>
  <Words>1871</Words>
  <Characters>10296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Plantilla CASEIB</vt:lpstr>
    </vt:vector>
  </TitlesOfParts>
  <Company>GBT - UPM</Company>
  <LinksUpToDate>false</LinksUpToDate>
  <CharactersWithSpaces>12143</CharactersWithSpaces>
  <SharedDoc>false</SharedDoc>
  <HLinks>
    <vt:vector size="12" baseType="variant">
      <vt:variant>
        <vt:i4>3604493</vt:i4>
      </vt:variant>
      <vt:variant>
        <vt:i4>3</vt:i4>
      </vt:variant>
      <vt:variant>
        <vt:i4>0</vt:i4>
      </vt:variant>
      <vt:variant>
        <vt:i4>5</vt:i4>
      </vt:variant>
      <vt:variant>
        <vt:lpwstr>mailto:caseib2010@hggm.es</vt:lpwstr>
      </vt:variant>
      <vt:variant>
        <vt:lpwstr/>
      </vt:variant>
      <vt:variant>
        <vt:i4>1114137</vt:i4>
      </vt:variant>
      <vt:variant>
        <vt:i4>0</vt:i4>
      </vt:variant>
      <vt:variant>
        <vt:i4>0</vt:i4>
      </vt:variant>
      <vt:variant>
        <vt:i4>5</vt:i4>
      </vt:variant>
      <vt:variant>
        <vt:lpwstr>http://caseib2011.ccmijesususon.com/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CASEIB</dc:title>
  <dc:subject/>
  <dc:creator>Mariano Martinez</dc:creator>
  <cp:keywords/>
  <dc:description/>
  <cp:lastModifiedBy>eloy</cp:lastModifiedBy>
  <cp:revision>2</cp:revision>
  <cp:lastPrinted>2019-01-17T16:47:00Z</cp:lastPrinted>
  <dcterms:created xsi:type="dcterms:W3CDTF">2019-01-23T18:22:00Z</dcterms:created>
  <dcterms:modified xsi:type="dcterms:W3CDTF">2019-01-23T18:22:00Z</dcterms:modified>
</cp:coreProperties>
</file>