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830" w:rsidRPr="00A54830" w:rsidRDefault="00A54830" w:rsidP="00A5483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Once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upon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time, in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away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lived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Byteasar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I. As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wise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ruler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everything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unlimited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life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subjects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comfortable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pleasant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messenger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arrived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king's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castle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latest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news: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Union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enforce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traffic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laws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lose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membership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Union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Byteasar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citizens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think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A54830" w:rsidRPr="00A54830" w:rsidRDefault="00A54830" w:rsidP="00A548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decided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introducing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something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simple: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two-directional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one-directional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personally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prepared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convenient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no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traffic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jams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incoming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outgoing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Hand of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King,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54830" w:rsidRPr="00A54830" w:rsidRDefault="00A54830" w:rsidP="00A548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[[false, true, 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true, 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[true,  false, false, true 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true,  false]]</w:t>
      </w:r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newRoadSystem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connected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4830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7755ADE8" wp14:editId="2CFD83B6">
            <wp:extent cx="1714500" cy="1752600"/>
            <wp:effectExtent l="0" t="0" r="0" b="0"/>
            <wp:docPr id="1" name="Imagen 1" descr="https://codefightsuserpics.s3.amazonaws.com/tasks/newRoadSystem/img/example1.jpg?_tm=149063638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newRoadSystem/img/example1.jpg?_tm=14906363886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(0-based)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incoming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outgoing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has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incoming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outgoing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[[false, true,  false, false, false,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[true,  false, false, false, false,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false, true,  false,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true,  false, false,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false, false, false, false, true 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false, false, true, 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false, false, false, true,  false]]</w:t>
      </w:r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the</w:t>
      </w:r>
      <w:proofErr w:type="spellEnd"/>
      <w:proofErr w:type="gram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newRoadSystem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connected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4830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45B00ED0" wp14:editId="0E352333">
            <wp:extent cx="2571750" cy="2000250"/>
            <wp:effectExtent l="0" t="0" r="0" b="0"/>
            <wp:docPr id="2" name="Imagen 2" descr="https://codefightsuserpics.s3.amazonaws.com/tasks/newRoadSystem/img/example2.jpg?_tm=149063638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fightsuserpics.s3.amazonaws.com/tasks/newRoadSystem/img/example2.jpg?_tm=14906363888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30" w:rsidRPr="00A54830" w:rsidRDefault="00A54830" w:rsidP="00A5483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incoming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outgoing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[[false, true, 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[false, false, false],</w:t>
      </w:r>
    </w:p>
    <w:p w:rsidR="00A54830" w:rsidRPr="00A54830" w:rsidRDefault="00A54830" w:rsidP="00A54830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A54830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[true,  false, false]]</w:t>
      </w:r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newRoadSystem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connected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4830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121C432E" wp14:editId="6149EF69">
            <wp:extent cx="1714500" cy="1143000"/>
            <wp:effectExtent l="0" t="0" r="0" b="0"/>
            <wp:docPr id="3" name="Imagen 3" descr="https://codefightsuserpics.s3.amazonaws.com/tasks/newRoadSystem/img/example3.jpg?_tm=1490636388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fightsuserpics.s3.amazonaws.com/tasks/newRoadSystem/img/example3.jpg?_tm=14906363889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has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incoming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outgoing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has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outgoing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no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incoming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54830" w:rsidRPr="00A54830" w:rsidRDefault="00A54830" w:rsidP="00A54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54830" w:rsidRPr="00A54830" w:rsidRDefault="00A54830" w:rsidP="00A548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array.array.boolean</w:t>
      </w:r>
      <w:proofErr w:type="spellEnd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roadRegister</w:t>
      </w:r>
      <w:proofErr w:type="spellEnd"/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cartography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invented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registers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register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stored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kingdom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= true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It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loop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lead back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originated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5483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A5483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5483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roadRegister.length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roadRegister.length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roadRegister</w:t>
      </w:r>
      <w:proofErr w:type="spellEnd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[i][i] = false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54830" w:rsidRPr="00A54830" w:rsidRDefault="00A54830" w:rsidP="00A5483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5483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A54830" w:rsidRPr="00A54830" w:rsidRDefault="00A54830" w:rsidP="00A548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road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good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A5483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A5483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A6164" w:rsidRDefault="00AA6164"/>
    <w:p w:rsidR="00A54830" w:rsidRDefault="008762D4">
      <w:hyperlink r:id="rId9" w:history="1">
        <w:r w:rsidR="00A54830" w:rsidRPr="005827C7">
          <w:rPr>
            <w:rStyle w:val="Hipervnculo"/>
          </w:rPr>
          <w:t>https://codefights.com/arcade/graphs-arcade/kingdom-roads/nCMisf4ZKpDLdHevE/description</w:t>
        </w:r>
      </w:hyperlink>
    </w:p>
    <w:p w:rsidR="00A54830" w:rsidRDefault="00A54830"/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newRoadSystem(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roadRegister)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[]&gt;();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roadRegister.Length; i++)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roadRegister[i].Length; j++)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(roadRegister[i][j])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(diccio.ContainsKey(i))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diccio[i][1]++;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diccio[i]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 { 0, 1 };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(diccio.ContainsKey(j))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diccio[j][0]++;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diccio[j]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[2] { 1, 0 };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(kvp.Value[0] != kvp.Value[1])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54830" w:rsidRDefault="00A54830" w:rsidP="00A54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54830" w:rsidRDefault="00A54830"/>
    <w:p w:rsidR="00A54830" w:rsidRDefault="008762D4">
      <w:r>
        <w:t>-----------SOLUCION POR maciek-------------------------</w:t>
      </w:r>
      <w:bookmarkStart w:id="0" w:name="_GoBack"/>
      <w:bookmarkEnd w:id="0"/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newRoadSystem(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roadRegister)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0;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columns = roadRegister.GetLength(0);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0; n &lt; columns; n++)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columns; i++)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(roadRegister[n][i]) x++;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(roadRegister[i][n]) x--;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!=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62D4" w:rsidRDefault="008762D4" w:rsidP="00876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2D4" w:rsidRDefault="008762D4" w:rsidP="008762D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62D4" w:rsidRDefault="008762D4"/>
    <w:p w:rsidR="00F670F1" w:rsidRDefault="00F670F1">
      <w:r>
        <w:t xml:space="preserve">-------------SOLUCION POR </w:t>
      </w:r>
      <w:proofErr w:type="spellStart"/>
      <w:r>
        <w:t>water_s</w:t>
      </w:r>
      <w:proofErr w:type="spellEnd"/>
      <w:r>
        <w:t xml:space="preserve"> --------------- 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newRoadSystem(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roadRegister)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number of 'true's in the ith row needs to match number of 'true's in the ith column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roadRegister.Length; i++)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numTrueInRow = 0;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numTrueInColumn = 0;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roadRegister[i].Length; j++)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(roadRegister[i][j]) numTrueInRow++;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roadRegister.Length; j++)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(roadRegister[j][i]) numTrueInColumn++;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(numTrueInColumn != numTrueInRow)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670F1" w:rsidRDefault="00F670F1" w:rsidP="00F67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670F1" w:rsidRDefault="00F670F1"/>
    <w:p w:rsidR="00F670F1" w:rsidRDefault="00F670F1"/>
    <w:sectPr w:rsidR="00F6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1C3B"/>
    <w:multiLevelType w:val="multilevel"/>
    <w:tmpl w:val="940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E3138"/>
    <w:multiLevelType w:val="multilevel"/>
    <w:tmpl w:val="0014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FF22C3"/>
    <w:multiLevelType w:val="multilevel"/>
    <w:tmpl w:val="957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30"/>
    <w:rsid w:val="008762D4"/>
    <w:rsid w:val="00A54830"/>
    <w:rsid w:val="00AA6164"/>
    <w:rsid w:val="00F6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8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4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8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4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arcade/graphs-arcade/kingdom-roads/nCMisf4ZKpDLdHevE/descrip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2017-06-16T00:22:00Z</dcterms:created>
  <dcterms:modified xsi:type="dcterms:W3CDTF">2017-06-16T00:30:00Z</dcterms:modified>
</cp:coreProperties>
</file>