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7D" w:rsidRPr="008C7B7D" w:rsidRDefault="008C7B7D" w:rsidP="008C7B7D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Word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C7B7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5381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C7B7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41%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8C7B7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8C7B7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30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C7B7D" w:rsidRPr="008C7B7D" w:rsidRDefault="008C7B7D" w:rsidP="008C7B7D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8C7B7D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8C7B7D" w:rsidRPr="008C7B7D" w:rsidRDefault="008C7B7D" w:rsidP="008C7B7D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8C7B7D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155 Votes</w:t>
      </w:r>
    </w:p>
    <w:p w:rsidR="008C7B7D" w:rsidRPr="008C7B7D" w:rsidRDefault="008C7B7D" w:rsidP="008C7B7D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8C7B7D" w:rsidRPr="008C7B7D" w:rsidRDefault="008C7B7D" w:rsidP="008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8C7B7D" w:rsidRPr="008C7B7D" w:rsidRDefault="008C7B7D" w:rsidP="008C7B7D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-Medium</w:t>
      </w:r>
    </w:p>
    <w:p w:rsidR="008C7B7D" w:rsidRPr="008C7B7D" w:rsidRDefault="008C7B7D" w:rsidP="008C7B7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C7B7D" w:rsidRPr="008C7B7D" w:rsidRDefault="008C7B7D" w:rsidP="008C7B7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C7B7D" w:rsidRPr="008C7B7D" w:rsidRDefault="008C7B7D" w:rsidP="008C7B7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C7B7D" w:rsidRPr="008C7B7D" w:rsidRDefault="008C7B7D" w:rsidP="008C7B7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recently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learned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hyperlink r:id="rId5" w:history="1">
        <w:r w:rsidRPr="008C7B7D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ASCII</w:t>
        </w:r>
      </w:hyperlink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values.He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fond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experimenting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knowledge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hyperlink r:id="rId6" w:history="1">
        <w:r w:rsidRPr="008C7B7D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ASCII</w:t>
        </w:r>
      </w:hyperlink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has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developed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whose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hyperlink r:id="rId7" w:history="1">
        <w:r w:rsidRPr="008C7B7D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ASCII</w:t>
        </w:r>
      </w:hyperlink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hyperlink r:id="rId8" w:history="1">
        <w:r w:rsidRPr="008C7B7D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ASCII</w:t>
        </w:r>
      </w:hyperlink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nature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boast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things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learnt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defame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few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None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insulted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Word.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Rules </w:t>
      </w: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</w:t>
      </w:r>
      <w:proofErr w:type="spellEnd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converting</w:t>
      </w:r>
      <w:proofErr w:type="spellEnd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1.Each</w:t>
      </w:r>
      <w:proofErr w:type="gram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replaced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nearest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2.If</w:t>
      </w:r>
      <w:proofErr w:type="gram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equidistant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hyperlink r:id="rId9" w:history="1">
        <w:r w:rsidRPr="008C7B7D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ASCII</w:t>
        </w:r>
      </w:hyperlink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replacement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7B7D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>T</w:t>
      </w: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8C7B7D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>N</w:t>
      </w: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spellStart"/>
      <w:proofErr w:type="gram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and a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7B7D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>S</w:t>
      </w: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Dhananjay's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Word in a new line.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Constraints</w:t>
      </w:r>
      <w:proofErr w:type="spellEnd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 &lt;= T &lt;= 100</w:t>
      </w:r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 &lt;= |S| &lt;= 500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C7B7D" w:rsidRPr="008C7B7D" w:rsidRDefault="008C7B7D" w:rsidP="008C7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7B7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8C7B7D" w:rsidRPr="008C7B7D" w:rsidRDefault="008C7B7D" w:rsidP="008C7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7B7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8C7B7D" w:rsidRPr="008C7B7D" w:rsidRDefault="008C7B7D" w:rsidP="008C7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7B7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AFREEN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C7B7D" w:rsidRPr="008C7B7D" w:rsidRDefault="008C7B7D" w:rsidP="008C7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7B7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CGSCCO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C7B7D" w:rsidRPr="008C7B7D" w:rsidRDefault="008C7B7D" w:rsidP="008C7B7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ASCII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AFREEN are 65, 70, 82, 69 ,69 and 78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respectively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converted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CGSCCO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ASCII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67, 71, 83, 67, 67, 79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respectively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ASCII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prime </w:t>
      </w:r>
      <w:proofErr w:type="spellStart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8C7B7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0.5</w:t>
      </w:r>
      <w:proofErr w:type="gram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C7B7D" w:rsidRPr="008C7B7D" w:rsidRDefault="008C7B7D" w:rsidP="008C7B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C7B7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C7B7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A041DF" w:rsidRDefault="00A041DF"/>
    <w:p w:rsidR="008C7B7D" w:rsidRDefault="008C7B7D">
      <w:hyperlink r:id="rId10" w:history="1">
        <w:r w:rsidRPr="00F41C2F">
          <w:rPr>
            <w:rStyle w:val="Hipervnculo"/>
          </w:rPr>
          <w:t>https://www.hackerearth.com/practice/basic-programming/input-output/basics-of-input-output/practice-problems/algorithm/magical-word/</w:t>
        </w:r>
      </w:hyperlink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primos =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/*{ 2, 3, 5, 7, 11, 13, 17, 19, 23, 29, 31, 37, 41, 43, 47, 53, 59,*/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  67, 71, 73, 79, 83, 89, 97, 101, 103, 107, 109, 113 };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 };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"1234567890";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"S@#!#$op";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vfmaLgLRpQadLyThsxVzkUqbFOdxfbLGdpBWOwmAnflENlYFbdhNHerHVtZkaPLgMtNQovVHpwGfHJdXXWAhYrhwXKPxtnpxCIsaXVAkcxTpVprFNeOVcnSEsgIvfqXPRSUASSDCvAGrFJCDbzGLFhrMYWALElChmurLrEeQttIWctyhQXzZUVAYuCIZecBJbXMxlMHFbZxJRTSZJmZAwCggGabVsovqBrdmmbCTaIHDfUunLFntfGzodKqoAKwCassKMDybethRaQgegsOawfNCNrIAkECEKpbwElhvWtlZBEZqJQpEkzpiSjrqZZIHbszUxwuWreXkxFKxSAiKoemIqETGVxcCjweKhbyXxhVKCbNTQBKgHD"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"1234567890";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//10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//1234567890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//8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//S@#!#$op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//6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//S#!v@m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//11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//!@#$%^&amp;*()_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//15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//+=-\|]}[{'";:&gt;&lt; 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"AWGrOwUcFWnghtAyvxSb";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//CYGqOqSaGYmggqCqqqSa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[200];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primos.Length; i++)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nums[primos[i]]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nums.Length; i++)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Console.WriteLine(i +  " "  + nums[i] + " ");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"AFREEN";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//Console.Write((int)s[i] + " ");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ASCIant = 0, ASCIpost = 0;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s[i];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(char.IsNumber(s[i]))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indice = int.Parse(s[i].ToString());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indice;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&gt;= 0)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(nums[j])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ASCIant = j;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j--;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0)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ASCIant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 = indice;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nums.Length)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(nums[j])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ASCIpost = j;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j++;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dif_a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.Abs(s[i] - ASCIant);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dif_b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.Abs(s[i] - ASCIpost);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//Console.WriteLine(((int)(ASCIant) + " " + (int)s[i] + " "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+ ((int)(ASCIpost))));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(dif_a &lt;= dif_b)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)ASCIant;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(dif_b &lt; dif_a)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)ASCIpost;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ans.Length; i++)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Console.Write((int)ans[i] + " ");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C7B7D" w:rsidRDefault="008C7B7D" w:rsidP="008C7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B7D" w:rsidRDefault="008C7B7D">
      <w:bookmarkStart w:id="0" w:name="_GoBack"/>
      <w:bookmarkEnd w:id="0"/>
    </w:p>
    <w:sectPr w:rsidR="008C7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7D"/>
    <w:rsid w:val="008C7B7D"/>
    <w:rsid w:val="00A0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55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96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71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72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772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5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3824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2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441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14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350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038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074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4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08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879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193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7625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4793390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371215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85487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1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589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05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994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04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3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ciitabl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sciitab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sciitable.com/" TargetMode="External"/><Relationship Id="rId10" Type="http://schemas.openxmlformats.org/officeDocument/2006/relationships/hyperlink" Target="https://www.hackerearth.com/practice/basic-programming/input-output/basics-of-input-output/practice-problems/algorithm/magical-wo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ciitab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2017-05-22T12:32:00Z</dcterms:created>
  <dcterms:modified xsi:type="dcterms:W3CDTF">2017-05-22T12:33:00Z</dcterms:modified>
</cp:coreProperties>
</file>