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B09" w:rsidRPr="00CA6B09" w:rsidRDefault="00CA6B09" w:rsidP="00CA6B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</w:pPr>
      <w:proofErr w:type="spellStart"/>
      <w:r w:rsidRPr="00CA6B09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Intro</w:t>
      </w:r>
      <w:proofErr w:type="spellEnd"/>
      <w:r w:rsidRPr="00CA6B09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to</w:t>
      </w:r>
      <w:proofErr w:type="spellEnd"/>
      <w:r w:rsidRPr="00CA6B09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 xml:space="preserve"> Tutorial </w:t>
      </w:r>
      <w:proofErr w:type="spellStart"/>
      <w:r w:rsidRPr="00CA6B09">
        <w:rPr>
          <w:rFonts w:ascii="Segoe UI" w:eastAsia="Times New Roman" w:hAnsi="Segoe UI" w:cs="Segoe UI"/>
          <w:b/>
          <w:bCs/>
          <w:color w:val="39424E"/>
          <w:sz w:val="54"/>
          <w:szCs w:val="54"/>
          <w:lang w:eastAsia="es-AR"/>
        </w:rPr>
        <w:t>Challenges</w:t>
      </w:r>
      <w:proofErr w:type="spellEnd"/>
    </w:p>
    <w:p w:rsidR="00CA6B09" w:rsidRPr="00CA6B09" w:rsidRDefault="00CA6B09" w:rsidP="00CA6B09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CA6B09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116B10A4" wp14:editId="536A1627">
            <wp:extent cx="238125" cy="238125"/>
            <wp:effectExtent l="0" t="0" r="9525" b="9525"/>
            <wp:docPr id="1" name="Imagen 1" descr="https://hr-avatars.s3.amazonaws.com/da1fcdb9-9ed0-4e92-8a58-cc84c1e2cffc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da1fcdb9-9ed0-4e92-8a58-cc84c1e2cffc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CA6B09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CA6B09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CA6B09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CA6B09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"https://www.hackerrank.com/idlecool" </w:instrText>
      </w:r>
      <w:r w:rsidRPr="00CA6B09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CA6B09">
        <w:rPr>
          <w:rFonts w:ascii="inherit" w:eastAsia="Times New Roman" w:hAnsi="inherit" w:cs="Segoe UI"/>
          <w:b/>
          <w:bCs/>
          <w:color w:val="4691F6"/>
          <w:bdr w:val="none" w:sz="0" w:space="0" w:color="auto" w:frame="1"/>
          <w:lang w:eastAsia="es-AR"/>
        </w:rPr>
        <w:t>idlecool</w:t>
      </w:r>
      <w:proofErr w:type="spellEnd"/>
      <w:r w:rsidRPr="00CA6B09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CA6B09" w:rsidRPr="00CA6B09" w:rsidRDefault="00CA6B09" w:rsidP="00CA6B09">
      <w:pPr>
        <w:spacing w:after="15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bookmarkStart w:id="0" w:name="_GoBack"/>
      <w:bookmarkEnd w:id="0"/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Problem</w:t>
      </w:r>
      <w:proofErr w:type="spellEnd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Statement</w:t>
      </w:r>
      <w:proofErr w:type="spellEnd"/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About</w:t>
      </w:r>
      <w:proofErr w:type="spellEnd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Tutorial </w:t>
      </w: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Many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of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on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HackerRank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difficult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and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assume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that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already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know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relevant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algorithms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very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well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These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tutorial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different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break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down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algorithmic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concepts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into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smaller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, so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that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can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learn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algorithm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by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solving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CA6B09" w:rsidRPr="00CA6B09" w:rsidRDefault="00CA6B09" w:rsidP="00CA6B09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These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intended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those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who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know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some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programming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and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now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want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learn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some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algorithms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could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be a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student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majoring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Computers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, a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self-taught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programmer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or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experienced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developer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who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wants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active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algorithms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review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!</w:t>
      </w:r>
    </w:p>
    <w:p w:rsidR="00CA6B09" w:rsidRPr="00CA6B09" w:rsidRDefault="00CA6B09" w:rsidP="00CA6B09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first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series of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covers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sorting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are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listed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below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:</w:t>
      </w:r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Tutorial </w:t>
      </w: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Challenges</w:t>
      </w:r>
      <w:proofErr w:type="spellEnd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- </w:t>
      </w: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Sorting</w:t>
      </w:r>
      <w:proofErr w:type="spellEnd"/>
    </w:p>
    <w:p w:rsidR="00CA6B09" w:rsidRPr="00CA6B09" w:rsidRDefault="00CA6B09" w:rsidP="00CA6B09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Insertion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Sort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</w:p>
    <w:p w:rsidR="00CA6B09" w:rsidRPr="00CA6B09" w:rsidRDefault="00CA6B09" w:rsidP="00CA6B09">
      <w:pPr>
        <w:numPr>
          <w:ilvl w:val="0"/>
          <w:numId w:val="2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7" w:history="1"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Insertion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Sort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1 -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Inserting</w:t>
        </w:r>
        <w:proofErr w:type="spellEnd"/>
      </w:hyperlink>
    </w:p>
    <w:p w:rsidR="00CA6B09" w:rsidRPr="00CA6B09" w:rsidRDefault="00CA6B09" w:rsidP="00CA6B09">
      <w:pPr>
        <w:numPr>
          <w:ilvl w:val="0"/>
          <w:numId w:val="2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8" w:history="1"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Insertion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Sort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2 -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Sorting</w:t>
        </w:r>
        <w:proofErr w:type="spellEnd"/>
      </w:hyperlink>
    </w:p>
    <w:p w:rsidR="00CA6B09" w:rsidRPr="00CA6B09" w:rsidRDefault="00CA6B09" w:rsidP="00CA6B09">
      <w:pPr>
        <w:numPr>
          <w:ilvl w:val="0"/>
          <w:numId w:val="2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9" w:history="1"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Correctness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and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loop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invariant</w:t>
        </w:r>
        <w:proofErr w:type="spellEnd"/>
      </w:hyperlink>
    </w:p>
    <w:p w:rsidR="00CA6B09" w:rsidRPr="00CA6B09" w:rsidRDefault="00CA6B09" w:rsidP="00CA6B09">
      <w:pPr>
        <w:numPr>
          <w:ilvl w:val="0"/>
          <w:numId w:val="2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10" w:history="1"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Running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Time of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Algorithms</w:t>
        </w:r>
        <w:proofErr w:type="spellEnd"/>
      </w:hyperlink>
    </w:p>
    <w:p w:rsidR="00CA6B09" w:rsidRPr="00CA6B09" w:rsidRDefault="00CA6B09" w:rsidP="00CA6B09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Quicksort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</w:p>
    <w:p w:rsidR="00CA6B09" w:rsidRPr="00CA6B09" w:rsidRDefault="00CA6B09" w:rsidP="00CA6B09">
      <w:pPr>
        <w:numPr>
          <w:ilvl w:val="0"/>
          <w:numId w:val="3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11" w:history="1"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Quicksort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1 -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Partition</w:t>
        </w:r>
        <w:proofErr w:type="spellEnd"/>
      </w:hyperlink>
    </w:p>
    <w:p w:rsidR="00CA6B09" w:rsidRPr="00CA6B09" w:rsidRDefault="00CA6B09" w:rsidP="00CA6B09">
      <w:pPr>
        <w:numPr>
          <w:ilvl w:val="0"/>
          <w:numId w:val="3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12" w:history="1"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Quicksort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2 -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Sorting</w:t>
        </w:r>
        <w:proofErr w:type="spellEnd"/>
      </w:hyperlink>
    </w:p>
    <w:p w:rsidR="00CA6B09" w:rsidRPr="00CA6B09" w:rsidRDefault="00CA6B09" w:rsidP="00CA6B09">
      <w:pPr>
        <w:numPr>
          <w:ilvl w:val="0"/>
          <w:numId w:val="3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13" w:history="1"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Quicksort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In-place (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advanced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)</w:t>
        </w:r>
      </w:hyperlink>
    </w:p>
    <w:p w:rsidR="00CA6B09" w:rsidRPr="00CA6B09" w:rsidRDefault="00CA6B09" w:rsidP="00CA6B09">
      <w:pPr>
        <w:numPr>
          <w:ilvl w:val="0"/>
          <w:numId w:val="3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14" w:history="1"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Running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time of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Quicksort</w:t>
        </w:r>
        <w:proofErr w:type="spellEnd"/>
      </w:hyperlink>
    </w:p>
    <w:p w:rsidR="00CA6B09" w:rsidRPr="00CA6B09" w:rsidRDefault="00CA6B09" w:rsidP="00CA6B09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Counting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sort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</w:p>
    <w:p w:rsidR="00CA6B09" w:rsidRPr="00CA6B09" w:rsidRDefault="00CA6B09" w:rsidP="00CA6B09">
      <w:pPr>
        <w:numPr>
          <w:ilvl w:val="0"/>
          <w:numId w:val="4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15" w:history="1"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Counting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Sort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1 -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Counting</w:t>
        </w:r>
        <w:proofErr w:type="spellEnd"/>
      </w:hyperlink>
    </w:p>
    <w:p w:rsidR="00CA6B09" w:rsidRPr="00CA6B09" w:rsidRDefault="00CA6B09" w:rsidP="00CA6B09">
      <w:pPr>
        <w:numPr>
          <w:ilvl w:val="0"/>
          <w:numId w:val="4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16" w:history="1"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Counting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Sort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2 - Simple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sort</w:t>
        </w:r>
        <w:proofErr w:type="spellEnd"/>
      </w:hyperlink>
    </w:p>
    <w:p w:rsidR="00CA6B09" w:rsidRPr="00CA6B09" w:rsidRDefault="00CA6B09" w:rsidP="00CA6B09">
      <w:pPr>
        <w:numPr>
          <w:ilvl w:val="0"/>
          <w:numId w:val="4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17" w:history="1"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Counting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Sort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3 -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Preparing</w:t>
        </w:r>
        <w:proofErr w:type="spellEnd"/>
      </w:hyperlink>
    </w:p>
    <w:p w:rsidR="00CA6B09" w:rsidRPr="00CA6B09" w:rsidRDefault="00CA6B09" w:rsidP="00CA6B09">
      <w:pPr>
        <w:numPr>
          <w:ilvl w:val="0"/>
          <w:numId w:val="4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18" w:history="1"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Full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Counting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Sort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(</w:t>
        </w:r>
        <w:proofErr w:type="spellStart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advanced</w:t>
        </w:r>
        <w:proofErr w:type="spellEnd"/>
        <w:r w:rsidRPr="00CA6B09">
          <w:rPr>
            <w:rFonts w:ascii="inherit" w:eastAsia="Times New Roman" w:hAnsi="inherit" w:cs="Times New Roman"/>
            <w:color w:val="4691F6"/>
            <w:sz w:val="27"/>
            <w:szCs w:val="27"/>
            <w:bdr w:val="none" w:sz="0" w:space="0" w:color="auto" w:frame="1"/>
            <w:lang w:eastAsia="es-AR"/>
          </w:rPr>
          <w:t>)</w:t>
        </w:r>
      </w:hyperlink>
    </w:p>
    <w:p w:rsidR="00CA6B09" w:rsidRPr="00CA6B09" w:rsidRDefault="00CA6B09" w:rsidP="00CA6B09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There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also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be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some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where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you'll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get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apply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what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you've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learnt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lastRenderedPageBreak/>
        <w:t>About</w:t>
      </w:r>
      <w:proofErr w:type="spellEnd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describe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some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topic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and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ask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code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solution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. As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progress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through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learn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some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important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concepts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algorithms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. In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each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receive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input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on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hyperlink r:id="rId19" w:anchor="Standard_input_.28stdin.29" w:history="1">
        <w:r w:rsidRPr="00CA6B09">
          <w:rPr>
            <w:rFonts w:ascii="inherit" w:eastAsia="Times New Roman" w:hAnsi="inherit" w:cs="Segoe UI"/>
            <w:color w:val="4691F6"/>
            <w:sz w:val="23"/>
            <w:szCs w:val="23"/>
            <w:bdr w:val="none" w:sz="0" w:space="0" w:color="auto" w:frame="1"/>
            <w:lang w:eastAsia="es-AR"/>
          </w:rPr>
          <w:t>STDIN</w:t>
        </w:r>
      </w:hyperlink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 and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need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correct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output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STDOUT.</w:t>
      </w:r>
    </w:p>
    <w:p w:rsidR="00CA6B09" w:rsidRPr="00CA6B09" w:rsidRDefault="00CA6B09" w:rsidP="00CA6B09">
      <w:pPr>
        <w:spacing w:after="24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many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helper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methods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(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like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)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be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provided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for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process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input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into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useful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format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can use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these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methods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get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started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with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program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or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can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write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own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input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methods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if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want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code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just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needs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right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output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each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test case.</w:t>
      </w:r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Challenge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This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 simple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challenge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to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get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things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started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Given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a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sorted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(</w:t>
      </w:r>
      <w:proofErr w:type="spellStart"/>
      <w:r w:rsidRPr="00CA6B09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ar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) and a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number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(</w:t>
      </w:r>
      <w:r w:rsidRPr="00CA6B09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V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), can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you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print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index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location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of </w:t>
      </w:r>
      <w:r w:rsidRPr="00CA6B09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V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 in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?</w:t>
      </w:r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next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section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describes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input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.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You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can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often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skip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it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,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if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you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are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using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included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methods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.</w:t>
      </w:r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Input </w:t>
      </w: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br/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There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will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be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three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lines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of input:</w:t>
      </w:r>
    </w:p>
    <w:p w:rsidR="00CA6B09" w:rsidRPr="00CA6B09" w:rsidRDefault="00CA6B09" w:rsidP="00CA6B09">
      <w:pPr>
        <w:numPr>
          <w:ilvl w:val="0"/>
          <w:numId w:val="5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r w:rsidRPr="00CA6B09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V</w:t>
      </w:r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 -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the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value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that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has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to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be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searched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.</w:t>
      </w:r>
    </w:p>
    <w:p w:rsidR="00CA6B09" w:rsidRPr="00CA6B09" w:rsidRDefault="00CA6B09" w:rsidP="00CA6B09">
      <w:pPr>
        <w:numPr>
          <w:ilvl w:val="0"/>
          <w:numId w:val="5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r w:rsidRPr="00CA6B09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n</w:t>
      </w:r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 -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the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size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of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the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array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.</w:t>
      </w:r>
    </w:p>
    <w:p w:rsidR="00CA6B09" w:rsidRPr="00CA6B09" w:rsidRDefault="00CA6B09" w:rsidP="00CA6B09">
      <w:pPr>
        <w:numPr>
          <w:ilvl w:val="0"/>
          <w:numId w:val="5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proofErr w:type="spellStart"/>
      <w:r w:rsidRPr="00CA6B09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ar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 - </w:t>
      </w:r>
      <w:r w:rsidRPr="00CA6B09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n</w:t>
      </w:r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numbers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that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make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up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the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array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.</w:t>
      </w:r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Output </w:t>
      </w: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Format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br/>
        <w:t xml:space="preserve">Output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index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of </w:t>
      </w:r>
      <w:r w:rsidRPr="00CA6B09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V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 in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next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section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describes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constraints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and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ranges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of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input.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You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should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check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this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section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to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know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range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of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input.</w:t>
      </w:r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Constraints</w:t>
      </w:r>
      <w:proofErr w:type="spellEnd"/>
    </w:p>
    <w:p w:rsidR="00CA6B09" w:rsidRPr="00CA6B09" w:rsidRDefault="00CA6B09" w:rsidP="00CA6B09">
      <w:pPr>
        <w:numPr>
          <w:ilvl w:val="0"/>
          <w:numId w:val="6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r w:rsidRPr="00CA6B09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es-AR"/>
        </w:rPr>
        <w:t>1≤</w:t>
      </w:r>
      <w:r w:rsidRPr="00CA6B09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n</w:t>
      </w:r>
      <w:r w:rsidRPr="00CA6B09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es-AR"/>
        </w:rPr>
        <w:t>≤1000</w:t>
      </w:r>
    </w:p>
    <w:p w:rsidR="00CA6B09" w:rsidRPr="00CA6B09" w:rsidRDefault="00CA6B09" w:rsidP="00CA6B09">
      <w:pPr>
        <w:numPr>
          <w:ilvl w:val="0"/>
          <w:numId w:val="6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r w:rsidRPr="00CA6B09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es-AR"/>
        </w:rPr>
        <w:t>−1000≤</w:t>
      </w:r>
      <w:r w:rsidRPr="00CA6B09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V</w:t>
      </w:r>
      <w:r w:rsidRPr="00CA6B09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es-AR"/>
        </w:rPr>
        <w:t>≤1000,</w:t>
      </w:r>
      <w:r w:rsidRPr="00CA6B09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V</w:t>
      </w:r>
      <w:r w:rsidRPr="00CA6B09">
        <w:rPr>
          <w:rFonts w:ascii="Cambria Math" w:eastAsia="Times New Roman" w:hAnsi="Cambria Math" w:cs="Cambria Math"/>
          <w:sz w:val="33"/>
          <w:szCs w:val="33"/>
          <w:bdr w:val="none" w:sz="0" w:space="0" w:color="auto" w:frame="1"/>
          <w:lang w:eastAsia="es-AR"/>
        </w:rPr>
        <w:t>∈</w:t>
      </w:r>
      <w:r w:rsidRPr="00CA6B09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ar</w:t>
      </w:r>
    </w:p>
    <w:p w:rsidR="00CA6B09" w:rsidRPr="00CA6B09" w:rsidRDefault="00CA6B09" w:rsidP="00CA6B09">
      <w:pPr>
        <w:numPr>
          <w:ilvl w:val="0"/>
          <w:numId w:val="6"/>
        </w:numPr>
        <w:spacing w:after="0" w:line="240" w:lineRule="auto"/>
        <w:ind w:left="487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It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is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guaranteed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that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  <w:r w:rsidRPr="00CA6B09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V</w:t>
      </w:r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will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occur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in </w:t>
      </w:r>
      <w:proofErr w:type="spellStart"/>
      <w:r w:rsidRPr="00CA6B09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es-AR"/>
        </w:rPr>
        <w:t>ar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 </w:t>
      </w:r>
      <w:proofErr w:type="spellStart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>exactly</w:t>
      </w:r>
      <w:proofErr w:type="spellEnd"/>
      <w:r w:rsidRPr="00CA6B09">
        <w:rPr>
          <w:rFonts w:ascii="inherit" w:eastAsia="Times New Roman" w:hAnsi="inherit" w:cs="Times New Roman"/>
          <w:sz w:val="27"/>
          <w:szCs w:val="27"/>
          <w:lang w:eastAsia="es-AR"/>
        </w:rPr>
        <w:t xml:space="preserve"> once.</w:t>
      </w:r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This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"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" shows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first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input test case.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It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is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often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useful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to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go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through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the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to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understand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 xml:space="preserve"> a </w:t>
      </w:r>
      <w:proofErr w:type="spellStart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challenge</w:t>
      </w:r>
      <w:proofErr w:type="spellEnd"/>
      <w:r w:rsidRPr="00CA6B09">
        <w:rPr>
          <w:rFonts w:ascii="inherit" w:eastAsia="Times New Roman" w:hAnsi="inherit" w:cs="Segoe UI"/>
          <w:i/>
          <w:iCs/>
          <w:sz w:val="23"/>
          <w:szCs w:val="23"/>
          <w:bdr w:val="none" w:sz="0" w:space="0" w:color="auto" w:frame="1"/>
          <w:lang w:eastAsia="es-AR"/>
        </w:rPr>
        <w:t>.</w:t>
      </w:r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Input</w:t>
      </w:r>
    </w:p>
    <w:p w:rsidR="00CA6B09" w:rsidRPr="00CA6B09" w:rsidRDefault="00CA6B09" w:rsidP="00CA6B0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CA6B0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</w:t>
      </w:r>
    </w:p>
    <w:p w:rsidR="00CA6B09" w:rsidRPr="00CA6B09" w:rsidRDefault="00CA6B09" w:rsidP="00CA6B0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CA6B0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6</w:t>
      </w:r>
    </w:p>
    <w:p w:rsidR="00CA6B09" w:rsidRPr="00CA6B09" w:rsidRDefault="00CA6B09" w:rsidP="00CA6B0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CA6B0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1 4 5 7 9 12</w:t>
      </w:r>
    </w:p>
    <w:p w:rsidR="00CA6B09" w:rsidRPr="00CA6B09" w:rsidRDefault="00CA6B09" w:rsidP="00CA6B09">
      <w:pPr>
        <w:spacing w:after="0"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Sample</w:t>
      </w:r>
      <w:proofErr w:type="spellEnd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 xml:space="preserve"> Output</w:t>
      </w:r>
    </w:p>
    <w:p w:rsidR="00CA6B09" w:rsidRPr="00CA6B09" w:rsidRDefault="00CA6B09" w:rsidP="00CA6B09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CA6B09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lastRenderedPageBreak/>
        <w:t>1</w:t>
      </w:r>
    </w:p>
    <w:p w:rsidR="00CA6B09" w:rsidRPr="00CA6B09" w:rsidRDefault="00CA6B09" w:rsidP="00CA6B09">
      <w:pPr>
        <w:spacing w:line="360" w:lineRule="atLeast"/>
        <w:textAlignment w:val="baseline"/>
        <w:rPr>
          <w:rFonts w:ascii="Segoe UI" w:eastAsia="Times New Roman" w:hAnsi="Segoe UI" w:cs="Segoe UI"/>
          <w:sz w:val="23"/>
          <w:szCs w:val="23"/>
          <w:lang w:eastAsia="es-AR"/>
        </w:rPr>
      </w:pPr>
      <w:proofErr w:type="spellStart"/>
      <w:r w:rsidRPr="00CA6B09">
        <w:rPr>
          <w:rFonts w:ascii="inherit" w:eastAsia="Times New Roman" w:hAnsi="inherit" w:cs="Segoe UI"/>
          <w:b/>
          <w:bCs/>
          <w:sz w:val="23"/>
          <w:szCs w:val="23"/>
          <w:bdr w:val="none" w:sz="0" w:space="0" w:color="auto" w:frame="1"/>
          <w:lang w:eastAsia="es-AR"/>
        </w:rPr>
        <w:t>Explanation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br/>
      </w:r>
      <w:r w:rsidRPr="00CA6B09">
        <w:rPr>
          <w:rFonts w:ascii="MathJax_Math-italic" w:eastAsia="Times New Roman" w:hAnsi="MathJax_Math-italic" w:cs="Segoe UI"/>
          <w:sz w:val="28"/>
          <w:szCs w:val="28"/>
          <w:bdr w:val="none" w:sz="0" w:space="0" w:color="auto" w:frame="1"/>
          <w:lang w:eastAsia="es-AR"/>
        </w:rPr>
        <w:t>V</w:t>
      </w:r>
      <w:r w:rsidRPr="00CA6B09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=4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.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value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CA6B09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4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CA6B09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2</w:t>
      </w:r>
      <w:r w:rsidRPr="00CA6B09">
        <w:rPr>
          <w:rFonts w:ascii="inherit" w:eastAsia="Times New Roman" w:hAnsi="inherit" w:cs="Segoe UI"/>
          <w:sz w:val="17"/>
          <w:szCs w:val="17"/>
          <w:bdr w:val="none" w:sz="0" w:space="0" w:color="auto" w:frame="1"/>
          <w:vertAlign w:val="superscript"/>
          <w:lang w:eastAsia="es-AR"/>
        </w:rPr>
        <w:t>nd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element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in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,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but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its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index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CA6B09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since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array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indices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start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from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CA6B09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0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, so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the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answer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 xml:space="preserve"> </w:t>
      </w:r>
      <w:proofErr w:type="spellStart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is</w:t>
      </w:r>
      <w:proofErr w:type="spellEnd"/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 </w:t>
      </w:r>
      <w:r w:rsidRPr="00CA6B09">
        <w:rPr>
          <w:rFonts w:ascii="MathJax_Main" w:eastAsia="Times New Roman" w:hAnsi="MathJax_Main" w:cs="Segoe UI"/>
          <w:sz w:val="28"/>
          <w:szCs w:val="28"/>
          <w:bdr w:val="none" w:sz="0" w:space="0" w:color="auto" w:frame="1"/>
          <w:lang w:eastAsia="es-AR"/>
        </w:rPr>
        <w:t>1</w:t>
      </w:r>
      <w:r w:rsidRPr="00CA6B09">
        <w:rPr>
          <w:rFonts w:ascii="Segoe UI" w:eastAsia="Times New Roman" w:hAnsi="Segoe UI" w:cs="Segoe UI"/>
          <w:sz w:val="23"/>
          <w:szCs w:val="23"/>
          <w:lang w:eastAsia="es-AR"/>
        </w:rPr>
        <w:t>.</w:t>
      </w:r>
    </w:p>
    <w:p w:rsidR="00350A6E" w:rsidRDefault="00CA6B09">
      <w:hyperlink r:id="rId20" w:history="1">
        <w:r w:rsidRPr="00867C0A">
          <w:rPr>
            <w:rStyle w:val="Hipervnculo"/>
          </w:rPr>
          <w:t>https://www.hackerrank.com/challenges/tutorial-intro</w:t>
        </w:r>
      </w:hyperlink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STDIN.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STDOUT.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V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arr_temp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);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.ConvertAll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arr_temp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.Parse);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] == V)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index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A6B09" w:rsidRDefault="00CA6B09" w:rsidP="00CA6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A6B09" w:rsidRDefault="00CA6B09"/>
    <w:sectPr w:rsidR="00CA6B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83185"/>
    <w:multiLevelType w:val="multilevel"/>
    <w:tmpl w:val="12F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5A0074"/>
    <w:multiLevelType w:val="multilevel"/>
    <w:tmpl w:val="0F0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FB17C6"/>
    <w:multiLevelType w:val="multilevel"/>
    <w:tmpl w:val="5F52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1B5493"/>
    <w:multiLevelType w:val="multilevel"/>
    <w:tmpl w:val="C8F2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D62E18"/>
    <w:multiLevelType w:val="multilevel"/>
    <w:tmpl w:val="09F4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B16472A"/>
    <w:multiLevelType w:val="multilevel"/>
    <w:tmpl w:val="8D60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09"/>
    <w:rsid w:val="00350A6E"/>
    <w:rsid w:val="00CA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6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B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A6B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6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B0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A6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80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5528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478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65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237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4671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insertionsort2" TargetMode="External"/><Relationship Id="rId13" Type="http://schemas.openxmlformats.org/officeDocument/2006/relationships/hyperlink" Target="https://www.hackerrank.com/challenges/quicksort3" TargetMode="External"/><Relationship Id="rId18" Type="http://schemas.openxmlformats.org/officeDocument/2006/relationships/hyperlink" Target="https://www.hackerrank.com/challenges/countingsort4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hackerrank.com/challenges/insertionsort1" TargetMode="External"/><Relationship Id="rId12" Type="http://schemas.openxmlformats.org/officeDocument/2006/relationships/hyperlink" Target="https://www.hackerrank.com/challenges/quicksort2" TargetMode="External"/><Relationship Id="rId17" Type="http://schemas.openxmlformats.org/officeDocument/2006/relationships/hyperlink" Target="https://www.hackerrank.com/challenges/countingsort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ountingsort2" TargetMode="External"/><Relationship Id="rId20" Type="http://schemas.openxmlformats.org/officeDocument/2006/relationships/hyperlink" Target="https://www.hackerrank.com/challenges/tutorial-intr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ackerrank.com/challenges/quicksort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countingsort1" TargetMode="External"/><Relationship Id="rId10" Type="http://schemas.openxmlformats.org/officeDocument/2006/relationships/hyperlink" Target="https://www.hackerrank.com/challenges/runningtime" TargetMode="External"/><Relationship Id="rId19" Type="http://schemas.openxmlformats.org/officeDocument/2006/relationships/hyperlink" Target="http://en.wikipedia.org/wiki/Standard_strea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correctness-invariant" TargetMode="External"/><Relationship Id="rId14" Type="http://schemas.openxmlformats.org/officeDocument/2006/relationships/hyperlink" Target="https://www.hackerrank.com/challenges/quicksort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2015-12-21T21:43:00Z</dcterms:created>
  <dcterms:modified xsi:type="dcterms:W3CDTF">2015-12-21T21:44:00Z</dcterms:modified>
</cp:coreProperties>
</file>