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C461C" w:rsidRDefault="006C461C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</w:rPr>
        <w:t>//</w:t>
      </w:r>
      <w:bookmarkStart w:id="0" w:name="_GoBack"/>
      <w:bookmarkEnd w:id="0"/>
      <w:r w:rsidRPr="006C461C">
        <w:rPr>
          <w:rFonts w:ascii="Courier New" w:hAnsi="Courier New" w:cs="Courier New"/>
          <w:noProof/>
          <w:sz w:val="20"/>
          <w:szCs w:val="20"/>
        </w:rPr>
        <w:t>http://www.librosmaravillosos.com/matematicaepisodio3/capitulo04.html#11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descomponerEnPot2(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res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pot2 = { 64, 32, 16, 8, 4, 2, 1 };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pot2.Length; i++)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(sum + pot2[i] &lt;= n)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//Console.Write(pot2[i] + " ");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res.Add(pot2[i]);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sum += pot2[i];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res;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estaBalanceado(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s)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diccio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//64, 32, 16, 8, 4, 2, 1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diccio[64] = 0;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diccio[32] = 0;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diccio[16] = 0;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diccio[8] = 0;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diccio[4] = 0;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diccio[2] = 0;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diccio[1] = 0;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s.Length; i++)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potencias_de_2 = descomponerEnPot2(s[i]);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potencias_de_2)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diccio[elem]++;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KeyValuePair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kvp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diccio)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(kvp.Value % 2 != 0)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//no balanceado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//Si la posición inicial está desbalanceada, el que empieza, gana. 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//Si la posición inicial está balanceada, el que empieza, pierde.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s = { 2, 1, 4 };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s = { 1, 1 };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(g-- &gt; 0)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(!estaBalanceado(s))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"First"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"Second"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C95BA1" w:rsidRDefault="00C95BA1" w:rsidP="00C95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CC0FC7" w:rsidRDefault="00CC0FC7"/>
    <w:sectPr w:rsidR="00CC0FC7" w:rsidSect="00BA786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BA1"/>
    <w:rsid w:val="006C461C"/>
    <w:rsid w:val="00C95BA1"/>
    <w:rsid w:val="00CC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2017-01-27T03:42:00Z</dcterms:created>
  <dcterms:modified xsi:type="dcterms:W3CDTF">2017-01-27T04:06:00Z</dcterms:modified>
</cp:coreProperties>
</file>