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8B4" w:rsidRPr="000278B4" w:rsidRDefault="000278B4" w:rsidP="000278B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0278B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Nested</w:t>
      </w:r>
      <w:proofErr w:type="spellEnd"/>
      <w:r w:rsidRPr="000278B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Lists</w:t>
      </w:r>
      <w:proofErr w:type="spellEnd"/>
    </w:p>
    <w:p w:rsidR="000278B4" w:rsidRPr="000278B4" w:rsidRDefault="000278B4" w:rsidP="000278B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0278B4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24880811" wp14:editId="11AA29E7">
            <wp:extent cx="238125" cy="238125"/>
            <wp:effectExtent l="0" t="0" r="9525" b="9525"/>
            <wp:docPr id="1" name="Imagen 1" descr="https://secure.gravatar.com/avatar/6e3824453f4a7bd3e6a73c93b08a2978?d=https://d3rpyts3de3lx8.cloudfront.net/hackerrank/assets/gravatar.jpg&amp;s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gravatar.com/avatar/6e3824453f4a7bd3e6a73c93b08a2978?d=https://d3rpyts3de3lx8.cloudfront.net/hackerrank/assets/gravatar.jpg&amp;s=2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0278B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0278B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0278B4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harsh_beria93</w:t>
        </w:r>
      </w:hyperlink>
    </w:p>
    <w:p w:rsidR="000278B4" w:rsidRPr="000278B4" w:rsidRDefault="000278B4" w:rsidP="000278B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0278B4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0278B4" w:rsidRPr="000278B4" w:rsidRDefault="000278B4" w:rsidP="000278B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0278B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0278B4" w:rsidRPr="000278B4" w:rsidRDefault="000278B4" w:rsidP="000278B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0278B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0278B4" w:rsidRPr="000278B4" w:rsidRDefault="000278B4" w:rsidP="000278B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0278B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0278B4" w:rsidRPr="000278B4" w:rsidRDefault="000278B4" w:rsidP="000278B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0278B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0278B4" w:rsidRPr="000278B4" w:rsidRDefault="000278B4" w:rsidP="000278B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r w:rsidRPr="000278B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0278B4" w:rsidRPr="000278B4" w:rsidRDefault="000278B4" w:rsidP="000278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grades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in a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Physics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class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store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them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in a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nested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(s) of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(s)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having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lowest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grade.</w:t>
      </w:r>
    </w:p>
    <w:p w:rsidR="000278B4" w:rsidRPr="000278B4" w:rsidRDefault="000278B4" w:rsidP="000278B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Note:</w:t>
      </w:r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there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multiple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same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grade,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order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their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alphabetically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 new line.</w:t>
      </w:r>
    </w:p>
    <w:p w:rsidR="000278B4" w:rsidRPr="000278B4" w:rsidRDefault="000278B4" w:rsidP="000278B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0278B4" w:rsidRPr="000278B4" w:rsidRDefault="000278B4" w:rsidP="000278B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proofErr w:type="gram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, ,</w:t>
      </w:r>
      <w:proofErr w:type="gram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. </w:t>
      </w:r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subsequent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describe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over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;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student's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, and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their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grade.</w:t>
      </w:r>
    </w:p>
    <w:p w:rsidR="000278B4" w:rsidRPr="000278B4" w:rsidRDefault="000278B4" w:rsidP="000278B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0278B4" w:rsidRPr="000278B4" w:rsidRDefault="000278B4" w:rsidP="000278B4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0278B4" w:rsidRPr="000278B4" w:rsidRDefault="000278B4" w:rsidP="000278B4">
      <w:pPr>
        <w:numPr>
          <w:ilvl w:val="0"/>
          <w:numId w:val="2"/>
        </w:numPr>
        <w:spacing w:after="24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There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will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always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be </w:t>
      </w: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one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or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more </w:t>
      </w: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students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having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second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>lowest</w:t>
      </w:r>
      <w:proofErr w:type="spellEnd"/>
      <w:r w:rsidRPr="000278B4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grade.</w:t>
      </w:r>
    </w:p>
    <w:p w:rsidR="000278B4" w:rsidRPr="000278B4" w:rsidRDefault="000278B4" w:rsidP="000278B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0278B4" w:rsidRPr="000278B4" w:rsidRDefault="000278B4" w:rsidP="000278B4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(s) of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(s)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having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lowest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grade in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Physics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;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there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multiple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order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their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alphabetically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 new line.</w:t>
      </w:r>
    </w:p>
    <w:p w:rsidR="000278B4" w:rsidRPr="000278B4" w:rsidRDefault="000278B4" w:rsidP="000278B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5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lastRenderedPageBreak/>
        <w:t>Harry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37.21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Berry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37.21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Tina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37.2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Akriti</w:t>
      </w:r>
      <w:proofErr w:type="spellEnd"/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41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proofErr w:type="spellStart"/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Harsh</w:t>
      </w:r>
      <w:proofErr w:type="spellEnd"/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39</w:t>
      </w:r>
    </w:p>
    <w:p w:rsidR="000278B4" w:rsidRPr="000278B4" w:rsidRDefault="000278B4" w:rsidP="000278B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Berry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0278B4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Harry</w:t>
      </w:r>
    </w:p>
    <w:p w:rsidR="000278B4" w:rsidRPr="000278B4" w:rsidRDefault="000278B4" w:rsidP="000278B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278B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0278B4" w:rsidRPr="000278B4" w:rsidRDefault="000278B4" w:rsidP="000278B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There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are  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students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class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whose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grades are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assembled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build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list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0278B4" w:rsidRPr="000278B4" w:rsidRDefault="000278B4" w:rsidP="000278B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0278B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students</w:t>
      </w:r>
      <w:proofErr w:type="spellEnd"/>
      <w:proofErr w:type="gramEnd"/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[[</w:t>
      </w:r>
      <w:r w:rsidRPr="000278B4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'Harry'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37.21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],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0278B4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'Berry'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37.21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],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0278B4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'Tina'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37.2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],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0278B4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</w:t>
      </w:r>
      <w:proofErr w:type="spellStart"/>
      <w:r w:rsidRPr="000278B4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Akriti</w:t>
      </w:r>
      <w:proofErr w:type="spellEnd"/>
      <w:r w:rsidRPr="000278B4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41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],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0278B4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</w:t>
      </w:r>
      <w:proofErr w:type="spellStart"/>
      <w:r w:rsidRPr="000278B4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Harsh</w:t>
      </w:r>
      <w:proofErr w:type="spellEnd"/>
      <w:r w:rsidRPr="000278B4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0278B4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0278B4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39</w:t>
      </w:r>
      <w:r w:rsidRPr="000278B4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]]</w:t>
      </w:r>
    </w:p>
    <w:p w:rsidR="000278B4" w:rsidRPr="000278B4" w:rsidRDefault="000278B4" w:rsidP="000278B4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lowest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grade of  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belongs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0278B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Tina</w:t>
      </w:r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lowest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grade of  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belongs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both</w:t>
      </w:r>
      <w:r w:rsidRPr="000278B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Harry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 and </w:t>
      </w:r>
      <w:r w:rsidRPr="000278B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Berry</w:t>
      </w:r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, so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order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their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names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alphabetically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name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0278B4">
        <w:rPr>
          <w:rFonts w:ascii="Segoe UI" w:eastAsia="Times New Roman" w:hAnsi="Segoe UI" w:cs="Segoe UI"/>
          <w:sz w:val="24"/>
          <w:szCs w:val="24"/>
          <w:lang w:eastAsia="es-AR"/>
        </w:rPr>
        <w:t xml:space="preserve"> a new line.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= []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N):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interna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interna.append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interna)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#s = [['Harry', 37.21], ['Berry', 37.21], ['Tina', 37.2], ['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Akriti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', 41], ['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Harsh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', 39]]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s.sort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</w:t>
      </w:r>
      <w:proofErr w:type="gramEnd"/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s: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s 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0.0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(s):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s[i][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!= s[i+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sgrade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s[i+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sgrade</w:t>
      </w:r>
      <w:proofErr w:type="spellEnd"/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sgrade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0]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C0C0C0"/>
          <w:sz w:val="20"/>
          <w:szCs w:val="20"/>
        </w:rPr>
        <w:t>s[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>0][0]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(s)):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s[i][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]: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(s[i])</w:t>
      </w: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278B4" w:rsidRDefault="000278B4" w:rsidP="00027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F3006" w:rsidRDefault="000278B4" w:rsidP="000278B4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  <w:bookmarkStart w:id="0" w:name="_GoBack"/>
      <w:bookmarkEnd w:id="0"/>
    </w:p>
    <w:sectPr w:rsidR="00FF3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A1A0A"/>
    <w:multiLevelType w:val="multilevel"/>
    <w:tmpl w:val="6A5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3334C3"/>
    <w:multiLevelType w:val="multilevel"/>
    <w:tmpl w:val="B3EE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B4"/>
    <w:rsid w:val="000278B4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172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56285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248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918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984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1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93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84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206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3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7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95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6308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5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3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38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868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205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710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267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5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6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6531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4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9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11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7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56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2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nested-list" TargetMode="External"/><Relationship Id="rId13" Type="http://schemas.openxmlformats.org/officeDocument/2006/relationships/hyperlink" Target="https://www.hackerrank.com/challenges/nested-list/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harsh_beria93" TargetMode="External"/><Relationship Id="rId12" Type="http://schemas.openxmlformats.org/officeDocument/2006/relationships/hyperlink" Target="https://www.hackerrank.com/challenges/nested-list/edi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nested-list/foru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hackerrank.com/challenges/nested-list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nested-list/submis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2016-10-06T07:19:00Z</dcterms:created>
  <dcterms:modified xsi:type="dcterms:W3CDTF">2016-10-06T07:20:00Z</dcterms:modified>
</cp:coreProperties>
</file>