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E" w:rsidRPr="00984DEE" w:rsidRDefault="00984DEE" w:rsidP="00984DEE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984DEE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366. Fibonacci</w:t>
      </w:r>
    </w:p>
    <w:bookmarkEnd w:id="0"/>
    <w:p w:rsidR="00984DEE" w:rsidRPr="00984DEE" w:rsidRDefault="00984DEE" w:rsidP="00984DE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"http://lintcode.com/en/problem/fibonacci/" \l "description" </w:instrText>
      </w:r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984DEE">
        <w:rPr>
          <w:rFonts w:ascii="Helvetica" w:eastAsia="Times New Roman" w:hAnsi="Helvetica" w:cs="Helvetica"/>
          <w:color w:val="575757"/>
          <w:sz w:val="21"/>
          <w:szCs w:val="21"/>
          <w:lang w:eastAsia="es-AR"/>
        </w:rPr>
        <w:t>Description</w:t>
      </w:r>
      <w:proofErr w:type="spellEnd"/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984DEE" w:rsidRPr="00984DEE" w:rsidRDefault="00984DEE" w:rsidP="00984DE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984DEE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Notes</w:t>
        </w:r>
      </w:hyperlink>
    </w:p>
    <w:p w:rsidR="00984DEE" w:rsidRPr="00984DEE" w:rsidRDefault="00984DEE" w:rsidP="00984DE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984DEE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 </w:t>
        </w:r>
        <w:proofErr w:type="spellStart"/>
        <w:r w:rsidRPr="00984DEE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984DEE" w:rsidRPr="00984DEE" w:rsidRDefault="00984DEE" w:rsidP="00984DEE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 </w:t>
        </w:r>
        <w:proofErr w:type="spellStart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Judge</w:t>
        </w:r>
        <w:proofErr w:type="spellEnd"/>
      </w:hyperlink>
    </w:p>
    <w:p w:rsidR="00984DEE" w:rsidRPr="00984DEE" w:rsidRDefault="00984DEE" w:rsidP="00984DEE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</w:pPr>
      <w:proofErr w:type="spellStart"/>
      <w:r w:rsidRPr="00984DEE">
        <w:rPr>
          <w:rFonts w:ascii="inherit" w:eastAsia="Times New Roman" w:hAnsi="inherit" w:cs="Helvetica"/>
          <w:color w:val="92CF5C"/>
          <w:sz w:val="27"/>
          <w:szCs w:val="27"/>
          <w:lang w:eastAsia="es-AR"/>
        </w:rPr>
        <w:t>Accepted</w:t>
      </w:r>
      <w:proofErr w:type="spellEnd"/>
    </w:p>
    <w:p w:rsidR="00984DEE" w:rsidRPr="00984DEE" w:rsidRDefault="00984DEE" w:rsidP="00984D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Total </w:t>
      </w:r>
      <w:proofErr w:type="spellStart"/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Runtime</w:t>
      </w:r>
      <w:proofErr w:type="spellEnd"/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: 4822 ms</w:t>
      </w:r>
    </w:p>
    <w:p w:rsidR="00984DEE" w:rsidRPr="00984DEE" w:rsidRDefault="00984DEE" w:rsidP="00984DE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 xml:space="preserve">100% test cases </w:t>
      </w:r>
      <w:proofErr w:type="spellStart"/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passed</w:t>
      </w:r>
      <w:proofErr w:type="spellEnd"/>
      <w:r w:rsidRPr="00984DEE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t>.</w:t>
      </w:r>
    </w:p>
    <w:p w:rsidR="00984DEE" w:rsidRPr="00984DEE" w:rsidRDefault="00984DEE" w:rsidP="00984D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proofErr w:type="spellStart"/>
      <w:r w:rsidRPr="00984DEE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Unsolved</w:t>
      </w:r>
      <w:proofErr w:type="spellEnd"/>
      <w:r w:rsidRPr="00984DEE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 xml:space="preserve"> </w:t>
      </w:r>
      <w:proofErr w:type="spellStart"/>
      <w:r w:rsidRPr="00984DEE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Related</w:t>
      </w:r>
      <w:proofErr w:type="spellEnd"/>
      <w:r w:rsidRPr="00984DEE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 xml:space="preserve"> </w:t>
      </w:r>
      <w:proofErr w:type="spellStart"/>
      <w:r w:rsidRPr="00984DEE">
        <w:rPr>
          <w:rFonts w:ascii="Helvetica" w:eastAsia="Times New Roman" w:hAnsi="Helvetica" w:cs="Helvetica"/>
          <w:b/>
          <w:bCs/>
          <w:color w:val="717171"/>
          <w:sz w:val="21"/>
          <w:szCs w:val="21"/>
          <w:lang w:eastAsia="es-AR"/>
        </w:rPr>
        <w:t>Problems</w:t>
      </w:r>
      <w:proofErr w:type="spellEnd"/>
    </w:p>
    <w:p w:rsidR="00984DEE" w:rsidRPr="00984DEE" w:rsidRDefault="00984DEE" w:rsidP="00984DE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9" w:tgtFrame="_blank" w:history="1">
        <w:proofErr w:type="gramStart"/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26 %</w:t>
        </w:r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>389.</w:t>
        </w:r>
        <w:proofErr w:type="gramEnd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 xml:space="preserve"> </w:t>
        </w:r>
        <w:proofErr w:type="gramStart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>Valid Sudoku</w:t>
        </w:r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5DCFF3"/>
            <w:lang w:val="en-US" w:eastAsia="es-AR"/>
          </w:rPr>
          <w:t>Easy</w:t>
        </w:r>
      </w:hyperlink>
      <w:hyperlink r:id="rId10" w:tgtFrame="_blank" w:history="1"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21 %</w:t>
        </w:r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>248.</w:t>
        </w:r>
        <w:proofErr w:type="gramEnd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 xml:space="preserve"> </w:t>
        </w:r>
        <w:proofErr w:type="gramStart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>Count of Smaller Number</w:t>
        </w:r>
        <w:r w:rsidRPr="00984DEE">
          <w:rPr>
            <w:rFonts w:ascii="Helvetica" w:eastAsia="Times New Roman" w:hAnsi="Helvetica" w:cs="Helvetica"/>
            <w:b/>
            <w:bCs/>
            <w:color w:val="FBFDFA"/>
            <w:sz w:val="18"/>
            <w:szCs w:val="18"/>
            <w:bdr w:val="single" w:sz="6" w:space="8" w:color="EBEFF6" w:frame="1"/>
            <w:shd w:val="clear" w:color="auto" w:fill="92CF5C"/>
            <w:lang w:val="en-US" w:eastAsia="es-AR"/>
          </w:rPr>
          <w:t>Medium</w:t>
        </w:r>
      </w:hyperlink>
      <w:hyperlink r:id="rId11" w:tgtFrame="_blank" w:history="1"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20 %</w:t>
        </w:r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>249.</w:t>
        </w:r>
        <w:proofErr w:type="gramEnd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 xml:space="preserve"> Count of Smaller Number before itself</w:t>
        </w:r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FB6B5B"/>
            <w:lang w:val="en-US" w:eastAsia="es-AR"/>
          </w:rPr>
          <w:t>Hard</w:t>
        </w:r>
      </w:hyperlink>
      <w:hyperlink r:id="rId12" w:tgtFrame="_blank" w:history="1"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14 %</w:t>
        </w:r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 xml:space="preserve">131. </w:t>
        </w:r>
        <w:proofErr w:type="gramStart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>Building Outline</w:t>
        </w:r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FA4C38"/>
            <w:lang w:val="en-US" w:eastAsia="es-AR"/>
          </w:rPr>
          <w:t>Super</w:t>
        </w:r>
      </w:hyperlink>
      <w:hyperlink r:id="rId13" w:tgtFrame="_blank" w:history="1"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A7B4D3"/>
            <w:lang w:val="en-US" w:eastAsia="es-AR"/>
          </w:rPr>
          <w:t>27 %</w:t>
        </w:r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>370.</w:t>
        </w:r>
        <w:proofErr w:type="gramEnd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 xml:space="preserve"> Convert Expression to Reverse Polish </w:t>
        </w:r>
        <w:proofErr w:type="spellStart"/>
        <w:r w:rsidRPr="00984DEE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EBEFF6" w:frame="1"/>
            <w:shd w:val="clear" w:color="auto" w:fill="FFFFFF"/>
            <w:lang w:val="en-US" w:eastAsia="es-AR"/>
          </w:rPr>
          <w:t>Notation</w:t>
        </w:r>
        <w:r w:rsidRPr="00984DEE">
          <w:rPr>
            <w:rFonts w:ascii="Helvetica" w:eastAsia="Times New Roman" w:hAnsi="Helvetica" w:cs="Helvetica"/>
            <w:b/>
            <w:bCs/>
            <w:color w:val="FFFFFF"/>
            <w:sz w:val="18"/>
            <w:szCs w:val="18"/>
            <w:bdr w:val="single" w:sz="6" w:space="8" w:color="EBEFF6" w:frame="1"/>
            <w:shd w:val="clear" w:color="auto" w:fill="FB6B5B"/>
            <w:lang w:val="en-US" w:eastAsia="es-AR"/>
          </w:rPr>
          <w:t>Hard</w:t>
        </w:r>
        <w:proofErr w:type="spellEnd"/>
      </w:hyperlink>
    </w:p>
    <w:p w:rsidR="00984DEE" w:rsidRPr="00984DEE" w:rsidRDefault="00984DEE" w:rsidP="00984DE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984DE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Share your acceptance to your friends!</w:t>
      </w:r>
    </w:p>
    <w:p w:rsidR="00984DEE" w:rsidRPr="00984DEE" w:rsidRDefault="00984DEE" w:rsidP="00984DEE">
      <w:pPr>
        <w:shd w:val="clear" w:color="auto" w:fill="FFFFFF"/>
        <w:spacing w:after="0" w:line="0" w:lineRule="auto"/>
        <w:rPr>
          <w:rFonts w:ascii="Helvetica" w:eastAsia="Times New Roman" w:hAnsi="Helvetica" w:cs="Helvetica"/>
          <w:color w:val="FFFFFF"/>
          <w:sz w:val="2"/>
          <w:szCs w:val="2"/>
          <w:lang w:val="en-US" w:eastAsia="es-AR"/>
        </w:rPr>
      </w:pPr>
      <w:r w:rsidRPr="00984DEE">
        <w:rPr>
          <w:rFonts w:ascii="Helvetica" w:eastAsia="Times New Roman" w:hAnsi="Helvetica" w:cs="Helvetica"/>
          <w:b/>
          <w:bCs/>
          <w:caps/>
          <w:color w:val="32363B"/>
          <w:sz w:val="16"/>
          <w:szCs w:val="16"/>
          <w:shd w:val="clear" w:color="auto" w:fill="EBEBEB"/>
          <w:lang w:val="en-US" w:eastAsia="es-AR"/>
        </w:rPr>
        <w:t>1</w:t>
      </w:r>
    </w:p>
    <w:p w:rsidR="00984DEE" w:rsidRDefault="00984DEE" w:rsidP="00984D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984DE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Wrong code got passed?</w:t>
      </w:r>
      <w:r w:rsidRPr="00984DE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 xml:space="preserve">Provide more test data to </w:t>
      </w:r>
      <w:proofErr w:type="spellStart"/>
      <w:r w:rsidRPr="00984DE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LintCode</w:t>
      </w:r>
      <w:proofErr w:type="spellEnd"/>
      <w:r w:rsidRPr="00984DEE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!</w:t>
      </w:r>
    </w:p>
    <w:p w:rsidR="00984DEE" w:rsidRPr="00984DEE" w:rsidRDefault="00984DEE" w:rsidP="00984D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</w:p>
    <w:p w:rsidR="00572301" w:rsidRDefault="00984DEE">
      <w:pPr>
        <w:rPr>
          <w:lang w:val="en-US"/>
        </w:rPr>
      </w:pPr>
      <w:hyperlink r:id="rId14" w:history="1">
        <w:r w:rsidRPr="0054308C">
          <w:rPr>
            <w:rStyle w:val="Hipervnculo"/>
            <w:lang w:val="en-US"/>
          </w:rPr>
          <w:t>http://lintcode.com/en/problem/fibonacci/#</w:t>
        </w:r>
      </w:hyperlink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>/*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* To change this license header, choose License Headers in Project Properties.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* To change this template file, choose Tools | Templates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* </w:t>
      </w:r>
      <w:proofErr w:type="gramStart"/>
      <w:r w:rsidRPr="00984DEE">
        <w:rPr>
          <w:lang w:val="en-US"/>
        </w:rPr>
        <w:t>and</w:t>
      </w:r>
      <w:proofErr w:type="gramEnd"/>
      <w:r w:rsidRPr="00984DEE">
        <w:rPr>
          <w:lang w:val="en-US"/>
        </w:rPr>
        <w:t xml:space="preserve"> open the template in the editor.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*/</w:t>
      </w:r>
    </w:p>
    <w:p w:rsidR="00984DEE" w:rsidRPr="00984DEE" w:rsidRDefault="00984DEE" w:rsidP="00984DEE">
      <w:pPr>
        <w:rPr>
          <w:lang w:val="en-US"/>
        </w:rPr>
      </w:pPr>
      <w:proofErr w:type="gramStart"/>
      <w:r w:rsidRPr="00984DEE">
        <w:rPr>
          <w:lang w:val="en-US"/>
        </w:rPr>
        <w:t>package</w:t>
      </w:r>
      <w:proofErr w:type="gramEnd"/>
      <w:r w:rsidRPr="00984DEE">
        <w:rPr>
          <w:lang w:val="en-US"/>
        </w:rPr>
        <w:t xml:space="preserve"> javaapplication1;</w:t>
      </w:r>
    </w:p>
    <w:p w:rsidR="00984DEE" w:rsidRPr="00984DEE" w:rsidRDefault="00984DEE" w:rsidP="00984DEE">
      <w:pPr>
        <w:rPr>
          <w:lang w:val="en-US"/>
        </w:rPr>
      </w:pPr>
    </w:p>
    <w:p w:rsidR="00984DEE" w:rsidRPr="00984DEE" w:rsidRDefault="00984DEE" w:rsidP="00984DEE">
      <w:pPr>
        <w:rPr>
          <w:lang w:val="en-US"/>
        </w:rPr>
      </w:pPr>
      <w:proofErr w:type="gramStart"/>
      <w:r w:rsidRPr="00984DEE">
        <w:rPr>
          <w:lang w:val="en-US"/>
        </w:rPr>
        <w:t>import</w:t>
      </w:r>
      <w:proofErr w:type="gramEnd"/>
      <w:r w:rsidRPr="00984DEE">
        <w:rPr>
          <w:lang w:val="en-US"/>
        </w:rPr>
        <w:t xml:space="preserve"> </w:t>
      </w:r>
      <w:proofErr w:type="spellStart"/>
      <w:r w:rsidRPr="00984DEE">
        <w:rPr>
          <w:lang w:val="en-US"/>
        </w:rPr>
        <w:t>java.util.ArrayList</w:t>
      </w:r>
      <w:proofErr w:type="spellEnd"/>
      <w:r w:rsidRPr="00984DEE">
        <w:rPr>
          <w:lang w:val="en-US"/>
        </w:rPr>
        <w:t>;</w:t>
      </w:r>
    </w:p>
    <w:p w:rsidR="00984DEE" w:rsidRPr="00984DEE" w:rsidRDefault="00984DEE" w:rsidP="00984DEE">
      <w:pPr>
        <w:rPr>
          <w:lang w:val="en-US"/>
        </w:rPr>
      </w:pP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>/**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*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* @author </w:t>
      </w:r>
      <w:proofErr w:type="spellStart"/>
      <w:r w:rsidRPr="00984DEE">
        <w:rPr>
          <w:lang w:val="en-US"/>
        </w:rPr>
        <w:t>Usuario</w:t>
      </w:r>
      <w:proofErr w:type="spellEnd"/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lastRenderedPageBreak/>
        <w:t xml:space="preserve"> */</w:t>
      </w:r>
    </w:p>
    <w:p w:rsidR="00984DEE" w:rsidRPr="00984DEE" w:rsidRDefault="00984DEE" w:rsidP="00984DEE">
      <w:pPr>
        <w:rPr>
          <w:lang w:val="en-US"/>
        </w:rPr>
      </w:pPr>
      <w:proofErr w:type="gramStart"/>
      <w:r w:rsidRPr="00984DEE">
        <w:rPr>
          <w:lang w:val="en-US"/>
        </w:rPr>
        <w:t>public</w:t>
      </w:r>
      <w:proofErr w:type="gramEnd"/>
      <w:r w:rsidRPr="00984DEE">
        <w:rPr>
          <w:lang w:val="en-US"/>
        </w:rPr>
        <w:t xml:space="preserve"> class JavaApplication1 {</w:t>
      </w:r>
    </w:p>
    <w:p w:rsidR="00984DEE" w:rsidRPr="00984DEE" w:rsidRDefault="00984DEE" w:rsidP="00984DEE">
      <w:pPr>
        <w:rPr>
          <w:lang w:val="en-US"/>
        </w:rPr>
      </w:pP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/**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* @</w:t>
      </w:r>
      <w:proofErr w:type="spellStart"/>
      <w:r w:rsidRPr="00984DEE">
        <w:rPr>
          <w:lang w:val="en-US"/>
        </w:rPr>
        <w:t>param</w:t>
      </w:r>
      <w:proofErr w:type="spellEnd"/>
      <w:r w:rsidRPr="00984DEE">
        <w:rPr>
          <w:lang w:val="en-US"/>
        </w:rPr>
        <w:t xml:space="preserve"> </w:t>
      </w:r>
      <w:proofErr w:type="spellStart"/>
      <w:r w:rsidRPr="00984DEE">
        <w:rPr>
          <w:lang w:val="en-US"/>
        </w:rPr>
        <w:t>args</w:t>
      </w:r>
      <w:proofErr w:type="spellEnd"/>
      <w:r w:rsidRPr="00984DEE">
        <w:rPr>
          <w:lang w:val="en-US"/>
        </w:rPr>
        <w:t xml:space="preserve"> the command line arguments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*/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</w:t>
      </w:r>
      <w:proofErr w:type="gramStart"/>
      <w:r w:rsidRPr="00984DEE">
        <w:rPr>
          <w:lang w:val="en-US"/>
        </w:rPr>
        <w:t>public</w:t>
      </w:r>
      <w:proofErr w:type="gramEnd"/>
      <w:r w:rsidRPr="00984DEE">
        <w:rPr>
          <w:lang w:val="en-US"/>
        </w:rPr>
        <w:t xml:space="preserve"> static </w:t>
      </w:r>
      <w:proofErr w:type="spellStart"/>
      <w:r w:rsidRPr="00984DEE">
        <w:rPr>
          <w:lang w:val="en-US"/>
        </w:rPr>
        <w:t>int</w:t>
      </w:r>
      <w:proofErr w:type="spellEnd"/>
      <w:r w:rsidRPr="00984DEE">
        <w:rPr>
          <w:lang w:val="en-US"/>
        </w:rPr>
        <w:t xml:space="preserve"> </w:t>
      </w:r>
      <w:proofErr w:type="spellStart"/>
      <w:r w:rsidRPr="00984DEE">
        <w:rPr>
          <w:lang w:val="en-US"/>
        </w:rPr>
        <w:t>fibonacci</w:t>
      </w:r>
      <w:proofErr w:type="spellEnd"/>
      <w:r w:rsidRPr="00984DEE">
        <w:rPr>
          <w:lang w:val="en-US"/>
        </w:rPr>
        <w:t>(</w:t>
      </w:r>
      <w:proofErr w:type="spellStart"/>
      <w:r w:rsidRPr="00984DEE">
        <w:rPr>
          <w:lang w:val="en-US"/>
        </w:rPr>
        <w:t>int</w:t>
      </w:r>
      <w:proofErr w:type="spellEnd"/>
      <w:r w:rsidRPr="00984DEE">
        <w:rPr>
          <w:lang w:val="en-US"/>
        </w:rPr>
        <w:t xml:space="preserve"> n) {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// write your code here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  <w:proofErr w:type="spellStart"/>
      <w:r w:rsidRPr="00984DEE">
        <w:rPr>
          <w:lang w:val="en-US"/>
        </w:rPr>
        <w:t>ArrayList</w:t>
      </w:r>
      <w:proofErr w:type="spellEnd"/>
      <w:r w:rsidRPr="00984DEE">
        <w:rPr>
          <w:lang w:val="en-US"/>
        </w:rPr>
        <w:t xml:space="preserve">&lt;Integer&gt; </w:t>
      </w:r>
      <w:proofErr w:type="spellStart"/>
      <w:r w:rsidRPr="00984DEE">
        <w:rPr>
          <w:lang w:val="en-US"/>
        </w:rPr>
        <w:t>lista</w:t>
      </w:r>
      <w:proofErr w:type="spellEnd"/>
      <w:r w:rsidRPr="00984DEE">
        <w:rPr>
          <w:lang w:val="en-US"/>
        </w:rPr>
        <w:t xml:space="preserve"> = new </w:t>
      </w:r>
      <w:proofErr w:type="spellStart"/>
      <w:proofErr w:type="gramStart"/>
      <w:r w:rsidRPr="00984DEE">
        <w:rPr>
          <w:lang w:val="en-US"/>
        </w:rPr>
        <w:t>ArrayList</w:t>
      </w:r>
      <w:proofErr w:type="spellEnd"/>
      <w:r w:rsidRPr="00984DEE">
        <w:rPr>
          <w:lang w:val="en-US"/>
        </w:rPr>
        <w:t>(</w:t>
      </w:r>
      <w:proofErr w:type="gramEnd"/>
      <w:r w:rsidRPr="00984DEE">
        <w:rPr>
          <w:lang w:val="en-US"/>
        </w:rPr>
        <w:t>);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  <w:proofErr w:type="spellStart"/>
      <w:proofErr w:type="gramStart"/>
      <w:r w:rsidRPr="00984DEE">
        <w:rPr>
          <w:lang w:val="en-US"/>
        </w:rPr>
        <w:t>lista.add</w:t>
      </w:r>
      <w:proofErr w:type="spellEnd"/>
      <w:r w:rsidRPr="00984DEE">
        <w:rPr>
          <w:lang w:val="en-US"/>
        </w:rPr>
        <w:t>(</w:t>
      </w:r>
      <w:proofErr w:type="gramEnd"/>
      <w:r w:rsidRPr="00984DEE">
        <w:rPr>
          <w:lang w:val="en-US"/>
        </w:rPr>
        <w:t>0);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  <w:proofErr w:type="spellStart"/>
      <w:proofErr w:type="gramStart"/>
      <w:r w:rsidRPr="00984DEE">
        <w:rPr>
          <w:lang w:val="en-US"/>
        </w:rPr>
        <w:t>lista.add</w:t>
      </w:r>
      <w:proofErr w:type="spellEnd"/>
      <w:r w:rsidRPr="00984DEE">
        <w:rPr>
          <w:lang w:val="en-US"/>
        </w:rPr>
        <w:t>(</w:t>
      </w:r>
      <w:proofErr w:type="gramEnd"/>
      <w:r w:rsidRPr="00984DEE">
        <w:rPr>
          <w:lang w:val="en-US"/>
        </w:rPr>
        <w:t>1);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  <w:proofErr w:type="gramStart"/>
      <w:r w:rsidRPr="00984DEE">
        <w:rPr>
          <w:lang w:val="en-US"/>
        </w:rPr>
        <w:t>for(</w:t>
      </w:r>
      <w:proofErr w:type="spellStart"/>
      <w:proofErr w:type="gramEnd"/>
      <w:r w:rsidRPr="00984DEE">
        <w:rPr>
          <w:lang w:val="en-US"/>
        </w:rPr>
        <w:t>int</w:t>
      </w:r>
      <w:proofErr w:type="spellEnd"/>
      <w:r w:rsidRPr="00984DEE">
        <w:rPr>
          <w:lang w:val="en-US"/>
        </w:rPr>
        <w:t xml:space="preserve"> i =2; i&lt;n; i++) {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    </w:t>
      </w:r>
      <w:proofErr w:type="spellStart"/>
      <w:proofErr w:type="gramStart"/>
      <w:r w:rsidRPr="00984DEE">
        <w:rPr>
          <w:lang w:val="en-US"/>
        </w:rPr>
        <w:t>lista.add</w:t>
      </w:r>
      <w:proofErr w:type="spellEnd"/>
      <w:r w:rsidRPr="00984DEE">
        <w:rPr>
          <w:lang w:val="en-US"/>
        </w:rPr>
        <w:t>(</w:t>
      </w:r>
      <w:proofErr w:type="spellStart"/>
      <w:proofErr w:type="gramEnd"/>
      <w:r w:rsidRPr="00984DEE">
        <w:rPr>
          <w:lang w:val="en-US"/>
        </w:rPr>
        <w:t>lista.get</w:t>
      </w:r>
      <w:proofErr w:type="spellEnd"/>
      <w:r w:rsidRPr="00984DEE">
        <w:rPr>
          <w:lang w:val="en-US"/>
        </w:rPr>
        <w:t xml:space="preserve">(i-1) + </w:t>
      </w:r>
      <w:proofErr w:type="spellStart"/>
      <w:r w:rsidRPr="00984DEE">
        <w:rPr>
          <w:lang w:val="en-US"/>
        </w:rPr>
        <w:t>lista.get</w:t>
      </w:r>
      <w:proofErr w:type="spellEnd"/>
      <w:r w:rsidRPr="00984DEE">
        <w:rPr>
          <w:lang w:val="en-US"/>
        </w:rPr>
        <w:t>(i-2));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}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  <w:proofErr w:type="gramStart"/>
      <w:r w:rsidRPr="00984DEE">
        <w:rPr>
          <w:lang w:val="en-US"/>
        </w:rPr>
        <w:t>return</w:t>
      </w:r>
      <w:proofErr w:type="gramEnd"/>
      <w:r w:rsidRPr="00984DEE">
        <w:rPr>
          <w:lang w:val="en-US"/>
        </w:rPr>
        <w:t xml:space="preserve"> </w:t>
      </w:r>
      <w:proofErr w:type="spellStart"/>
      <w:r w:rsidRPr="00984DEE">
        <w:rPr>
          <w:lang w:val="en-US"/>
        </w:rPr>
        <w:t>lista.get</w:t>
      </w:r>
      <w:proofErr w:type="spellEnd"/>
      <w:r w:rsidRPr="00984DEE">
        <w:rPr>
          <w:lang w:val="en-US"/>
        </w:rPr>
        <w:t>( n-1);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}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</w:t>
      </w:r>
      <w:proofErr w:type="gramStart"/>
      <w:r w:rsidRPr="00984DEE">
        <w:rPr>
          <w:lang w:val="en-US"/>
        </w:rPr>
        <w:t>public</w:t>
      </w:r>
      <w:proofErr w:type="gramEnd"/>
      <w:r w:rsidRPr="00984DEE">
        <w:rPr>
          <w:lang w:val="en-US"/>
        </w:rPr>
        <w:t xml:space="preserve"> static void main(String[] </w:t>
      </w:r>
      <w:proofErr w:type="spellStart"/>
      <w:r w:rsidRPr="00984DEE">
        <w:rPr>
          <w:lang w:val="en-US"/>
        </w:rPr>
        <w:t>args</w:t>
      </w:r>
      <w:proofErr w:type="spellEnd"/>
      <w:r w:rsidRPr="00984DEE">
        <w:rPr>
          <w:lang w:val="en-US"/>
        </w:rPr>
        <w:t>) {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// TODO code application logic here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  <w:proofErr w:type="spellStart"/>
      <w:proofErr w:type="gramStart"/>
      <w:r w:rsidRPr="00984DEE">
        <w:rPr>
          <w:lang w:val="en-US"/>
        </w:rPr>
        <w:t>System.out.println</w:t>
      </w:r>
      <w:proofErr w:type="spellEnd"/>
      <w:r w:rsidRPr="00984DEE">
        <w:rPr>
          <w:lang w:val="en-US"/>
        </w:rPr>
        <w:t>(</w:t>
      </w:r>
      <w:proofErr w:type="spellStart"/>
      <w:proofErr w:type="gramEnd"/>
      <w:r w:rsidRPr="00984DEE">
        <w:rPr>
          <w:lang w:val="en-US"/>
        </w:rPr>
        <w:t>fibonacci</w:t>
      </w:r>
      <w:proofErr w:type="spellEnd"/>
      <w:r w:rsidRPr="00984DEE">
        <w:rPr>
          <w:lang w:val="en-US"/>
        </w:rPr>
        <w:t>(10));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    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lastRenderedPageBreak/>
        <w:t xml:space="preserve">    }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 xml:space="preserve">    </w:t>
      </w:r>
    </w:p>
    <w:p w:rsidR="00984DEE" w:rsidRPr="00984DEE" w:rsidRDefault="00984DEE" w:rsidP="00984DEE">
      <w:pPr>
        <w:rPr>
          <w:lang w:val="en-US"/>
        </w:rPr>
      </w:pPr>
      <w:r w:rsidRPr="00984DEE">
        <w:rPr>
          <w:lang w:val="en-US"/>
        </w:rPr>
        <w:t>}</w:t>
      </w:r>
    </w:p>
    <w:sectPr w:rsidR="00984DEE" w:rsidRPr="00984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171CD"/>
    <w:multiLevelType w:val="multilevel"/>
    <w:tmpl w:val="3E9A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DEE"/>
    <w:rsid w:val="00572301"/>
    <w:rsid w:val="0098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D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D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51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083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43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507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8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4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48616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0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fibonacci/" TargetMode="External"/><Relationship Id="rId13" Type="http://schemas.openxmlformats.org/officeDocument/2006/relationships/hyperlink" Target="http://lintcode.com/problem/convert-expression-to-reverse-polish-not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fibonacci/" TargetMode="External"/><Relationship Id="rId12" Type="http://schemas.openxmlformats.org/officeDocument/2006/relationships/hyperlink" Target="http://lintcode.com/problem/building-outli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fibonacci/" TargetMode="External"/><Relationship Id="rId11" Type="http://schemas.openxmlformats.org/officeDocument/2006/relationships/hyperlink" Target="http://lintcode.com/problem/count-of-smaller-number-before-itsel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intcode.com/problem/count-of-smaller-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tcode.com/problem/valid-sudoku" TargetMode="External"/><Relationship Id="rId14" Type="http://schemas.openxmlformats.org/officeDocument/2006/relationships/hyperlink" Target="http://lintcode.com/en/problem/fibonacci/#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2018-03-05T07:16:00Z</dcterms:created>
  <dcterms:modified xsi:type="dcterms:W3CDTF">2018-03-05T07:16:00Z</dcterms:modified>
</cp:coreProperties>
</file>