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B83" w:rsidRPr="00AC7B83" w:rsidRDefault="00AC7B83" w:rsidP="00AC7B83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AC7B83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EIGHTS - Triple </w:t>
      </w:r>
      <w:proofErr w:type="spellStart"/>
      <w:r w:rsidRPr="00AC7B83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Fat</w:t>
      </w:r>
      <w:proofErr w:type="spellEnd"/>
      <w:r w:rsidRPr="00AC7B83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Ladies</w:t>
      </w:r>
    </w:p>
    <w:bookmarkEnd w:id="0"/>
    <w:p w:rsidR="00AC7B83" w:rsidRPr="00AC7B83" w:rsidRDefault="00AC7B83" w:rsidP="00AC7B83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"http://www.spoj.com/problems/tag/ad-hoc-1" </w:instrText>
      </w:r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AC7B8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#ad-hoc-1</w:t>
      </w:r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</w:p>
    <w:p w:rsidR="00AC7B83" w:rsidRPr="00AC7B83" w:rsidRDefault="00AC7B83" w:rsidP="00AC7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C7B83" w:rsidRPr="00AC7B83" w:rsidRDefault="00AC7B83" w:rsidP="00AC7B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Matchers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been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designed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various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sorts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Mr. HKP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likes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observe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patterns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After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completing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his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extensive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research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squares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he has moved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cubes.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Now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he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wants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know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whose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cube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ends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888.</w:t>
      </w:r>
    </w:p>
    <w:p w:rsidR="00AC7B83" w:rsidRPr="00AC7B83" w:rsidRDefault="00AC7B83" w:rsidP="00AC7B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Given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AC7B83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k</w:t>
      </w:r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help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Mr. HKP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find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</w:t>
      </w:r>
      <w:r w:rsidRPr="00AC7B83">
        <w:rPr>
          <w:rFonts w:ascii="Helvetica" w:eastAsia="Times New Roman" w:hAnsi="Helvetica" w:cs="Helvetica"/>
          <w:color w:val="555555"/>
          <w:sz w:val="16"/>
          <w:szCs w:val="16"/>
          <w:vertAlign w:val="superscript"/>
          <w:lang w:eastAsia="es-AR"/>
        </w:rPr>
        <w:t>th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indexed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from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1)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whose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cube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ends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888.</w:t>
      </w:r>
    </w:p>
    <w:p w:rsidR="00AC7B83" w:rsidRPr="00AC7B83" w:rsidRDefault="00AC7B83" w:rsidP="00AC7B8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AC7B83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AC7B83" w:rsidRPr="00AC7B83" w:rsidRDefault="00AC7B83" w:rsidP="00AC7B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of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AC7B83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t</w:t>
      </w:r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test cases. </w:t>
      </w:r>
      <w:proofErr w:type="gramStart"/>
      <w:r w:rsidRPr="00AC7B83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t</w:t>
      </w:r>
      <w:proofErr w:type="gram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 test cases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AC7B83" w:rsidRPr="00AC7B83" w:rsidRDefault="00AC7B83" w:rsidP="00AC7B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consists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a single line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containing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single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AC7B83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k</w:t>
      </w:r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(1 &lt;= </w:t>
      </w:r>
      <w:r w:rsidRPr="00AC7B83">
        <w:rPr>
          <w:rFonts w:ascii="Helvetica" w:eastAsia="Times New Roman" w:hAnsi="Helvetica" w:cs="Helvetica"/>
          <w:b/>
          <w:bCs/>
          <w:color w:val="555555"/>
          <w:sz w:val="21"/>
          <w:szCs w:val="21"/>
          <w:lang w:eastAsia="es-AR"/>
        </w:rPr>
        <w:t>k</w:t>
      </w:r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&lt;= 2000000000000).</w:t>
      </w:r>
    </w:p>
    <w:p w:rsidR="00AC7B83" w:rsidRPr="00AC7B83" w:rsidRDefault="00AC7B83" w:rsidP="00AC7B8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AC7B83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AC7B83" w:rsidRPr="00AC7B83" w:rsidRDefault="00AC7B83" w:rsidP="00AC7B8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test case, output a single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which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denotes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</w:t>
      </w:r>
      <w:r w:rsidRPr="00AC7B83">
        <w:rPr>
          <w:rFonts w:ascii="Helvetica" w:eastAsia="Times New Roman" w:hAnsi="Helvetica" w:cs="Helvetica"/>
          <w:color w:val="555555"/>
          <w:sz w:val="16"/>
          <w:szCs w:val="16"/>
          <w:vertAlign w:val="superscript"/>
          <w:lang w:eastAsia="es-AR"/>
        </w:rPr>
        <w:t>th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whose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cube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ends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888.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result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will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less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than</w:t>
      </w:r>
      <w:proofErr w:type="spellEnd"/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2</w:t>
      </w:r>
      <w:r w:rsidRPr="00AC7B83">
        <w:rPr>
          <w:rFonts w:ascii="Helvetica" w:eastAsia="Times New Roman" w:hAnsi="Helvetica" w:cs="Helvetica"/>
          <w:color w:val="555555"/>
          <w:sz w:val="16"/>
          <w:szCs w:val="16"/>
          <w:vertAlign w:val="superscript"/>
          <w:lang w:eastAsia="es-AR"/>
        </w:rPr>
        <w:t>63</w:t>
      </w:r>
      <w:r w:rsidRPr="00AC7B8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AC7B83" w:rsidRPr="00AC7B83" w:rsidRDefault="00AC7B83" w:rsidP="00AC7B8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AC7B83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AC7B83" w:rsidRPr="00AC7B83" w:rsidRDefault="00AC7B83" w:rsidP="00AC7B8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AC7B83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AC7B83" w:rsidRPr="00AC7B83" w:rsidRDefault="00AC7B83" w:rsidP="00AC7B8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AC7B8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AC7B83" w:rsidRPr="00AC7B83" w:rsidRDefault="00AC7B83" w:rsidP="00AC7B8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AC7B8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AC7B83" w:rsidRPr="00AC7B83" w:rsidRDefault="00AC7B83" w:rsidP="00AC7B8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AC7B83" w:rsidRPr="00AC7B83" w:rsidRDefault="00AC7B83" w:rsidP="00AC7B8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AC7B83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AC7B83" w:rsidRPr="00AC7B83" w:rsidRDefault="00AC7B83" w:rsidP="00AC7B8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AC7B8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192</w:t>
      </w:r>
    </w:p>
    <w:p w:rsidR="00AC7B83" w:rsidRPr="00AC7B83" w:rsidRDefault="00AC7B83" w:rsidP="00AC7B83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hyperlink r:id="rId5" w:history="1">
        <w:r w:rsidRPr="00AC7B83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 </w:t>
        </w:r>
        <w:proofErr w:type="spellStart"/>
        <w:r w:rsidRPr="00AC7B83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Submit</w:t>
        </w:r>
        <w:proofErr w:type="spellEnd"/>
        <w:r w:rsidRPr="00AC7B83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 xml:space="preserve"> </w:t>
        </w:r>
        <w:proofErr w:type="spellStart"/>
        <w:r w:rsidRPr="00AC7B83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solution</w:t>
        </w:r>
        <w:proofErr w:type="spellEnd"/>
        <w:r w:rsidRPr="00AC7B83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!</w:t>
        </w:r>
      </w:hyperlink>
    </w:p>
    <w:p w:rsidR="00B469FB" w:rsidRDefault="00AC7B83">
      <w:hyperlink r:id="rId6" w:history="1">
        <w:r w:rsidRPr="00463BE0">
          <w:rPr>
            <w:rStyle w:val="Hipervnculo"/>
          </w:rPr>
          <w:t>http://www.spoj.com/problems/EIGHTS/</w:t>
        </w:r>
      </w:hyperlink>
    </w:p>
    <w:p w:rsidR="00AC7B83" w:rsidRDefault="00AC7B83"/>
    <w:p w:rsidR="00AC7B83" w:rsidRDefault="00AC7B83" w:rsidP="00AC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 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C7B83" w:rsidRDefault="00AC7B83" w:rsidP="00AC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7B83" w:rsidRDefault="00AC7B83" w:rsidP="00AC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t):</w:t>
      </w:r>
    </w:p>
    <w:p w:rsidR="00AC7B83" w:rsidRDefault="00AC7B83" w:rsidP="00AC7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k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C7B83" w:rsidRDefault="00AC7B83" w:rsidP="00AC7B83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192</w:t>
      </w:r>
      <w:r>
        <w:rPr>
          <w:rFonts w:ascii="Consolas" w:hAnsi="Consolas" w:cs="Consolas"/>
          <w:color w:val="000000"/>
          <w:sz w:val="20"/>
          <w:szCs w:val="20"/>
        </w:rPr>
        <w:t xml:space="preserve"> + (k-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* </w:t>
      </w:r>
      <w:r>
        <w:rPr>
          <w:rFonts w:ascii="Consolas" w:hAnsi="Consolas" w:cs="Consolas"/>
          <w:color w:val="800000"/>
          <w:sz w:val="20"/>
          <w:szCs w:val="20"/>
        </w:rPr>
        <w:t>250</w:t>
      </w:r>
    </w:p>
    <w:sectPr w:rsidR="00AC7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83"/>
    <w:rsid w:val="00AC7B83"/>
    <w:rsid w:val="00B4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7B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7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0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oj.com/problems/EIGHTS/" TargetMode="External"/><Relationship Id="rId5" Type="http://schemas.openxmlformats.org/officeDocument/2006/relationships/hyperlink" Target="http://www.spoj.com/submit/EIGH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2016-05-03T21:09:00Z</dcterms:created>
  <dcterms:modified xsi:type="dcterms:W3CDTF">2016-05-03T21:09:00Z</dcterms:modified>
</cp:coreProperties>
</file>