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100" w:rsidRPr="00D06100" w:rsidRDefault="00D06100" w:rsidP="00D06100">
      <w:pPr>
        <w:spacing w:after="0" w:line="240" w:lineRule="auto"/>
        <w:jc w:val="center"/>
        <w:rPr>
          <w:rFonts w:ascii="Arial" w:eastAsia="Times New Roman" w:hAnsi="Arial" w:cs="Arial"/>
          <w:color w:val="454545"/>
          <w:sz w:val="21"/>
          <w:szCs w:val="21"/>
          <w:lang w:eastAsia="es-AR"/>
        </w:rPr>
      </w:pPr>
      <w:r w:rsidRPr="00D06100">
        <w:rPr>
          <w:rFonts w:ascii="Arial" w:eastAsia="Times New Roman" w:hAnsi="Arial" w:cs="Arial"/>
          <w:color w:val="777777"/>
          <w:sz w:val="18"/>
          <w:szCs w:val="18"/>
          <w:lang w:eastAsia="es-AR"/>
        </w:rPr>
        <w:t xml:space="preserve">Online </w:t>
      </w:r>
      <w:proofErr w:type="spellStart"/>
      <w:r w:rsidRPr="00D06100">
        <w:rPr>
          <w:rFonts w:ascii="Arial" w:eastAsia="Times New Roman" w:hAnsi="Arial" w:cs="Arial"/>
          <w:color w:val="777777"/>
          <w:sz w:val="18"/>
          <w:szCs w:val="18"/>
          <w:lang w:eastAsia="es-AR"/>
        </w:rPr>
        <w:t>Judge</w:t>
      </w:r>
      <w:proofErr w:type="spellEnd"/>
      <w:r w:rsidRPr="00D06100">
        <w:rPr>
          <w:rFonts w:ascii="Arial" w:eastAsia="Times New Roman" w:hAnsi="Arial" w:cs="Arial"/>
          <w:color w:val="777777"/>
          <w:sz w:val="18"/>
          <w:szCs w:val="18"/>
          <w:lang w:eastAsia="es-AR"/>
        </w:rPr>
        <w:t xml:space="preserve"> URI | 1169</w:t>
      </w:r>
    </w:p>
    <w:p w:rsidR="00D06100" w:rsidRPr="00D06100" w:rsidRDefault="00D06100" w:rsidP="00D06100">
      <w:pPr>
        <w:spacing w:before="75" w:after="75" w:line="240" w:lineRule="auto"/>
        <w:jc w:val="center"/>
        <w:outlineLvl w:val="0"/>
        <w:rPr>
          <w:rFonts w:ascii="Arial" w:eastAsia="Times New Roman" w:hAnsi="Arial" w:cs="Arial"/>
          <w:b/>
          <w:bCs/>
          <w:color w:val="454545"/>
          <w:kern w:val="36"/>
          <w:sz w:val="42"/>
          <w:szCs w:val="42"/>
          <w:lang w:eastAsia="es-AR"/>
        </w:rPr>
      </w:pPr>
      <w:bookmarkStart w:id="0" w:name="_GoBack"/>
      <w:r w:rsidRPr="00D06100">
        <w:rPr>
          <w:rFonts w:ascii="Arial" w:eastAsia="Times New Roman" w:hAnsi="Arial" w:cs="Arial"/>
          <w:b/>
          <w:bCs/>
          <w:color w:val="454545"/>
          <w:kern w:val="36"/>
          <w:sz w:val="42"/>
          <w:szCs w:val="42"/>
          <w:lang w:eastAsia="es-AR"/>
        </w:rPr>
        <w:t>Granos en un tablero de ajedrez</w:t>
      </w:r>
    </w:p>
    <w:bookmarkEnd w:id="0"/>
    <w:p w:rsidR="00D06100" w:rsidRPr="00D06100" w:rsidRDefault="00D06100" w:rsidP="00D06100">
      <w:pPr>
        <w:spacing w:after="75" w:line="240" w:lineRule="auto"/>
        <w:jc w:val="center"/>
        <w:rPr>
          <w:rFonts w:ascii="Arial" w:eastAsia="Times New Roman" w:hAnsi="Arial" w:cs="Arial"/>
          <w:color w:val="777777"/>
          <w:sz w:val="18"/>
          <w:szCs w:val="18"/>
          <w:lang w:eastAsia="es-AR"/>
        </w:rPr>
      </w:pPr>
      <w:r w:rsidRPr="00D06100">
        <w:rPr>
          <w:rFonts w:ascii="Arial" w:eastAsia="Times New Roman" w:hAnsi="Arial" w:cs="Arial"/>
          <w:color w:val="777777"/>
          <w:sz w:val="18"/>
          <w:szCs w:val="18"/>
          <w:lang w:eastAsia="es-AR"/>
        </w:rPr>
        <w:t xml:space="preserve">Adaptado por </w:t>
      </w:r>
      <w:proofErr w:type="spellStart"/>
      <w:r w:rsidRPr="00D06100">
        <w:rPr>
          <w:rFonts w:ascii="Arial" w:eastAsia="Times New Roman" w:hAnsi="Arial" w:cs="Arial"/>
          <w:color w:val="777777"/>
          <w:sz w:val="18"/>
          <w:szCs w:val="18"/>
          <w:lang w:eastAsia="es-AR"/>
        </w:rPr>
        <w:t>Neilor</w:t>
      </w:r>
      <w:proofErr w:type="spellEnd"/>
      <w:r w:rsidRPr="00D06100">
        <w:rPr>
          <w:rFonts w:ascii="Arial" w:eastAsia="Times New Roman" w:hAnsi="Arial" w:cs="Arial"/>
          <w:color w:val="777777"/>
          <w:sz w:val="18"/>
          <w:szCs w:val="18"/>
          <w:lang w:eastAsia="es-AR"/>
        </w:rPr>
        <w:t xml:space="preserve"> </w:t>
      </w:r>
      <w:proofErr w:type="spellStart"/>
      <w:r w:rsidRPr="00D06100">
        <w:rPr>
          <w:rFonts w:ascii="Arial" w:eastAsia="Times New Roman" w:hAnsi="Arial" w:cs="Arial"/>
          <w:color w:val="777777"/>
          <w:sz w:val="18"/>
          <w:szCs w:val="18"/>
          <w:lang w:eastAsia="es-AR"/>
        </w:rPr>
        <w:t>Tonin</w:t>
      </w:r>
      <w:proofErr w:type="spellEnd"/>
      <w:r w:rsidRPr="00D06100">
        <w:rPr>
          <w:rFonts w:ascii="Arial" w:eastAsia="Times New Roman" w:hAnsi="Arial" w:cs="Arial"/>
          <w:color w:val="777777"/>
          <w:sz w:val="18"/>
          <w:szCs w:val="18"/>
          <w:lang w:eastAsia="es-AR"/>
        </w:rPr>
        <w:t>, URI Brasil</w:t>
      </w:r>
      <w:r w:rsidRPr="00D06100">
        <w:rPr>
          <w:rFonts w:ascii="Arial" w:eastAsia="Times New Roman" w:hAnsi="Arial" w:cs="Arial"/>
          <w:noProof/>
          <w:color w:val="777777"/>
          <w:sz w:val="18"/>
          <w:szCs w:val="18"/>
          <w:lang w:eastAsia="es-AR"/>
        </w:rPr>
        <w:drawing>
          <wp:inline distT="0" distB="0" distL="0" distR="0" wp14:anchorId="7F975A6F" wp14:editId="6C75599F">
            <wp:extent cx="152400" cy="104775"/>
            <wp:effectExtent l="0" t="0" r="0" b="9525"/>
            <wp:docPr id="1" name="Imagen 1" descr="https://urionlinejudge.r.worldssl.net/gallery/images/flag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rionlinejudge.r.worldssl.net/gallery/images/flags/b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p w:rsidR="00D06100" w:rsidRPr="00D06100" w:rsidRDefault="00D06100" w:rsidP="00D06100">
      <w:pPr>
        <w:spacing w:line="240" w:lineRule="auto"/>
        <w:jc w:val="center"/>
        <w:rPr>
          <w:rFonts w:ascii="Arial" w:eastAsia="Times New Roman" w:hAnsi="Arial" w:cs="Arial"/>
          <w:color w:val="454545"/>
          <w:sz w:val="21"/>
          <w:szCs w:val="21"/>
          <w:lang w:eastAsia="es-AR"/>
        </w:rPr>
      </w:pPr>
      <w:proofErr w:type="spellStart"/>
      <w:r w:rsidRPr="00D06100">
        <w:rPr>
          <w:rFonts w:ascii="Arial" w:eastAsia="Times New Roman" w:hAnsi="Arial" w:cs="Arial"/>
          <w:b/>
          <w:bCs/>
          <w:color w:val="454545"/>
          <w:sz w:val="21"/>
          <w:szCs w:val="21"/>
          <w:lang w:eastAsia="es-AR"/>
        </w:rPr>
        <w:t>Timelimit</w:t>
      </w:r>
      <w:proofErr w:type="spellEnd"/>
      <w:r w:rsidRPr="00D06100">
        <w:rPr>
          <w:rFonts w:ascii="Arial" w:eastAsia="Times New Roman" w:hAnsi="Arial" w:cs="Arial"/>
          <w:b/>
          <w:bCs/>
          <w:color w:val="454545"/>
          <w:sz w:val="21"/>
          <w:szCs w:val="21"/>
          <w:lang w:eastAsia="es-AR"/>
        </w:rPr>
        <w:t>: 1</w:t>
      </w:r>
    </w:p>
    <w:p w:rsidR="00D06100" w:rsidRPr="00D06100" w:rsidRDefault="00D06100" w:rsidP="00D06100">
      <w:pPr>
        <w:spacing w:after="150" w:line="300" w:lineRule="atLeast"/>
        <w:jc w:val="both"/>
        <w:rPr>
          <w:rFonts w:ascii="Arial" w:eastAsia="Times New Roman" w:hAnsi="Arial" w:cs="Arial"/>
          <w:color w:val="454545"/>
          <w:sz w:val="21"/>
          <w:szCs w:val="21"/>
          <w:lang w:eastAsia="es-AR"/>
        </w:rPr>
      </w:pPr>
      <w:r w:rsidRPr="00D06100">
        <w:rPr>
          <w:rFonts w:ascii="Arial" w:eastAsia="Times New Roman" w:hAnsi="Arial" w:cs="Arial"/>
          <w:color w:val="454545"/>
          <w:sz w:val="21"/>
          <w:szCs w:val="21"/>
          <w:lang w:eastAsia="es-AR"/>
        </w:rPr>
        <w:t xml:space="preserve">Una reina solicitó los servicios de un monje y le dijo que pagaría cualquier precio. El monje, que necesitan comida, preguntó a la reina si el pago podrá efectuarse en los granos de trigo dispuestos en un tablero de ajedrez, de manera que en la primera casilla se pondría un solo grano, y en las plazas posteriores el doble que su plaza anterior. La reina consideró que era una ganga y pidió que el servicio </w:t>
      </w:r>
      <w:proofErr w:type="gramStart"/>
      <w:r w:rsidRPr="00D06100">
        <w:rPr>
          <w:rFonts w:ascii="Arial" w:eastAsia="Times New Roman" w:hAnsi="Arial" w:cs="Arial"/>
          <w:color w:val="454545"/>
          <w:sz w:val="21"/>
          <w:szCs w:val="21"/>
          <w:lang w:eastAsia="es-AR"/>
        </w:rPr>
        <w:t>debe</w:t>
      </w:r>
      <w:proofErr w:type="gramEnd"/>
      <w:r w:rsidRPr="00D06100">
        <w:rPr>
          <w:rFonts w:ascii="Arial" w:eastAsia="Times New Roman" w:hAnsi="Arial" w:cs="Arial"/>
          <w:color w:val="454545"/>
          <w:sz w:val="21"/>
          <w:szCs w:val="21"/>
          <w:lang w:eastAsia="es-AR"/>
        </w:rPr>
        <w:t xml:space="preserve"> hacerse. Sin embargo, uno de los pilotos que estaba presente era bueno en matemáticas y advirtió que sería imposible ejecutar el pago, debido a la cantidad de grano necesaria sería muy alto. La reina pidió entonces este señor que era bueno en el cálculo para desarrollar un programa que recibe como entrada el número de cuadrados que se utilizará en un tablero de ajedrez e informa a la cantidad de kg correspondientes de trigo, sabiendo que 12 granos del cereal corresponden a un </w:t>
      </w:r>
      <w:proofErr w:type="gramStart"/>
      <w:r w:rsidRPr="00D06100">
        <w:rPr>
          <w:rFonts w:ascii="Arial" w:eastAsia="Times New Roman" w:hAnsi="Arial" w:cs="Arial"/>
          <w:color w:val="454545"/>
          <w:sz w:val="21"/>
          <w:szCs w:val="21"/>
          <w:lang w:eastAsia="es-AR"/>
        </w:rPr>
        <w:t>gramo . </w:t>
      </w:r>
      <w:proofErr w:type="gramEnd"/>
      <w:r w:rsidRPr="00D06100">
        <w:rPr>
          <w:rFonts w:ascii="Arial" w:eastAsia="Times New Roman" w:hAnsi="Arial" w:cs="Arial"/>
          <w:color w:val="454545"/>
          <w:sz w:val="21"/>
          <w:szCs w:val="21"/>
          <w:lang w:eastAsia="es-AR"/>
        </w:rPr>
        <w:t>Por último, la cantidad calculada debe encajar en un número entero de 64 bits.</w:t>
      </w:r>
    </w:p>
    <w:p w:rsidR="00D06100" w:rsidRPr="00D06100" w:rsidRDefault="00D06100" w:rsidP="00D06100">
      <w:pPr>
        <w:spacing w:before="300" w:after="150" w:line="300" w:lineRule="atLeast"/>
        <w:jc w:val="both"/>
        <w:outlineLvl w:val="1"/>
        <w:rPr>
          <w:rFonts w:ascii="Arial" w:eastAsia="Times New Roman" w:hAnsi="Arial" w:cs="Arial"/>
          <w:b/>
          <w:bCs/>
          <w:color w:val="454545"/>
          <w:sz w:val="27"/>
          <w:szCs w:val="27"/>
          <w:lang w:eastAsia="es-AR"/>
        </w:rPr>
      </w:pPr>
      <w:r w:rsidRPr="00D06100">
        <w:rPr>
          <w:rFonts w:ascii="Arial" w:eastAsia="Times New Roman" w:hAnsi="Arial" w:cs="Arial"/>
          <w:b/>
          <w:bCs/>
          <w:color w:val="454545"/>
          <w:sz w:val="27"/>
          <w:szCs w:val="27"/>
          <w:lang w:eastAsia="es-AR"/>
        </w:rPr>
        <w:t>Entrada</w:t>
      </w:r>
    </w:p>
    <w:p w:rsidR="00D06100" w:rsidRPr="00D06100" w:rsidRDefault="00D06100" w:rsidP="00D06100">
      <w:pPr>
        <w:spacing w:after="150" w:line="300" w:lineRule="atLeast"/>
        <w:jc w:val="both"/>
        <w:rPr>
          <w:rFonts w:ascii="Arial" w:eastAsia="Times New Roman" w:hAnsi="Arial" w:cs="Arial"/>
          <w:color w:val="454545"/>
          <w:sz w:val="21"/>
          <w:szCs w:val="21"/>
          <w:lang w:eastAsia="es-AR"/>
        </w:rPr>
      </w:pPr>
      <w:r w:rsidRPr="00D06100">
        <w:rPr>
          <w:rFonts w:ascii="Arial" w:eastAsia="Times New Roman" w:hAnsi="Arial" w:cs="Arial"/>
          <w:color w:val="454545"/>
          <w:sz w:val="21"/>
          <w:szCs w:val="21"/>
          <w:lang w:eastAsia="es-AR"/>
        </w:rPr>
        <w:t>La primera línea de la entrada contiene un único entero </w:t>
      </w:r>
      <w:r w:rsidRPr="00D06100">
        <w:rPr>
          <w:rFonts w:ascii="Arial" w:eastAsia="Times New Roman" w:hAnsi="Arial" w:cs="Arial"/>
          <w:b/>
          <w:bCs/>
          <w:color w:val="454545"/>
          <w:sz w:val="21"/>
          <w:szCs w:val="21"/>
          <w:lang w:eastAsia="es-AR"/>
        </w:rPr>
        <w:t>N</w:t>
      </w:r>
      <w:r w:rsidRPr="00D06100">
        <w:rPr>
          <w:rFonts w:ascii="Arial" w:eastAsia="Times New Roman" w:hAnsi="Arial" w:cs="Arial"/>
          <w:color w:val="454545"/>
          <w:sz w:val="21"/>
          <w:szCs w:val="21"/>
          <w:lang w:eastAsia="es-AR"/>
        </w:rPr>
        <w:t> (1 ≤ </w:t>
      </w:r>
      <w:r w:rsidRPr="00D06100">
        <w:rPr>
          <w:rFonts w:ascii="Arial" w:eastAsia="Times New Roman" w:hAnsi="Arial" w:cs="Arial"/>
          <w:b/>
          <w:bCs/>
          <w:color w:val="454545"/>
          <w:sz w:val="21"/>
          <w:szCs w:val="21"/>
          <w:lang w:eastAsia="es-AR"/>
        </w:rPr>
        <w:t>N</w:t>
      </w:r>
      <w:r w:rsidRPr="00D06100">
        <w:rPr>
          <w:rFonts w:ascii="Arial" w:eastAsia="Times New Roman" w:hAnsi="Arial" w:cs="Arial"/>
          <w:color w:val="454545"/>
          <w:sz w:val="21"/>
          <w:szCs w:val="21"/>
          <w:lang w:eastAsia="es-AR"/>
        </w:rPr>
        <w:t> ≤ 100), que indica el número de casos de prueba. Cada caso de prueba contiene un solo número entero </w:t>
      </w:r>
      <w:r w:rsidRPr="00D06100">
        <w:rPr>
          <w:rFonts w:ascii="Arial" w:eastAsia="Times New Roman" w:hAnsi="Arial" w:cs="Arial"/>
          <w:b/>
          <w:bCs/>
          <w:color w:val="454545"/>
          <w:sz w:val="21"/>
          <w:szCs w:val="21"/>
          <w:lang w:eastAsia="es-AR"/>
        </w:rPr>
        <w:t>X</w:t>
      </w:r>
      <w:r w:rsidRPr="00D06100">
        <w:rPr>
          <w:rFonts w:ascii="Arial" w:eastAsia="Times New Roman" w:hAnsi="Arial" w:cs="Arial"/>
          <w:color w:val="454545"/>
          <w:sz w:val="21"/>
          <w:szCs w:val="21"/>
          <w:lang w:eastAsia="es-AR"/>
        </w:rPr>
        <w:t> (1 ≤ </w:t>
      </w:r>
      <w:r w:rsidRPr="00D06100">
        <w:rPr>
          <w:rFonts w:ascii="Arial" w:eastAsia="Times New Roman" w:hAnsi="Arial" w:cs="Arial"/>
          <w:b/>
          <w:bCs/>
          <w:color w:val="454545"/>
          <w:sz w:val="21"/>
          <w:szCs w:val="21"/>
          <w:lang w:eastAsia="es-AR"/>
        </w:rPr>
        <w:t>X</w:t>
      </w:r>
      <w:r w:rsidRPr="00D06100">
        <w:rPr>
          <w:rFonts w:ascii="Arial" w:eastAsia="Times New Roman" w:hAnsi="Arial" w:cs="Arial"/>
          <w:color w:val="454545"/>
          <w:sz w:val="21"/>
          <w:szCs w:val="21"/>
          <w:lang w:eastAsia="es-AR"/>
        </w:rPr>
        <w:t> ≤ 64), lo que indica el número de posibles cuadrados para ser utilizado.</w:t>
      </w:r>
    </w:p>
    <w:p w:rsidR="00D06100" w:rsidRPr="00D06100" w:rsidRDefault="00D06100" w:rsidP="00D06100">
      <w:pPr>
        <w:spacing w:before="300" w:after="150" w:line="300" w:lineRule="atLeast"/>
        <w:jc w:val="both"/>
        <w:outlineLvl w:val="1"/>
        <w:rPr>
          <w:rFonts w:ascii="Arial" w:eastAsia="Times New Roman" w:hAnsi="Arial" w:cs="Arial"/>
          <w:b/>
          <w:bCs/>
          <w:color w:val="454545"/>
          <w:sz w:val="27"/>
          <w:szCs w:val="27"/>
          <w:lang w:eastAsia="es-AR"/>
        </w:rPr>
      </w:pPr>
      <w:r w:rsidRPr="00D06100">
        <w:rPr>
          <w:rFonts w:ascii="Arial" w:eastAsia="Times New Roman" w:hAnsi="Arial" w:cs="Arial"/>
          <w:b/>
          <w:bCs/>
          <w:color w:val="454545"/>
          <w:sz w:val="27"/>
          <w:szCs w:val="27"/>
          <w:lang w:eastAsia="es-AR"/>
        </w:rPr>
        <w:t>Salida</w:t>
      </w:r>
    </w:p>
    <w:p w:rsidR="00D06100" w:rsidRPr="00D06100" w:rsidRDefault="00D06100" w:rsidP="00D06100">
      <w:pPr>
        <w:spacing w:after="150" w:line="300" w:lineRule="atLeast"/>
        <w:jc w:val="both"/>
        <w:rPr>
          <w:rFonts w:ascii="Arial" w:eastAsia="Times New Roman" w:hAnsi="Arial" w:cs="Arial"/>
          <w:color w:val="454545"/>
          <w:sz w:val="21"/>
          <w:szCs w:val="21"/>
          <w:lang w:eastAsia="es-AR"/>
        </w:rPr>
      </w:pPr>
      <w:r w:rsidRPr="00D06100">
        <w:rPr>
          <w:rFonts w:ascii="Arial" w:eastAsia="Times New Roman" w:hAnsi="Arial" w:cs="Arial"/>
          <w:color w:val="454545"/>
          <w:sz w:val="21"/>
          <w:szCs w:val="21"/>
          <w:lang w:eastAsia="es-AR"/>
        </w:rPr>
        <w:t>Para cada caso de prueba, imprimir la cantidad prevista para ser recibida por el monje, de acuerdo con el siguiente ejemplo.</w:t>
      </w:r>
    </w:p>
    <w:tbl>
      <w:tblPr>
        <w:tblW w:w="10350"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183"/>
        <w:gridCol w:w="5167"/>
      </w:tblGrid>
      <w:tr w:rsidR="00D06100" w:rsidRPr="00D06100" w:rsidTr="00D06100">
        <w:trPr>
          <w:tblHeader/>
        </w:trPr>
        <w:tc>
          <w:tcPr>
            <w:tcW w:w="0" w:type="auto"/>
            <w:vAlign w:val="center"/>
            <w:hideMark/>
          </w:tcPr>
          <w:p w:rsidR="00D06100" w:rsidRPr="00D06100" w:rsidRDefault="00D06100" w:rsidP="00D06100">
            <w:pPr>
              <w:spacing w:before="225" w:after="225" w:line="240" w:lineRule="auto"/>
              <w:jc w:val="center"/>
              <w:rPr>
                <w:rFonts w:ascii="Times New Roman" w:eastAsia="Times New Roman" w:hAnsi="Times New Roman" w:cs="Times New Roman"/>
                <w:b/>
                <w:bCs/>
                <w:sz w:val="24"/>
                <w:szCs w:val="24"/>
                <w:lang w:eastAsia="es-AR"/>
              </w:rPr>
            </w:pPr>
            <w:r w:rsidRPr="00D06100">
              <w:rPr>
                <w:rFonts w:ascii="Times New Roman" w:eastAsia="Times New Roman" w:hAnsi="Times New Roman" w:cs="Times New Roman"/>
                <w:b/>
                <w:bCs/>
                <w:sz w:val="24"/>
                <w:szCs w:val="24"/>
                <w:lang w:eastAsia="es-AR"/>
              </w:rPr>
              <w:t>entrada de muestras</w:t>
            </w:r>
          </w:p>
        </w:tc>
        <w:tc>
          <w:tcPr>
            <w:tcW w:w="0" w:type="auto"/>
            <w:shd w:val="clear" w:color="auto" w:fill="EFEFEF"/>
            <w:vAlign w:val="center"/>
            <w:hideMark/>
          </w:tcPr>
          <w:p w:rsidR="00D06100" w:rsidRPr="00D06100" w:rsidRDefault="00D06100" w:rsidP="00D06100">
            <w:pPr>
              <w:spacing w:before="225" w:after="225" w:line="240" w:lineRule="auto"/>
              <w:jc w:val="center"/>
              <w:rPr>
                <w:rFonts w:ascii="Times New Roman" w:eastAsia="Times New Roman" w:hAnsi="Times New Roman" w:cs="Times New Roman"/>
                <w:b/>
                <w:bCs/>
                <w:sz w:val="24"/>
                <w:szCs w:val="24"/>
                <w:lang w:eastAsia="es-AR"/>
              </w:rPr>
            </w:pPr>
            <w:r w:rsidRPr="00D06100">
              <w:rPr>
                <w:rFonts w:ascii="Times New Roman" w:eastAsia="Times New Roman" w:hAnsi="Times New Roman" w:cs="Times New Roman"/>
                <w:b/>
                <w:bCs/>
                <w:sz w:val="24"/>
                <w:szCs w:val="24"/>
                <w:lang w:eastAsia="es-AR"/>
              </w:rPr>
              <w:t>Ejemplo de salida de</w:t>
            </w:r>
          </w:p>
        </w:tc>
      </w:tr>
      <w:tr w:rsidR="00D06100" w:rsidRPr="00D06100" w:rsidTr="00D06100">
        <w:tc>
          <w:tcPr>
            <w:tcW w:w="5183"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D06100" w:rsidRPr="00D06100" w:rsidRDefault="00D06100" w:rsidP="00D06100">
            <w:pPr>
              <w:spacing w:after="0" w:line="240" w:lineRule="auto"/>
              <w:rPr>
                <w:rFonts w:ascii="Courier New" w:eastAsia="Times New Roman" w:hAnsi="Courier New" w:cs="Courier New"/>
                <w:sz w:val="24"/>
                <w:szCs w:val="24"/>
                <w:lang w:eastAsia="es-AR"/>
              </w:rPr>
            </w:pPr>
            <w:r w:rsidRPr="00D06100">
              <w:rPr>
                <w:rFonts w:ascii="Courier New" w:eastAsia="Times New Roman" w:hAnsi="Courier New" w:cs="Courier New"/>
                <w:sz w:val="24"/>
                <w:szCs w:val="24"/>
                <w:lang w:eastAsia="es-AR"/>
              </w:rPr>
              <w:t>3 </w:t>
            </w:r>
            <w:r w:rsidRPr="00D06100">
              <w:rPr>
                <w:rFonts w:ascii="Courier New" w:eastAsia="Times New Roman" w:hAnsi="Courier New" w:cs="Courier New"/>
                <w:sz w:val="24"/>
                <w:szCs w:val="24"/>
                <w:lang w:eastAsia="es-AR"/>
              </w:rPr>
              <w:br/>
              <w:t>7 </w:t>
            </w:r>
            <w:r w:rsidRPr="00D06100">
              <w:rPr>
                <w:rFonts w:ascii="Courier New" w:eastAsia="Times New Roman" w:hAnsi="Courier New" w:cs="Courier New"/>
                <w:sz w:val="24"/>
                <w:szCs w:val="24"/>
                <w:lang w:eastAsia="es-AR"/>
              </w:rPr>
              <w:br/>
              <w:t>19 </w:t>
            </w:r>
            <w:r w:rsidRPr="00D06100">
              <w:rPr>
                <w:rFonts w:ascii="Courier New" w:eastAsia="Times New Roman" w:hAnsi="Courier New" w:cs="Courier New"/>
                <w:sz w:val="24"/>
                <w:szCs w:val="24"/>
                <w:lang w:eastAsia="es-AR"/>
              </w:rPr>
              <w:br/>
              <w:t>14</w:t>
            </w:r>
          </w:p>
        </w:tc>
        <w:tc>
          <w:tcPr>
            <w:tcW w:w="5167" w:type="dxa"/>
            <w:tcBorders>
              <w:top w:val="single" w:sz="6" w:space="0" w:color="BBBBBB"/>
              <w:bottom w:val="single" w:sz="6" w:space="0" w:color="BBBBBB"/>
            </w:tcBorders>
            <w:tcMar>
              <w:top w:w="75" w:type="dxa"/>
              <w:left w:w="75" w:type="dxa"/>
              <w:bottom w:w="75" w:type="dxa"/>
              <w:right w:w="75" w:type="dxa"/>
            </w:tcMar>
            <w:hideMark/>
          </w:tcPr>
          <w:p w:rsidR="00D06100" w:rsidRPr="00D06100" w:rsidRDefault="00D06100" w:rsidP="00D06100">
            <w:pPr>
              <w:spacing w:after="0" w:line="240" w:lineRule="auto"/>
              <w:rPr>
                <w:rFonts w:ascii="Courier New" w:eastAsia="Times New Roman" w:hAnsi="Courier New" w:cs="Courier New"/>
                <w:sz w:val="24"/>
                <w:szCs w:val="24"/>
                <w:lang w:eastAsia="es-AR"/>
              </w:rPr>
            </w:pPr>
            <w:r w:rsidRPr="00D06100">
              <w:rPr>
                <w:rFonts w:ascii="Courier New" w:eastAsia="Times New Roman" w:hAnsi="Courier New" w:cs="Courier New"/>
                <w:sz w:val="24"/>
                <w:szCs w:val="24"/>
                <w:lang w:eastAsia="es-AR"/>
              </w:rPr>
              <w:t>0 kg </w:t>
            </w:r>
            <w:r w:rsidRPr="00D06100">
              <w:rPr>
                <w:rFonts w:ascii="Courier New" w:eastAsia="Times New Roman" w:hAnsi="Courier New" w:cs="Courier New"/>
                <w:sz w:val="24"/>
                <w:szCs w:val="24"/>
                <w:lang w:eastAsia="es-AR"/>
              </w:rPr>
              <w:br/>
              <w:t>43 kg </w:t>
            </w:r>
            <w:r w:rsidRPr="00D06100">
              <w:rPr>
                <w:rFonts w:ascii="Courier New" w:eastAsia="Times New Roman" w:hAnsi="Courier New" w:cs="Courier New"/>
                <w:sz w:val="24"/>
                <w:szCs w:val="24"/>
                <w:lang w:eastAsia="es-AR"/>
              </w:rPr>
              <w:br/>
              <w:t>1 kg</w:t>
            </w:r>
          </w:p>
        </w:tc>
      </w:tr>
    </w:tbl>
    <w:p w:rsidR="00D06100" w:rsidRDefault="00D06100" w:rsidP="00D06100"/>
    <w:p w:rsidR="00D06100" w:rsidRDefault="00D06100" w:rsidP="00D06100">
      <w:hyperlink r:id="rId6" w:history="1">
        <w:r w:rsidRPr="004F7195">
          <w:rPr>
            <w:rStyle w:val="Hipervnculo"/>
          </w:rPr>
          <w:t>https://www.urionlinejudge.com.br/judge/es/problems/view/1169</w:t>
        </w:r>
      </w:hyperlink>
    </w:p>
    <w:p w:rsidR="00D06100" w:rsidRPr="00D06100" w:rsidRDefault="00D06100" w:rsidP="00D06100">
      <w:r w:rsidRPr="00D06100">
        <w:rPr>
          <w:highlight w:val="green"/>
        </w:rPr>
        <w:t>--ACEPTADO--</w:t>
      </w:r>
    </w:p>
    <w:p w:rsidR="00D06100" w:rsidRDefault="00D06100" w:rsidP="00D06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 = </w:t>
      </w:r>
      <w:proofErr w:type="spellStart"/>
      <w:proofErr w:type="gramStart"/>
      <w:r>
        <w:rPr>
          <w:rFonts w:ascii="Consolas" w:hAnsi="Consolas" w:cs="Consolas"/>
          <w:color w:val="000000"/>
          <w:sz w:val="20"/>
          <w:szCs w:val="20"/>
          <w:u w:val="single"/>
        </w:rPr>
        <w:t>int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raw_input</w:t>
      </w:r>
      <w:proofErr w:type="spellEnd"/>
      <w:r>
        <w:rPr>
          <w:rFonts w:ascii="Consolas" w:hAnsi="Consolas" w:cs="Consolas"/>
          <w:color w:val="000000"/>
          <w:sz w:val="20"/>
          <w:szCs w:val="20"/>
        </w:rPr>
        <w:t>())</w:t>
      </w:r>
    </w:p>
    <w:p w:rsidR="00D06100" w:rsidRDefault="00D06100" w:rsidP="00D06100">
      <w:pPr>
        <w:autoSpaceDE w:val="0"/>
        <w:autoSpaceDN w:val="0"/>
        <w:adjustRightInd w:val="0"/>
        <w:spacing w:after="0" w:line="240" w:lineRule="auto"/>
        <w:rPr>
          <w:rFonts w:ascii="Consolas" w:hAnsi="Consolas" w:cs="Consolas"/>
          <w:sz w:val="20"/>
          <w:szCs w:val="20"/>
        </w:rPr>
      </w:pPr>
    </w:p>
    <w:p w:rsidR="00D06100" w:rsidRDefault="00D06100" w:rsidP="00D0610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for</w:t>
      </w:r>
      <w:proofErr w:type="spellEnd"/>
      <w:proofErr w:type="gramEnd"/>
      <w:r>
        <w:rPr>
          <w:rFonts w:ascii="Consolas" w:hAnsi="Consolas" w:cs="Consolas"/>
          <w:color w:val="000000"/>
          <w:sz w:val="20"/>
          <w:szCs w:val="20"/>
        </w:rPr>
        <w:t xml:space="preserve"> k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range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,t):</w:t>
      </w:r>
    </w:p>
    <w:p w:rsidR="00D06100" w:rsidRDefault="00D06100" w:rsidP="00D06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 </w:t>
      </w:r>
      <w:proofErr w:type="spellStart"/>
      <w:proofErr w:type="gramStart"/>
      <w:r>
        <w:rPr>
          <w:rFonts w:ascii="Consolas" w:hAnsi="Consolas" w:cs="Consolas"/>
          <w:color w:val="000000"/>
          <w:sz w:val="20"/>
          <w:szCs w:val="20"/>
          <w:u w:val="single"/>
        </w:rPr>
        <w:t>int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raw_input</w:t>
      </w:r>
      <w:proofErr w:type="spellEnd"/>
      <w:r>
        <w:rPr>
          <w:rFonts w:ascii="Consolas" w:hAnsi="Consolas" w:cs="Consolas"/>
          <w:color w:val="000000"/>
          <w:sz w:val="20"/>
          <w:szCs w:val="20"/>
        </w:rPr>
        <w:t>())</w:t>
      </w:r>
    </w:p>
    <w:p w:rsidR="00D06100" w:rsidRDefault="00D06100" w:rsidP="00D06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100" w:rsidRDefault="00D06100" w:rsidP="00D06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FF"/>
          <w:sz w:val="20"/>
          <w:szCs w:val="20"/>
        </w:rPr>
        <w:t>if</w:t>
      </w:r>
      <w:proofErr w:type="spellEnd"/>
      <w:proofErr w:type="gramEnd"/>
      <w:r>
        <w:rPr>
          <w:rFonts w:ascii="Consolas" w:hAnsi="Consolas" w:cs="Consolas"/>
          <w:color w:val="000000"/>
          <w:sz w:val="20"/>
          <w:szCs w:val="20"/>
        </w:rPr>
        <w:t xml:space="preserve"> x &lt;= </w:t>
      </w:r>
      <w:r>
        <w:rPr>
          <w:rFonts w:ascii="Consolas" w:hAnsi="Consolas" w:cs="Consolas"/>
          <w:color w:val="800000"/>
          <w:sz w:val="20"/>
          <w:szCs w:val="20"/>
        </w:rPr>
        <w:t>13</w:t>
      </w:r>
      <w:r>
        <w:rPr>
          <w:rFonts w:ascii="Consolas" w:hAnsi="Consolas" w:cs="Consolas"/>
          <w:color w:val="000000"/>
          <w:sz w:val="20"/>
          <w:szCs w:val="20"/>
        </w:rPr>
        <w:t>:</w:t>
      </w:r>
    </w:p>
    <w:p w:rsidR="00D06100" w:rsidRDefault="00D06100" w:rsidP="00D06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print</w:t>
      </w:r>
      <w:proofErr w:type="spellEnd"/>
      <w:proofErr w:type="gramEnd"/>
      <w:r>
        <w:rPr>
          <w:rFonts w:ascii="Consolas" w:hAnsi="Consolas" w:cs="Consolas"/>
          <w:color w:val="000000"/>
          <w:sz w:val="20"/>
          <w:szCs w:val="20"/>
        </w:rPr>
        <w:t xml:space="preserve"> </w:t>
      </w:r>
      <w:r>
        <w:rPr>
          <w:rFonts w:ascii="Consolas" w:hAnsi="Consolas" w:cs="Consolas"/>
          <w:i/>
          <w:iCs/>
          <w:color w:val="00AA00"/>
          <w:sz w:val="20"/>
          <w:szCs w:val="20"/>
        </w:rPr>
        <w:t>"0 kg"</w:t>
      </w:r>
    </w:p>
    <w:p w:rsidR="00D06100" w:rsidRDefault="00D06100" w:rsidP="00D06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else</w:t>
      </w:r>
      <w:proofErr w:type="spellEnd"/>
      <w:proofErr w:type="gramEnd"/>
      <w:r>
        <w:rPr>
          <w:rFonts w:ascii="Consolas" w:hAnsi="Consolas" w:cs="Consolas"/>
          <w:color w:val="000000"/>
          <w:sz w:val="20"/>
          <w:szCs w:val="20"/>
        </w:rPr>
        <w:t>:</w:t>
      </w:r>
    </w:p>
    <w:p w:rsidR="00D06100" w:rsidRDefault="00D06100" w:rsidP="00D06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lista</w:t>
      </w:r>
      <w:proofErr w:type="gramEnd"/>
      <w:r>
        <w:rPr>
          <w:rFonts w:ascii="Consolas" w:hAnsi="Consolas" w:cs="Consolas"/>
          <w:color w:val="000000"/>
          <w:sz w:val="20"/>
          <w:szCs w:val="20"/>
        </w:rPr>
        <w:t xml:space="preserve"> = []</w:t>
      </w:r>
    </w:p>
    <w:p w:rsidR="00D06100" w:rsidRDefault="00D06100" w:rsidP="00D06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lista.append</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w:t>
      </w:r>
    </w:p>
    <w:p w:rsidR="00D06100" w:rsidRDefault="00D06100" w:rsidP="00D06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for</w:t>
      </w:r>
      <w:proofErr w:type="spellEnd"/>
      <w:proofErr w:type="gramEnd"/>
      <w:r>
        <w:rPr>
          <w:rFonts w:ascii="Consolas" w:hAnsi="Consolas" w:cs="Consolas"/>
          <w:color w:val="000000"/>
          <w:sz w:val="20"/>
          <w:szCs w:val="20"/>
        </w:rPr>
        <w:t xml:space="preserve"> i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range</w:t>
      </w:r>
      <w:proofErr w:type="spellEnd"/>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,x+</w:t>
      </w:r>
      <w:r>
        <w:rPr>
          <w:rFonts w:ascii="Consolas" w:hAnsi="Consolas" w:cs="Consolas"/>
          <w:color w:val="800000"/>
          <w:sz w:val="20"/>
          <w:szCs w:val="20"/>
        </w:rPr>
        <w:t>1</w:t>
      </w:r>
      <w:r>
        <w:rPr>
          <w:rFonts w:ascii="Consolas" w:hAnsi="Consolas" w:cs="Consolas"/>
          <w:color w:val="000000"/>
          <w:sz w:val="20"/>
          <w:szCs w:val="20"/>
        </w:rPr>
        <w:t>):</w:t>
      </w:r>
    </w:p>
    <w:p w:rsidR="00D06100" w:rsidRDefault="00D06100" w:rsidP="00D06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lista.append</w:t>
      </w:r>
      <w:proofErr w:type="spellEnd"/>
      <w:r>
        <w:rPr>
          <w:rFonts w:ascii="Consolas" w:hAnsi="Consolas" w:cs="Consolas"/>
          <w:color w:val="000000"/>
          <w:sz w:val="20"/>
          <w:szCs w:val="20"/>
        </w:rPr>
        <w:t>(</w:t>
      </w:r>
      <w:proofErr w:type="gramEnd"/>
      <w:r>
        <w:rPr>
          <w:rFonts w:ascii="Consolas" w:hAnsi="Consolas" w:cs="Consolas"/>
          <w:color w:val="000000"/>
          <w:sz w:val="20"/>
          <w:szCs w:val="20"/>
        </w:rPr>
        <w:t>lista[i-</w:t>
      </w:r>
      <w:r>
        <w:rPr>
          <w:rFonts w:ascii="Consolas" w:hAnsi="Consolas" w:cs="Consolas"/>
          <w:color w:val="800000"/>
          <w:sz w:val="20"/>
          <w:szCs w:val="20"/>
        </w:rPr>
        <w:t>1</w:t>
      </w:r>
      <w:r>
        <w:rPr>
          <w:rFonts w:ascii="Consolas" w:hAnsi="Consolas" w:cs="Consolas"/>
          <w:color w:val="000000"/>
          <w:sz w:val="20"/>
          <w:szCs w:val="20"/>
        </w:rPr>
        <w:t xml:space="preserve">] * </w:t>
      </w:r>
      <w:r>
        <w:rPr>
          <w:rFonts w:ascii="Consolas" w:hAnsi="Consolas" w:cs="Consolas"/>
          <w:color w:val="800000"/>
          <w:sz w:val="20"/>
          <w:szCs w:val="20"/>
        </w:rPr>
        <w:t>2</w:t>
      </w:r>
      <w:r>
        <w:rPr>
          <w:rFonts w:ascii="Consolas" w:hAnsi="Consolas" w:cs="Consolas"/>
          <w:color w:val="000000"/>
          <w:sz w:val="20"/>
          <w:szCs w:val="20"/>
        </w:rPr>
        <w:t>)</w:t>
      </w:r>
    </w:p>
    <w:p w:rsidR="00D06100" w:rsidRDefault="00D06100" w:rsidP="00D06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100" w:rsidRDefault="00D06100" w:rsidP="00D06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w:t>
      </w:r>
      <w:proofErr w:type="spellStart"/>
      <w:r>
        <w:rPr>
          <w:rFonts w:ascii="Consolas" w:hAnsi="Consolas" w:cs="Consolas"/>
          <w:i/>
          <w:iCs/>
          <w:color w:val="00AA00"/>
          <w:sz w:val="20"/>
          <w:szCs w:val="20"/>
        </w:rPr>
        <w:t>for</w:t>
      </w:r>
      <w:proofErr w:type="spellEnd"/>
      <w:r>
        <w:rPr>
          <w:rFonts w:ascii="Consolas" w:hAnsi="Consolas" w:cs="Consolas"/>
          <w:i/>
          <w:iCs/>
          <w:color w:val="00AA00"/>
          <w:sz w:val="20"/>
          <w:szCs w:val="20"/>
        </w:rPr>
        <w:t xml:space="preserve"> i in </w:t>
      </w:r>
      <w:proofErr w:type="spellStart"/>
      <w:proofErr w:type="gramStart"/>
      <w:r>
        <w:rPr>
          <w:rFonts w:ascii="Consolas" w:hAnsi="Consolas" w:cs="Consolas"/>
          <w:i/>
          <w:iCs/>
          <w:color w:val="00AA00"/>
          <w:sz w:val="20"/>
          <w:szCs w:val="20"/>
        </w:rPr>
        <w:t>range</w:t>
      </w:r>
      <w:proofErr w:type="spellEnd"/>
      <w:r>
        <w:rPr>
          <w:rFonts w:ascii="Consolas" w:hAnsi="Consolas" w:cs="Consolas"/>
          <w:i/>
          <w:iCs/>
          <w:color w:val="00AA00"/>
          <w:sz w:val="20"/>
          <w:szCs w:val="20"/>
        </w:rPr>
        <w:t>(</w:t>
      </w:r>
      <w:proofErr w:type="gramEnd"/>
      <w:r>
        <w:rPr>
          <w:rFonts w:ascii="Consolas" w:hAnsi="Consolas" w:cs="Consolas"/>
          <w:i/>
          <w:iCs/>
          <w:color w:val="00AA00"/>
          <w:sz w:val="20"/>
          <w:szCs w:val="20"/>
        </w:rPr>
        <w:t>1, x+1):</w:t>
      </w:r>
    </w:p>
    <w:p w:rsidR="00D06100" w:rsidRDefault="00D06100" w:rsidP="00D06100">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spellStart"/>
      <w:proofErr w:type="gramStart"/>
      <w:r>
        <w:rPr>
          <w:rFonts w:ascii="Consolas" w:hAnsi="Consolas" w:cs="Consolas"/>
          <w:i/>
          <w:iCs/>
          <w:color w:val="00AA00"/>
          <w:sz w:val="20"/>
          <w:szCs w:val="20"/>
        </w:rPr>
        <w:t>print</w:t>
      </w:r>
      <w:proofErr w:type="spellEnd"/>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str</w:t>
      </w:r>
      <w:proofErr w:type="spellEnd"/>
      <w:r>
        <w:rPr>
          <w:rFonts w:ascii="Consolas" w:hAnsi="Consolas" w:cs="Consolas"/>
          <w:i/>
          <w:iCs/>
          <w:color w:val="00AA00"/>
          <w:sz w:val="20"/>
          <w:szCs w:val="20"/>
        </w:rPr>
        <w:t>(lista[i]) + " " '''</w:t>
      </w:r>
    </w:p>
    <w:p w:rsidR="00D06100" w:rsidRDefault="00D06100" w:rsidP="00D06100">
      <w:pPr>
        <w:autoSpaceDE w:val="0"/>
        <w:autoSpaceDN w:val="0"/>
        <w:adjustRightInd w:val="0"/>
        <w:spacing w:after="0" w:line="240" w:lineRule="auto"/>
        <w:rPr>
          <w:rFonts w:ascii="Consolas" w:hAnsi="Consolas" w:cs="Consolas"/>
          <w:sz w:val="20"/>
          <w:szCs w:val="20"/>
        </w:rPr>
      </w:pPr>
    </w:p>
    <w:p w:rsidR="00D06100" w:rsidRDefault="00D06100" w:rsidP="00D06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print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str</w:t>
      </w:r>
      <w:proofErr w:type="spellEnd"/>
      <w:r>
        <w:rPr>
          <w:rFonts w:ascii="Consolas" w:hAnsi="Consolas" w:cs="Consolas"/>
          <w:color w:val="000000"/>
          <w:sz w:val="20"/>
          <w:szCs w:val="20"/>
        </w:rPr>
        <w:t xml:space="preserve">(lista[ </w:t>
      </w:r>
      <w:proofErr w:type="spellStart"/>
      <w:r>
        <w:rPr>
          <w:rFonts w:ascii="Consolas" w:hAnsi="Consolas" w:cs="Consolas"/>
          <w:color w:val="000000"/>
          <w:sz w:val="20"/>
          <w:szCs w:val="20"/>
          <w:u w:val="single"/>
        </w:rPr>
        <w:t>len</w:t>
      </w:r>
      <w:proofErr w:type="spellEnd"/>
      <w:r>
        <w:rPr>
          <w:rFonts w:ascii="Consolas" w:hAnsi="Consolas" w:cs="Consolas"/>
          <w:color w:val="000000"/>
          <w:sz w:val="20"/>
          <w:szCs w:val="20"/>
        </w:rPr>
        <w:t xml:space="preserve">(lista)  - </w:t>
      </w:r>
      <w:r>
        <w:rPr>
          <w:rFonts w:ascii="Consolas" w:hAnsi="Consolas" w:cs="Consolas"/>
          <w:color w:val="800000"/>
          <w:sz w:val="20"/>
          <w:szCs w:val="20"/>
        </w:rPr>
        <w:t>1</w:t>
      </w:r>
      <w:r>
        <w:rPr>
          <w:rFonts w:ascii="Consolas" w:hAnsi="Consolas" w:cs="Consolas"/>
          <w:color w:val="000000"/>
          <w:sz w:val="20"/>
          <w:szCs w:val="20"/>
        </w:rPr>
        <w:t xml:space="preserve">] / </w:t>
      </w:r>
      <w:r>
        <w:rPr>
          <w:rFonts w:ascii="Consolas" w:hAnsi="Consolas" w:cs="Consolas"/>
          <w:color w:val="800000"/>
          <w:sz w:val="20"/>
          <w:szCs w:val="20"/>
        </w:rPr>
        <w:t>12</w:t>
      </w:r>
      <w:r>
        <w:rPr>
          <w:rFonts w:ascii="Consolas" w:hAnsi="Consolas" w:cs="Consolas"/>
          <w:color w:val="000000"/>
          <w:sz w:val="20"/>
          <w:szCs w:val="20"/>
        </w:rPr>
        <w:t xml:space="preserve"> / </w:t>
      </w:r>
      <w:r>
        <w:rPr>
          <w:rFonts w:ascii="Consolas" w:hAnsi="Consolas" w:cs="Consolas"/>
          <w:color w:val="800000"/>
          <w:sz w:val="20"/>
          <w:szCs w:val="20"/>
        </w:rPr>
        <w:t>1000</w:t>
      </w:r>
      <w:r>
        <w:rPr>
          <w:rFonts w:ascii="Consolas" w:hAnsi="Consolas" w:cs="Consolas"/>
          <w:color w:val="000000"/>
          <w:sz w:val="20"/>
          <w:szCs w:val="20"/>
        </w:rPr>
        <w:t xml:space="preserve">) + </w:t>
      </w:r>
      <w:r>
        <w:rPr>
          <w:rFonts w:ascii="Consolas" w:hAnsi="Consolas" w:cs="Consolas"/>
          <w:i/>
          <w:iCs/>
          <w:color w:val="00AA00"/>
          <w:sz w:val="20"/>
          <w:szCs w:val="20"/>
        </w:rPr>
        <w:t>" kg"</w:t>
      </w:r>
    </w:p>
    <w:p w:rsidR="00D06100" w:rsidRDefault="00D06100" w:rsidP="00D06100">
      <w:r>
        <w:rPr>
          <w:rFonts w:ascii="Consolas" w:hAnsi="Consolas" w:cs="Consolas"/>
          <w:color w:val="000000"/>
          <w:sz w:val="20"/>
          <w:szCs w:val="20"/>
        </w:rPr>
        <w:t xml:space="preserve">    </w:t>
      </w:r>
    </w:p>
    <w:sectPr w:rsidR="00D061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00"/>
    <w:rsid w:val="00D06100"/>
    <w:rsid w:val="00D726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61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6100"/>
    <w:rPr>
      <w:rFonts w:ascii="Tahoma" w:hAnsi="Tahoma" w:cs="Tahoma"/>
      <w:sz w:val="16"/>
      <w:szCs w:val="16"/>
    </w:rPr>
  </w:style>
  <w:style w:type="character" w:styleId="Hipervnculo">
    <w:name w:val="Hyperlink"/>
    <w:basedOn w:val="Fuentedeprrafopredeter"/>
    <w:uiPriority w:val="99"/>
    <w:unhideWhenUsed/>
    <w:rsid w:val="00D061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61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6100"/>
    <w:rPr>
      <w:rFonts w:ascii="Tahoma" w:hAnsi="Tahoma" w:cs="Tahoma"/>
      <w:sz w:val="16"/>
      <w:szCs w:val="16"/>
    </w:rPr>
  </w:style>
  <w:style w:type="character" w:styleId="Hipervnculo">
    <w:name w:val="Hyperlink"/>
    <w:basedOn w:val="Fuentedeprrafopredeter"/>
    <w:uiPriority w:val="99"/>
    <w:unhideWhenUsed/>
    <w:rsid w:val="00D061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528697">
      <w:bodyDiv w:val="1"/>
      <w:marLeft w:val="0"/>
      <w:marRight w:val="0"/>
      <w:marTop w:val="0"/>
      <w:marBottom w:val="0"/>
      <w:divBdr>
        <w:top w:val="none" w:sz="0" w:space="0" w:color="auto"/>
        <w:left w:val="none" w:sz="0" w:space="0" w:color="auto"/>
        <w:bottom w:val="none" w:sz="0" w:space="0" w:color="auto"/>
        <w:right w:val="none" w:sz="0" w:space="0" w:color="auto"/>
      </w:divBdr>
      <w:divsChild>
        <w:div w:id="1921062281">
          <w:marLeft w:val="0"/>
          <w:marRight w:val="0"/>
          <w:marTop w:val="0"/>
          <w:marBottom w:val="300"/>
          <w:divBdr>
            <w:top w:val="none" w:sz="0" w:space="0" w:color="auto"/>
            <w:left w:val="none" w:sz="0" w:space="0" w:color="auto"/>
            <w:bottom w:val="single" w:sz="6" w:space="15" w:color="BBBBBB"/>
            <w:right w:val="none" w:sz="0" w:space="0" w:color="auto"/>
          </w:divBdr>
          <w:divsChild>
            <w:div w:id="84613585">
              <w:marLeft w:val="0"/>
              <w:marRight w:val="0"/>
              <w:marTop w:val="0"/>
              <w:marBottom w:val="75"/>
              <w:divBdr>
                <w:top w:val="none" w:sz="0" w:space="0" w:color="auto"/>
                <w:left w:val="none" w:sz="0" w:space="0" w:color="auto"/>
                <w:bottom w:val="none" w:sz="0" w:space="0" w:color="auto"/>
                <w:right w:val="none" w:sz="0" w:space="0" w:color="auto"/>
              </w:divBdr>
            </w:div>
          </w:divsChild>
        </w:div>
        <w:div w:id="798645036">
          <w:marLeft w:val="0"/>
          <w:marRight w:val="0"/>
          <w:marTop w:val="0"/>
          <w:marBottom w:val="0"/>
          <w:divBdr>
            <w:top w:val="none" w:sz="0" w:space="0" w:color="auto"/>
            <w:left w:val="none" w:sz="0" w:space="0" w:color="auto"/>
            <w:bottom w:val="none" w:sz="0" w:space="0" w:color="auto"/>
            <w:right w:val="none" w:sz="0" w:space="0" w:color="auto"/>
          </w:divBdr>
        </w:div>
        <w:div w:id="935331924">
          <w:marLeft w:val="0"/>
          <w:marRight w:val="0"/>
          <w:marTop w:val="0"/>
          <w:marBottom w:val="0"/>
          <w:divBdr>
            <w:top w:val="none" w:sz="0" w:space="0" w:color="auto"/>
            <w:left w:val="none" w:sz="0" w:space="0" w:color="auto"/>
            <w:bottom w:val="none" w:sz="0" w:space="0" w:color="auto"/>
            <w:right w:val="none" w:sz="0" w:space="0" w:color="auto"/>
          </w:divBdr>
        </w:div>
        <w:div w:id="46152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urionlinejudge.com.br/judge/es/problems/view/1169"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1772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2016-04-17T07:01:00Z</dcterms:created>
  <dcterms:modified xsi:type="dcterms:W3CDTF">2016-04-17T07:02:00Z</dcterms:modified>
</cp:coreProperties>
</file>