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Buenos Aires, 19 de agosto de 2026</w:t>
      </w:r>
    </w:p>
    <w:p>
      <w:r>
        <w:t>Estimados/as del equipo de Selección:</w:t>
      </w:r>
    </w:p>
    <w:p>
      <w:r>
        <w:t>Me presento para la búsqueda de Pasante de Investigación y Análisis (2026-1884). Soy estudiante de 2.º año de la Licenciatura en Gestión de Tecnologías de la Información en UADE (promedio 8,2/10) y esta pasantía me interesa porque combina exactamente lo que hago todos los días: investigar en fuentes abiertas, organizar grandes volúmenes de información y transformarla en indicadores útiles para la toma de decisiones.</w:t>
      </w:r>
    </w:p>
    <w:p>
      <w:r>
        <w:t>Mi metodología de investigación es práctica y verificable: mantengo un sistema propio de relevamiento, verificación y clasificación de información con trazabilidad de cada dato (empresas, dominios, perfiles, contactos, fechas) que uso para decisiones reales. Sumo herramientas de datos — Excel intermedio/avanzado, SQL y Python — y redacto informes claros, algo que el perfil buscado pide explícitamente.</w:t>
      </w:r>
    </w:p>
    <w:p>
      <w:r>
        <w:t>Creo que el relevamiento de modalidades de juego ilegal en medios digitales, la detección de patrones entre sitios, medios de pago y actores, y la organización de evidencia son tareas donde puedo aportar prolijidad, precisión y autonomía desde el primer día.</w:t>
      </w:r>
    </w:p>
    <w:p>
      <w:r>
        <w:t>Quedo a disposición para una entrevista. Adjunto mi CV y enlaces a mi portfolio, GitHub y LinkedIn.</w:t>
      </w:r>
    </w:p>
    <w:p>
      <w:r>
        <w:t>Saludos cordiales,</w:t>
      </w:r>
    </w:p>
    <w:p>
      <w:r>
        <w:t>Ignacio Palmeri</w:t>
      </w:r>
    </w:p>
    <w:p>
      <w:r>
        <w:t>+54 9 11 5509-0832 · ignaciopalmeri1@gmail.com</w:t>
      </w:r>
    </w:p>
    <w:p>
      <w:r>
        <w:t>Portfolio: ignaciopalmeri.vercel.app · GitHub: github.com/nachopalmeri · LinkedIn: linkedin.com/in/ignaciopalmeri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