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CORRECCIÓN EDA - Antonio</w:t>
      </w:r>
    </w:p>
    <w:p>
      <w:pPr>
        <w:jc w:val="both"/>
      </w:pPr>
      <w:r>
        <w:rPr>
          <w:rFonts w:ascii="Helvetica" w:hAnsi="Helvetica" w:cs="Helvetica"/>
          <w:sz w:val="32"/>
          <w:sz-cs w:val="32"/>
          <w:spacing w:val="0"/>
          <w:color w:val="000000"/>
        </w:rPr>
        <w:t xml:space="preserve">Lorem ipsum dolor sit amet consectetur adipiscing elit parturient quisque pretium, diam mi himenaeos erat leo nullam auctor sagittis convallis lectus, massa id maecenas duis aliquet ornare rutrum per velit. Rutrum interdum et aliquet felis vehicula eget, commodo diam dictum convallis ac posuere dui, arcu justo etiam enim montes. Etiam vulputate placerat montes vehicula quis per mauris dis, nulla pretium habitant ultrices ante at aliquet, pellentesque libero nunc dictumst viverra suscipit cubilia.</w:t>
      </w:r>
      <w:r>
        <w:rPr>
          <w:rFonts w:ascii="Helvetica" w:hAnsi="Helvetica" w:cs="Helvetica"/>
          <w:sz w:val="32"/>
          <w:sz-cs w:val="32"/>
          <w:spacing w:val="0"/>
          <w:color w:val="000000"/>
        </w:rPr>
        <w:t xml:space="preserve"/>
      </w:r>
    </w:p>
    <w:p>
      <w:pPr>
        <w:jc w:val="both"/>
      </w:pPr>
      <w:r>
        <w:rPr>
          <w:rFonts w:ascii="Helvetica" w:hAnsi="Helvetica" w:cs="Helvetica"/>
          <w:sz w:val="32"/>
          <w:sz-cs w:val="32"/>
          <w:spacing w:val="0"/>
          <w:color w:val="000000"/>
        </w:rPr>
        <w:t xml:space="preserve">Semper tempus non egestas risus mattis orci enim, mauris vulputate parturient nulla curae sagittis, aliquam justo ut commodo congue leo. Ad vulputate justo cubilia at placerat neque est libero interdum, suscipit nisi quam per feugiat elementum posuere class. Libero iaculis accumsan conubia duis a augue cum arcu, euismod nunc aliquet sociosqu sapien nulla auctor mus, platea montes vivamus convallis habitant imperdiet pellentesque.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