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cnocdgq78sp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q66b56mud5o" w:id="1"/>
      <w:bookmarkEnd w:id="1"/>
      <w:r w:rsidDel="00000000" w:rsidR="00000000" w:rsidRPr="00000000">
        <w:rPr>
          <w:rtl w:val="0"/>
        </w:rPr>
        <w:t xml:space="preserve">Pac-Man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Pac-Man’s direction is changed by direction keys.</w:t>
      </w:r>
    </w:p>
    <w:p w:rsidR="00000000" w:rsidDel="00000000" w:rsidP="00000000" w:rsidRDefault="00000000" w:rsidRPr="00000000" w14:paraId="00000004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Covered by: setVel(Point vel) function in Character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Pac-Man does not move when colliding with a wall.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line="24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Cov</w:t>
      </w:r>
      <w:r w:rsidDel="00000000" w:rsidR="00000000" w:rsidRPr="00000000">
        <w:rPr>
          <w:rtl w:val="0"/>
        </w:rPr>
        <w:t xml:space="preserve">ered by: detectCollisionWithWall(Wall wall) function in AMovingElement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Pac-Man should be able to exit one side of the game board and enter on the other side of the game board.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</w:t>
      </w:r>
      <w:r w:rsidDel="00000000" w:rsidR="00000000" w:rsidRPr="00000000">
        <w:rPr>
          <w:rtl w:val="0"/>
        </w:rPr>
        <w:t xml:space="preserve">red by: boolean variable exit in Wall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Pac-Man loses 1 life when colliding with a non dark blue or non-flashing ghost.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Covered by: </w:t>
      </w:r>
      <w:r w:rsidDel="00000000" w:rsidR="00000000" w:rsidRPr="00000000">
        <w:rPr>
          <w:rtl w:val="0"/>
        </w:rPr>
        <w:t xml:space="preserve">detectCollisionWithGhost(Ghost ghost) funct</w:t>
      </w:r>
      <w:r w:rsidDel="00000000" w:rsidR="00000000" w:rsidRPr="00000000">
        <w:rPr>
          <w:rtl w:val="0"/>
        </w:rPr>
        <w:t xml:space="preserve">ion in AMovingElement  class.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Pac-Man starts with 3 lives.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Covered by: int variable life in gameStore class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Pac-Man advances to the next level if Pac-Man eats all the dots before losing 3 lives.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Covered b</w:t>
      </w:r>
      <w:r w:rsidDel="00000000" w:rsidR="00000000" w:rsidRPr="00000000">
        <w:rPr>
          <w:rtl w:val="0"/>
        </w:rPr>
        <w:t xml:space="preserve">y: void loadGame(int level) in GameStore class.</w:t>
      </w:r>
    </w:p>
    <w:p w:rsidR="00000000" w:rsidDel="00000000" w:rsidP="00000000" w:rsidRDefault="00000000" w:rsidRPr="00000000" w14:paraId="0000000F">
      <w:pPr>
        <w:pStyle w:val="Heading2"/>
        <w:widowControl w:val="0"/>
        <w:spacing w:line="240" w:lineRule="auto"/>
        <w:rPr/>
      </w:pPr>
      <w:bookmarkStart w:colFirst="0" w:colLast="0" w:name="_gf83ki6vp5ac" w:id="2"/>
      <w:bookmarkEnd w:id="2"/>
      <w:r w:rsidDel="00000000" w:rsidR="00000000" w:rsidRPr="00000000">
        <w:rPr>
          <w:rtl w:val="0"/>
        </w:rPr>
        <w:t xml:space="preserve">Ghosts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Ghosts will appear in the middle with different colors.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Covered by: </w:t>
      </w:r>
      <w:r w:rsidDel="00000000" w:rsidR="00000000" w:rsidRPr="00000000">
        <w:rPr>
          <w:rtl w:val="0"/>
        </w:rPr>
        <w:t xml:space="preserve">initializeGhosts() function in GameStore class.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Ghosts will use some behaviors to move towards the Pac-Man and some behaviors to move away from Pac-Man when the Pac-Man eats a fruit or a large dot.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Covered</w:t>
      </w:r>
      <w:r w:rsidDel="00000000" w:rsidR="00000000" w:rsidRPr="00000000">
        <w:rPr>
          <w:rtl w:val="0"/>
        </w:rPr>
        <w:t xml:space="preserve"> by: updateState(AMovingElement character, AMovingElement context) function in Ghost0MovementStrategy, Ghost1MovementStrategy, Ghost2MovementStrategy, Ghost3MovementStrategy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Ghosts turn dark blue and then start flashing when Pac-Man eats large dots.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Covered b</w:t>
      </w:r>
      <w:r w:rsidDel="00000000" w:rsidR="00000000" w:rsidRPr="00000000">
        <w:rPr>
          <w:rtl w:val="0"/>
        </w:rPr>
        <w:t xml:space="preserve">y: int variable status in Ghost class will change to mark the ghost as dark blue or flashing dark blue.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Dark blue or flashing ghosts become two eyes and travel quickly to the square box in the middle of the screen when colliding with Pac-Man.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Covered by: updateState(AMovingElement character, AMovingElement context) function in GhostReturningStrategy class.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8j799zdft286" w:id="3"/>
      <w:bookmarkEnd w:id="3"/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240 dots and 4 blinking big dots in corners.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Covered by: It is stored and specified in the json file we used to store the map.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piece of fruit will periodically appear on the board.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0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Covered by</w:t>
      </w:r>
      <w:r w:rsidDel="00000000" w:rsidR="00000000" w:rsidRPr="00000000">
        <w:rPr>
          <w:rtl w:val="0"/>
        </w:rPr>
        <w:t xml:space="preserve">: When the int variable timer in GameStore mod certain number equals 0, we use placeFruit(int type, int score) function to place different kinds of fruit.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fruit or dots disappear when Pac-Man eats them.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0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overed by: detectCollisionWithDot(Dot dot) and detectCollisionWithDot(Dot dot) functions in AMovingElement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level, number of lives, and score are displayed on the board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0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Covered by: the logic in the front end and the variables in GameSore class.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Start game button and a Pause/Resume button are located at the bottom.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9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</w:t>
      </w:r>
      <w:r w:rsidDel="00000000" w:rsidR="00000000" w:rsidRPr="00000000">
        <w:rPr>
          <w:rtl w:val="0"/>
        </w:rPr>
        <w:t xml:space="preserve">d by: Start game button will call the gameRestart() function in GameStore class. Pause/Resume button will change the value of the gamePause variable in the front end, so the board will stop updating.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ends if Pac-Man loses all 3 lives. There should be a "Game Over" message shown on the game.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Covered by:</w:t>
      </w:r>
      <w:r w:rsidDel="00000000" w:rsidR="00000000" w:rsidRPr="00000000">
        <w:rPr>
          <w:rtl w:val="0"/>
        </w:rPr>
        <w:t xml:space="preserve"> When the int variable in GameStore class equals 0, the front end will pop up a “Game Over” alert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level’s difficulty gradually increases.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Covered by: We have maps with different size and complexity stored in json files for different levels.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board keeps track of Pac-man's score for the game. The score doesn't need to be saved when a new game is started.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Covered by: score variable in GameStore class.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Pac-Man game should be extensible in some way that can be selected by a user.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Covered</w:t>
      </w:r>
      <w:r w:rsidDel="00000000" w:rsidR="00000000" w:rsidRPr="00000000">
        <w:rPr>
          <w:rtl w:val="0"/>
        </w:rPr>
        <w:t xml:space="preserve"> by: We can manually select the level we want to play, so the int variable level in GameStore class will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oooqnez6cstd" w:id="4"/>
      <w:bookmarkEnd w:id="4"/>
      <w:r w:rsidDel="00000000" w:rsidR="00000000" w:rsidRPr="00000000">
        <w:rPr>
          <w:rtl w:val="0"/>
        </w:rPr>
        <w:t xml:space="preserve">API Specification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s1ftgzjzdxi" w:id="5"/>
      <w:bookmarkEnd w:id="5"/>
      <w:r w:rsidDel="00000000" w:rsidR="00000000" w:rsidRPr="00000000">
        <w:rPr>
          <w:rtl w:val="0"/>
        </w:rPr>
        <w:t xml:space="preserve">APaintObj (Abstract Class)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APaintObj is any given element with a given position and name in the pacmanWorldStore.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 (Point)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location of the object on the canvas.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object.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 getLoc()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paint object location in the pac man world.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setLoc(Point loc)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paint object location in the canvas.  The origin (0,0) corresponds to the top left corner of the canvas.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loc: The paint object coordinate.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paint object’s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setName(String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paint object’s name.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name: The new paint object’s name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wxbt53kqworj" w:id="6"/>
      <w:bookmarkEnd w:id="6"/>
      <w:r w:rsidDel="00000000" w:rsidR="00000000" w:rsidRPr="00000000">
        <w:rPr>
          <w:rtl w:val="0"/>
        </w:rPr>
        <w:t xml:space="preserve">AMovingElement (Abstract Class)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AMovingElement is any given moving element in the pacManWorld.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 (Point)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velocity of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movementStrategy (IUpdateStrategy)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element’s movement strategy.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collisionStrategy (ICollisionStrategy)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element’s collision strategy.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color of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size of the element.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getColor()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element’s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setColor(String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element’s color.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c: New color of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 getVel()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velocity of the ACharacter.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setVel(Point vel)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velocity of the element.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vel: New velocity of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IUpdateStrategy getMovementStrategy()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element movementStrategy.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setMovementStrategy(IUpdateStrategy movementStrategy)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movementStrategy of the element.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movementStrategy: The new movementStrategy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ICollisionStrategy getCollisionStrategy()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element’s collisionStrategy.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setCollisionStrategy(ICollisionStrategy collisionStrategy)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collisionStrategy of the element.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collisionStrategy: The new collisionStrategy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getSize()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size of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setSize(int size)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size of the element.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size: The element’s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move(Point dims)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the element.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dims: The canvas dims.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detectCollisionWithWall(Wall wall)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Detects collision between an element and a wall in the pac man world.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wall: The wall to be detected.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detectCollisionWithFruit(Fruit fruit)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Detects collision between an element and a fruit.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fruit: The fruit to be detected.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detectCollisionWithGhost(Ghost ghost)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Detects collision between an element and a ghost.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ghost: The ghost to be detected.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propertyChange(PropertyChangeEvent evt)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respond to property change events.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evt: Changed event.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fokstpqa7z2v" w:id="7"/>
      <w:bookmarkEnd w:id="7"/>
      <w:r w:rsidDel="00000000" w:rsidR="00000000" w:rsidRPr="00000000">
        <w:rPr>
          <w:rtl w:val="0"/>
        </w:rPr>
        <w:t xml:space="preserve">AStationaryElement (Abstract Class)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AItem is any given stationary StationaryElements in the pacManWorld.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score of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isEaten (transient 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element is eaten.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getScore()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AItem score.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isEaten()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if the AItem is eaten.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setEaten(boolean eaten)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if the AItem is eaten.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eaten: If AItem is eaten.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propertyChange(PropertyChangeEvent evt)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respond to property change events.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evt: Changed event.</w:t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7dyyf0lb934z" w:id="8"/>
      <w:bookmarkEnd w:id="8"/>
      <w:r w:rsidDel="00000000" w:rsidR="00000000" w:rsidRPr="00000000">
        <w:rPr>
          <w:rtl w:val="0"/>
        </w:rPr>
        <w:t xml:space="preserve">IPacmanCmd (Interface)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The IPacmanCmd is an interface used to pass commands to objects in the Pacman. The MovingElements must execute the command.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execute(APaintObj context)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 the command.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context: The receiver paintobj on which the command is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execute(APaintObj context, APaintObj other);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 the command.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context: The receiver moving element on which the command is executed.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other: The paintobj to be collided with</w:t>
            </w:r>
          </w:p>
        </w:tc>
      </w:tr>
    </w:tbl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oocody99mafr" w:id="9"/>
      <w:bookmarkEnd w:id="9"/>
      <w:r w:rsidDel="00000000" w:rsidR="00000000" w:rsidRPr="00000000">
        <w:rPr>
          <w:rtl w:val="0"/>
        </w:rPr>
        <w:t xml:space="preserve">ICollisionFac (Interface)</w:t>
      </w:r>
    </w:p>
    <w:p w:rsidR="00000000" w:rsidDel="00000000" w:rsidP="00000000" w:rsidRDefault="00000000" w:rsidRPr="00000000" w14:paraId="000000C2">
      <w:pPr>
        <w:rPr>
          <w:color w:val="2b2b2b"/>
          <w:highlight w:val="white"/>
        </w:rPr>
      </w:pPr>
      <w:r w:rsidDel="00000000" w:rsidR="00000000" w:rsidRPr="00000000">
        <w:rPr>
          <w:color w:val="2b2b2b"/>
          <w:highlight w:val="white"/>
          <w:rtl w:val="0"/>
        </w:rPr>
        <w:t xml:space="preserve">Factory for collision strategy.</w:t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ICollisionStrategy make()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new collision strategy.</w:t>
            </w:r>
          </w:p>
        </w:tc>
      </w:tr>
    </w:tbl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hbunwy7vwg4s" w:id="10"/>
      <w:bookmarkEnd w:id="10"/>
      <w:r w:rsidDel="00000000" w:rsidR="00000000" w:rsidRPr="00000000">
        <w:rPr>
          <w:rtl w:val="0"/>
        </w:rPr>
        <w:t xml:space="preserve">IMovementFac (Interface)</w:t>
      </w:r>
    </w:p>
    <w:p w:rsidR="00000000" w:rsidDel="00000000" w:rsidP="00000000" w:rsidRDefault="00000000" w:rsidRPr="00000000" w14:paraId="000000CA">
      <w:pPr>
        <w:rPr>
          <w:color w:val="ff0000"/>
        </w:rPr>
      </w:pPr>
      <w:r w:rsidDel="00000000" w:rsidR="00000000" w:rsidRPr="00000000">
        <w:rPr>
          <w:color w:val="2b2b2b"/>
          <w:highlight w:val="white"/>
          <w:rtl w:val="0"/>
        </w:rPr>
        <w:t xml:space="preserve">Factory for moving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AMovingElement make()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new moving element.</w:t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ktkg2wzbyj6l" w:id="11"/>
      <w:bookmarkEnd w:id="11"/>
      <w:r w:rsidDel="00000000" w:rsidR="00000000" w:rsidRPr="00000000">
        <w:rPr>
          <w:rtl w:val="0"/>
        </w:rPr>
        <w:t xml:space="preserve">IStationaryFac (Interface)</w:t>
      </w:r>
    </w:p>
    <w:p w:rsidR="00000000" w:rsidDel="00000000" w:rsidP="00000000" w:rsidRDefault="00000000" w:rsidRPr="00000000" w14:paraId="000000D1">
      <w:pPr>
        <w:rPr>
          <w:color w:val="ff0000"/>
        </w:rPr>
      </w:pPr>
      <w:r w:rsidDel="00000000" w:rsidR="00000000" w:rsidRPr="00000000">
        <w:rPr>
          <w:color w:val="2b2b2b"/>
          <w:highlight w:val="white"/>
          <w:rtl w:val="0"/>
        </w:rPr>
        <w:t xml:space="preserve">Factory for stationary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AStationaryElement make()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new moving element.</w:t>
            </w:r>
          </w:p>
        </w:tc>
      </w:tr>
    </w:tbl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n18j8b8rwayb" w:id="12"/>
      <w:bookmarkEnd w:id="12"/>
      <w:r w:rsidDel="00000000" w:rsidR="00000000" w:rsidRPr="00000000">
        <w:rPr>
          <w:rtl w:val="0"/>
        </w:rPr>
        <w:t xml:space="preserve">IUpdateFac (Interface)</w:t>
      </w:r>
    </w:p>
    <w:p w:rsidR="00000000" w:rsidDel="00000000" w:rsidP="00000000" w:rsidRDefault="00000000" w:rsidRPr="00000000" w14:paraId="000000D8">
      <w:pPr>
        <w:rPr>
          <w:color w:val="ff0000"/>
        </w:rPr>
      </w:pPr>
      <w:r w:rsidDel="00000000" w:rsidR="00000000" w:rsidRPr="00000000">
        <w:rPr>
          <w:color w:val="2b2b2b"/>
          <w:highlight w:val="white"/>
          <w:rtl w:val="0"/>
        </w:rPr>
        <w:t xml:space="preserve">Factory for moving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IUpdateStrategy make()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new movement strategy.</w:t>
            </w:r>
          </w:p>
        </w:tc>
      </w:tr>
    </w:tbl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jnceqrisrlxh" w:id="13"/>
      <w:bookmarkEnd w:id="13"/>
      <w:r w:rsidDel="00000000" w:rsidR="00000000" w:rsidRPr="00000000">
        <w:rPr>
          <w:rtl w:val="0"/>
        </w:rPr>
        <w:t xml:space="preserve">ICollisionStrategy (Interface)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An interface for element strategies that determine the element collision behavior with each other.</w:t>
      </w:r>
    </w:p>
    <w:p w:rsidR="00000000" w:rsidDel="00000000" w:rsidP="00000000" w:rsidRDefault="00000000" w:rsidRPr="00000000" w14:paraId="000000E0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Get the name of the strategy.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IUpdateStrategy make()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new movement strategy.</w:t>
            </w:r>
          </w:p>
        </w:tc>
      </w:tr>
    </w:tbl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lmpaz1x8s8mw" w:id="14"/>
      <w:bookmarkEnd w:id="14"/>
      <w:r w:rsidDel="00000000" w:rsidR="00000000" w:rsidRPr="00000000">
        <w:rPr>
          <w:rtl w:val="0"/>
        </w:rPr>
        <w:t xml:space="preserve">IUpdateStrategy (Interface)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The IUpdateStrategy interface is used to determine the behavior of a MovingElements in the canvas over time.</w:t>
      </w:r>
    </w:p>
    <w:p w:rsidR="00000000" w:rsidDel="00000000" w:rsidP="00000000" w:rsidRDefault="00000000" w:rsidRPr="00000000" w14:paraId="000000E9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updateState(AMovingElement context)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state of the MovingElements.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context: The MovingElements to apply the strategy 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updateState(AMovingElement character, AMovingElement context)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state of the MovingElements.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character: the Pac-Man MovingElements to be compared with..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context The MovingElements to apply the strategy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name of the strategy.</w:t>
            </w:r>
          </w:p>
        </w:tc>
      </w:tr>
    </w:tbl>
    <w:p w:rsidR="00000000" w:rsidDel="00000000" w:rsidP="00000000" w:rsidRDefault="00000000" w:rsidRPr="00000000" w14:paraId="000000F9">
      <w:pPr>
        <w:pStyle w:val="Heading1"/>
        <w:rPr/>
      </w:pPr>
      <w:bookmarkStart w:colFirst="0" w:colLast="0" w:name="_jsdfgnr7b03z" w:id="15"/>
      <w:bookmarkEnd w:id="15"/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point of storage for all the game objects like the APaintObjects and the Strategies.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Objects wherever necessary(for all strategies and paint objects)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handle erroneous data and create a null object for all possible types of bad input so that the User Experience and UI isn’t affected.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to 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Strategy Design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implement the behavior and collision of ghosts- how the ghosts behave when they are near each other and how the ghosts movements 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Singleton Design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store the factories and the game store since only one instance of all the factories and the store is required.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Factory Design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create the movable and stationary objects and to create collision and movement strategies.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 Design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pass command of movement and collision to a ghost or a character during the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Composite Design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create composite ghost movement and collision strategies.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