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МИНИСТЕРСТВО НАУКИ И ВЫСШЕГО ОБРАЗОВАНИЯ РОССИЙСКОЙ ФЕДЕРАЦИИ</w:t>
      </w:r>
      <w:r>
        <w:rPr/>
        <w:br/>
      </w:r>
      <w:r>
        <w:rPr>
          <w:rStyle w:val="Strong"/>
        </w:rPr>
        <w:t>Кубанский государственный университет</w:t>
      </w:r>
      <w:r>
        <w:rPr/>
        <w:br/>
      </w:r>
      <w:r>
        <w:rPr>
          <w:rStyle w:val="Strong"/>
        </w:rPr>
        <w:t>Физико-технический факульет</w:t>
      </w:r>
      <w:r>
        <w:rPr/>
        <w:br/>
      </w:r>
      <w:r>
        <w:rPr>
          <w:rStyle w:val="Strong"/>
        </w:rPr>
        <w:t>Кафедра теоретической физики и компьютерных технологий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&lt;br&gt; &lt;br&gt; &lt;br&gt; &lt;br&gt; &lt;br&gt; &lt;br&gt; &lt;br&gt; &lt;br&gt; &lt;br&gt; &lt;br&gt;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УТВЕРЖДАЮ</w:t>
      </w:r>
      <w:r>
        <w:rPr/>
        <w:br/>
      </w:r>
      <w:r>
        <w:rPr>
          <w:rStyle w:val="Strong"/>
        </w:rPr>
        <w:t>Начальник Департамента культуры</w:t>
      </w:r>
      <w:r>
        <w:rPr/>
        <w:br/>
      </w:r>
      <w:r>
        <w:rPr>
          <w:rStyle w:val="Strong"/>
        </w:rPr>
        <w:t>г. Ульяновска</w:t>
      </w:r>
      <w:r>
        <w:rPr/>
        <w:br/>
      </w:r>
      <w:r>
        <w:rPr>
          <w:rStyle w:val="Strong"/>
        </w:rPr>
        <w:t>________________ /С.С. Сидоров/</w:t>
      </w:r>
      <w:r>
        <w:rPr/>
        <w:br/>
        <w:t>«___» __________ 2025 г.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&lt;br&gt; &lt;br&gt; &lt;br&gt; &lt;br&gt; &lt;br&gt;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ОТЧЕТ</w:t>
      </w:r>
      <w:r>
        <w:rPr/>
        <w:br/>
      </w:r>
      <w:r>
        <w:rPr>
          <w:rStyle w:val="Strong"/>
        </w:rPr>
        <w:t>о предпроектном обследовании Департамента культуры г. Ульяновска</w:t>
      </w:r>
      <w:r>
        <w:rPr/>
        <w:br/>
      </w:r>
      <w:r>
        <w:rPr>
          <w:rStyle w:val="Strong"/>
        </w:rPr>
        <w:t>для внедрения информационной системы учета культурных достопримечательностей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&lt;br&gt; &lt;br&gt; &lt;br&gt; &lt;br&gt; &lt;br&gt; &lt;br&gt; &lt;br&gt; &lt;br&gt; &lt;br&gt; &lt;br&gt; &lt;br&gt; &lt;br&gt; &lt;br&gt; &lt;br&gt; &lt;br&gt;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г. Краснодар – 2025</w:t>
      </w:r>
    </w:p>
    <w:p>
      <w:pPr>
        <w:pStyle w:val="Style17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СОДЕРЖАНИЕ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Цель проведения обследования.................................................................................3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Организационная структура Департамента культуры г. Ульяновска...................4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Описание функций подразделений и существующего документооборота.............5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Принятая учетная политика......................................................................................6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Описание текущего уровня автоматизации.............................................................7</w:t>
        <w:br/>
        <w:t>5.1. Автоматизированные функции.........................................................................7</w:t>
        <w:br/>
        <w:t>5.2. Краткое описание функций.............................................................................8</w:t>
        <w:br/>
        <w:t>5.3. Используемое программное обеспечение.......................................................9</w:t>
        <w:br/>
        <w:t>5.4. Недостатки используемого программного обеспечения.................................9</w:t>
        <w:br/>
        <w:t>5.5. Обзор существующего компьютерного парка...............................................10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Выводы по результатам обследования..................................................................12</w:t>
        <w:br/>
        <w:t>6.1. Анализ подразделений...................................................................................12</w:t>
        <w:br/>
        <w:t>6.2. Анализ текущей автоматизации....................................................................13</w:t>
        <w:br/>
        <w:t>6.3. Состав системы.............................................................................................14</w:t>
        <w:br/>
        <w:t>6.4. Основные характеристики системы (по направлениям учета)......................15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Порядок внедрения ИС учета культурных достопримечательностей...................16</w:t>
        <w:br/>
        <w:t>7.1. Предпроектное обследование.......................................................................16</w:t>
        <w:br/>
        <w:t>7.2. Составление технического задания..............................................................16</w:t>
        <w:br/>
        <w:t>7.3. Создание программы....................................................................................16</w:t>
        <w:br/>
        <w:t>7.4. Обучение сотрудников.................................................................................16</w:t>
        <w:br/>
        <w:t>7.5. Ввод в эксплуатацию...................................................................................17</w:t>
        <w:br/>
        <w:t>7.6. Переход на следующий модуль....................................................................17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Основной план внедрения системы......................................................................18</w:t>
        <w:br/>
        <w:t>8.1. Учет объектов культурного наследия...........................................................18</w:t>
        <w:br/>
        <w:t>8.2. Учет музеев и выставочных пространств.....................................................18</w:t>
        <w:br/>
        <w:t>8.3. Кадровый учет.............................................................................................19</w:t>
        <w:br/>
        <w:t>8.4. Интеграция с бухгалтерской системой........................................................19</w:t>
        <w:br/>
        <w:t>8.5. Формирование отчетности...........................................................................20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Экономическая целесообразность........................................................................21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ЦЕЛЬ ПРОВЕДЕНИЯ ОБСЛЕДОВАНИЯ</w:t>
      </w:r>
    </w:p>
    <w:p>
      <w:pPr>
        <w:pStyle w:val="BodyText"/>
        <w:bidi w:val="0"/>
        <w:jc w:val="start"/>
        <w:rPr/>
      </w:pPr>
      <w:r>
        <w:rPr/>
        <w:t>В процессе предпроектного обследования Департамента культуры г. Ульяновска изучаются основные направления деятельности, организационная структура, функции подразделений, существующие информационные взаимосвязи между подразделениями, внутренний и внешний документооборот.</w:t>
      </w:r>
    </w:p>
    <w:p>
      <w:pPr>
        <w:pStyle w:val="BodyText"/>
        <w:bidi w:val="0"/>
        <w:jc w:val="start"/>
        <w:rPr/>
      </w:pPr>
      <w:r>
        <w:rPr/>
        <w:t>На основе анализа указанной информации определяются требуемые функциональные подсистемы (учет объектов культурного наследия, учет музеев, кадровый учет и др.), охватывающие несколько подразделений, каждое из которых заинтересовано в оперативности и актуальности данных. Разрабатываются рекомендации по усовершенствованию документооборота, исключению дублирования информации.</w:t>
      </w:r>
    </w:p>
    <w:p>
      <w:pPr>
        <w:pStyle w:val="BodyText"/>
        <w:bidi w:val="0"/>
        <w:jc w:val="start"/>
        <w:rPr/>
      </w:pPr>
      <w:r>
        <w:rPr/>
        <w:t>Изучается текущий уровень автоматизации: определяется перечень разработанных подсистем, состав автоматизированных рабочих мест и круг решаемых задач с целью определения функциональной полноты системы и автоматизации учетных функций. Разрабатываются предложения по требуемому составу выбранных подсистем ИС, уточнению перечня задач, подлежащих автоматизации, и расширению состава автоматизированных рабочих мест с целью получения полной оперативной информации по учету культурных достопримечательностей, обеспечивающей принятие верного управленческого решения в режиме реального времени.</w:t>
      </w:r>
    </w:p>
    <w:p>
      <w:pPr>
        <w:pStyle w:val="BodyText"/>
        <w:bidi w:val="0"/>
        <w:jc w:val="start"/>
        <w:rPr/>
      </w:pPr>
      <w:r>
        <w:rPr/>
        <w:t>Определяются используемые программное, информационное обеспечения и обследуется состояние существующего компьютерного парка с целью разработки предложений по внедрению новых информационных технологий, предложений по модернизации или расширению компьютерного парка.</w:t>
      </w:r>
    </w:p>
    <w:p>
      <w:pPr>
        <w:pStyle w:val="BodyText"/>
        <w:bidi w:val="0"/>
        <w:jc w:val="start"/>
        <w:rPr/>
      </w:pPr>
      <w:r>
        <w:rPr/>
        <w:t>Исследуется используемая учетная политика с целью определения специфики учета культурных достопримечательностей для Департамента культуры г. Ульяновска.</w:t>
      </w:r>
    </w:p>
    <w:p>
      <w:pPr>
        <w:pStyle w:val="BodyText"/>
        <w:bidi w:val="0"/>
        <w:jc w:val="start"/>
        <w:rPr/>
      </w:pPr>
      <w:r>
        <w:rPr/>
        <w:t>Осуществляется обследование существующих бизнес-процессов и бизнес-процедур. Производится сравнительный анализ технологий управления, существующего документооборота с технологиями и документооборотом в рамках проектируемой ИС.</w:t>
      </w:r>
    </w:p>
    <w:p>
      <w:pPr>
        <w:pStyle w:val="BodyText"/>
        <w:bidi w:val="0"/>
        <w:jc w:val="start"/>
        <w:rPr/>
      </w:pPr>
      <w:r>
        <w:rPr/>
        <w:t>Формируется организационно-функциональная схема автоматизации и разрабатываются требования к проектируемой ИС. На основании установленных учетных подсистем и готовности их для автоматизации формируется поэтапный календарный план внедрения ИС.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ОРГАНИЗАЦИОННАЯ СТРУКТУРА ДЕПАРТАМЕНТА КУЛЬТУРЫ Г. УЛЬЯНОВСКА</w:t>
      </w:r>
    </w:p>
    <w:p>
      <w:pPr>
        <w:pStyle w:val="BodyText"/>
        <w:bidi w:val="0"/>
        <w:jc w:val="start"/>
        <w:rPr/>
      </w:pPr>
      <w:r>
        <w:rPr>
          <w:rStyle w:val="Strong"/>
        </w:rPr>
        <w:t>Структурная схема Департамента культуры представлена в Приложении 1.</w:t>
      </w:r>
    </w:p>
    <w:p>
      <w:pPr>
        <w:pStyle w:val="BodyText"/>
        <w:bidi w:val="0"/>
        <w:jc w:val="start"/>
        <w:rPr/>
      </w:pPr>
      <w:r>
        <w:rPr>
          <w:rStyle w:val="Strong"/>
        </w:rPr>
        <w:t>Начальник Департамента культуры</w:t>
      </w:r>
      <w:r>
        <w:rPr/>
        <w:t xml:space="preserve"> руководит всей деятельностью Департамента, несет полную ответственность за последствия принимаемых решений, результаты деятельности. Организует работу и взаимодействие всех структурных подразделений, направляет их деятельность на развитие и совершенствование работы, повышение эффективности, сохранение культурного наследия.</w:t>
      </w:r>
    </w:p>
    <w:p>
      <w:pPr>
        <w:pStyle w:val="BodyText"/>
        <w:bidi w:val="0"/>
        <w:jc w:val="start"/>
        <w:rPr/>
      </w:pPr>
      <w:r>
        <w:rPr>
          <w:rStyle w:val="Strong"/>
        </w:rPr>
        <w:t>Заместитель начальника по музеям и галереям</w:t>
      </w:r>
      <w:r>
        <w:rPr/>
        <w:t xml:space="preserve"> осуществляет руководство деятельностью муниципальных музеев и выставочных пространств, контролирует учет экспонатов, организацию выставок, ведение реестра музеев.</w:t>
      </w:r>
    </w:p>
    <w:p>
      <w:pPr>
        <w:pStyle w:val="BodyText"/>
        <w:bidi w:val="0"/>
        <w:jc w:val="start"/>
        <w:rPr/>
      </w:pPr>
      <w:r>
        <w:rPr>
          <w:rStyle w:val="Strong"/>
        </w:rPr>
        <w:t>Заместитель начальника по охране памятников</w:t>
      </w:r>
      <w:r>
        <w:rPr/>
        <w:t xml:space="preserve"> определяет политику в области сохранения объектов культурного наследия (ОКН), руководит работой по паспортизации ОКН, мониторингу их состояния, организации реставрационных работ.</w:t>
      </w:r>
    </w:p>
    <w:p>
      <w:pPr>
        <w:pStyle w:val="BodyText"/>
        <w:bidi w:val="0"/>
        <w:jc w:val="start"/>
        <w:rPr/>
      </w:pPr>
      <w:r>
        <w:rPr>
          <w:rStyle w:val="Strong"/>
        </w:rPr>
        <w:t>Заместитель начальника по культурно-массовой работе</w:t>
      </w:r>
      <w:r>
        <w:rPr/>
        <w:t xml:space="preserve"> организует проведение культурных мероприятий, фестивалей, работу с творческими коллективами.</w:t>
      </w:r>
    </w:p>
    <w:p>
      <w:pPr>
        <w:pStyle w:val="BodyText"/>
        <w:bidi w:val="0"/>
        <w:jc w:val="start"/>
        <w:rPr/>
      </w:pPr>
      <w:r>
        <w:rPr>
          <w:rStyle w:val="Strong"/>
        </w:rPr>
        <w:t>Главный бухгалтер</w:t>
      </w:r>
      <w:r>
        <w:rPr/>
        <w:t xml:space="preserve"> обеспечивает ведение бухгалтерского учета, формирование финансовой отчетности, расчет заработной платы сотрудников Департамента и подведомственных учреждений.</w:t>
      </w:r>
    </w:p>
    <w:p>
      <w:pPr>
        <w:pStyle w:val="BodyText"/>
        <w:bidi w:val="0"/>
        <w:jc w:val="start"/>
        <w:rPr/>
      </w:pPr>
      <w:r>
        <w:rPr>
          <w:rStyle w:val="Strong"/>
        </w:rPr>
        <w:t>Основные подразделения: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Отдел учета и сохранения ОКН</w:t>
      </w:r>
      <w:r>
        <w:rPr/>
        <w:t xml:space="preserve"> - ведение реестра памятников, паспортизация, мониторинг состояния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Отдел музейной деятельности</w:t>
      </w:r>
      <w:r>
        <w:rPr/>
        <w:t xml:space="preserve"> - координация работы музеев, учет экспонатов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Отдел культурно-досуговой деятельности</w:t>
      </w:r>
      <w:r>
        <w:rPr/>
        <w:t xml:space="preserve"> - организация мероприятий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Бухгалтерия</w:t>
      </w:r>
      <w:r>
        <w:rPr/>
        <w:t xml:space="preserve"> - финансовый учет и отчетность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Юридический отдел</w:t>
      </w:r>
      <w:r>
        <w:rPr/>
        <w:t xml:space="preserve"> - правовое сопровождение деятельности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Отдел кадров</w:t>
      </w:r>
      <w:r>
        <w:rPr/>
        <w:t xml:space="preserve"> - учет сотрудников, ведение личных дел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ОПИСАНИЕ ФУНКЦИЙ ПОДРАЗДЕЛЕНИЙ И СУЩЕСТВУЮЩЕГО ДОКУМЕНТООБОРОТА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• </w:t>
      </w:r>
      <w:r>
        <w:rPr>
          <w:rStyle w:val="Strong"/>
        </w:rPr>
        <w:t>Бухгалтерия (Приложение 2)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Ведение финансового учета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Расчет заработной платы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Налоговая отчетность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Бюджетное планирование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Формирование платежных документов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• </w:t>
      </w:r>
      <w:r>
        <w:rPr>
          <w:rStyle w:val="Strong"/>
        </w:rPr>
        <w:t>Отдел учета и сохранения ОКН (Приложение 3)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Постановка объектов на учет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Паспортизация памятников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Мониторинг технического состояния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Подготовка документов для реставрации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Ведение реестра ОКН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• </w:t>
      </w:r>
      <w:r>
        <w:rPr>
          <w:rStyle w:val="Strong"/>
        </w:rPr>
        <w:t>Отдел музейной деятельности (Приложение 4)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Учет музейных экспонатов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Ведение реестра музеев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Статистическая отчетность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Контроль деятельности подведомственных музеев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ПРИНЯТАЯ УЧЕТНАЯ ПОЛИТИКА</w:t>
      </w:r>
    </w:p>
    <w:p>
      <w:pPr>
        <w:pStyle w:val="BodyText"/>
        <w:bidi w:val="0"/>
        <w:jc w:val="start"/>
        <w:rPr/>
      </w:pPr>
      <w:r>
        <w:rPr>
          <w:rStyle w:val="Strong"/>
        </w:rPr>
        <w:t>Ниже раскрыты ключевые положения учетной политики, определяющей ведение учета культурных достопримечательностей в Департаменте культуры г. Ульяновска.</w:t>
      </w:r>
    </w:p>
    <w:p>
      <w:pPr>
        <w:pStyle w:val="BodyText"/>
        <w:bidi w:val="0"/>
        <w:jc w:val="start"/>
        <w:rPr/>
      </w:pPr>
      <w:r>
        <w:rPr>
          <w:rStyle w:val="Strong"/>
        </w:rPr>
        <w:t>Основными задачами учета являются: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формирование полной и достоверной информации об объектах культурного наследия;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обеспечение контроля наличия и состояния памятников, использования бюджетных средств;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своевременное предупреждение негативных явлений в области сохранения культурного наследия.</w:t>
      </w:r>
    </w:p>
    <w:p>
      <w:pPr>
        <w:pStyle w:val="BodyText"/>
        <w:bidi w:val="0"/>
        <w:jc w:val="start"/>
        <w:rPr/>
      </w:pPr>
      <w:r>
        <w:rPr/>
        <w:t>Согласно учетной политике, учет объектов культурного наследия ведется на основе единой системы классификации с обязательной фотофиксацией. Должен обеспечиваться контроль и отражение в реестре всех объектов, представление оперативной информации в установленные сроки.</w:t>
      </w:r>
    </w:p>
    <w:p>
      <w:pPr>
        <w:pStyle w:val="BodyText"/>
        <w:bidi w:val="0"/>
        <w:jc w:val="start"/>
        <w:rPr/>
      </w:pPr>
      <w:r>
        <w:rPr/>
        <w:t>Факт постановки объекта на учет фиксируется первичными документами (акт осмотра, паспорт объекта), которые являются основанием для записи в реестре ОКН.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ОПИСАНИЕ ТЕКУЩЕГО УРОВНЯ АВТОМАТИЗАЦИИ</w:t>
      </w:r>
    </w:p>
    <w:p>
      <w:pPr>
        <w:pStyle w:val="BodyText"/>
        <w:bidi w:val="0"/>
        <w:jc w:val="start"/>
        <w:rPr/>
      </w:pPr>
      <w:r>
        <w:rPr>
          <w:rStyle w:val="Strong"/>
        </w:rPr>
        <w:t>5.1. Автоматизированные функции</w:t>
      </w:r>
    </w:p>
    <w:p>
      <w:pPr>
        <w:pStyle w:val="BodyText"/>
        <w:bidi w:val="0"/>
        <w:jc w:val="start"/>
        <w:rPr/>
      </w:pPr>
      <w:r>
        <w:rPr>
          <w:rStyle w:val="Emphasis"/>
        </w:rPr>
        <w:t>Таблица 5.1. Перечень автоматизированных функций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2"/>
        <w:gridCol w:w="3684"/>
        <w:gridCol w:w="2315"/>
        <w:gridCol w:w="1226"/>
        <w:gridCol w:w="2051"/>
      </w:tblGrid>
      <w:tr>
        <w:trPr>
          <w:tblHeader w:val="true"/>
        </w:trPr>
        <w:tc>
          <w:tcPr>
            <w:tcW w:w="362" w:type="dxa"/>
            <w:tcBorders/>
            <w:vAlign w:val="center"/>
          </w:tcPr>
          <w:p>
            <w:pPr>
              <w:pStyle w:val="Style19"/>
              <w:suppressLineNumbers/>
              <w:bidi w:val="0"/>
              <w:jc w:val="center"/>
              <w:rPr/>
            </w:pPr>
            <w:r>
              <w:rPr/>
              <w:t>№</w:t>
            </w:r>
          </w:p>
        </w:tc>
        <w:tc>
          <w:tcPr>
            <w:tcW w:w="3684" w:type="dxa"/>
            <w:tcBorders/>
            <w:vAlign w:val="center"/>
          </w:tcPr>
          <w:p>
            <w:pPr>
              <w:pStyle w:val="Style19"/>
              <w:suppressLineNumbers/>
              <w:bidi w:val="0"/>
              <w:jc w:val="center"/>
              <w:rPr/>
            </w:pPr>
            <w:r>
              <w:rPr/>
              <w:t>Функция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Style19"/>
              <w:suppressLineNumbers/>
              <w:bidi w:val="0"/>
              <w:jc w:val="center"/>
              <w:rPr/>
            </w:pPr>
            <w:r>
              <w:rPr/>
              <w:t>Место расположения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Style19"/>
              <w:suppressLineNumbers/>
              <w:bidi w:val="0"/>
              <w:jc w:val="center"/>
              <w:rPr/>
            </w:pPr>
            <w:r>
              <w:rPr/>
              <w:t>Кол-во ПК</w:t>
            </w:r>
          </w:p>
        </w:tc>
        <w:tc>
          <w:tcPr>
            <w:tcW w:w="2051" w:type="dxa"/>
            <w:tcBorders/>
            <w:vAlign w:val="center"/>
          </w:tcPr>
          <w:p>
            <w:pPr>
              <w:pStyle w:val="Style19"/>
              <w:suppressLineNumbers/>
              <w:bidi w:val="0"/>
              <w:jc w:val="center"/>
              <w:rPr/>
            </w:pPr>
            <w:r>
              <w:rPr/>
              <w:t>Используемое ПО</w:t>
            </w:r>
          </w:p>
        </w:tc>
      </w:tr>
      <w:tr>
        <w:trPr/>
        <w:tc>
          <w:tcPr>
            <w:tcW w:w="362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3684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Учет объектов культурного наследия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Отдел ОКН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2051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Excel</w:t>
            </w:r>
          </w:p>
        </w:tc>
      </w:tr>
      <w:tr>
        <w:trPr/>
        <w:tc>
          <w:tcPr>
            <w:tcW w:w="362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3684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Учет музейных экспонатов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Отдел музеев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2051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Excel</w:t>
            </w:r>
          </w:p>
        </w:tc>
      </w:tr>
      <w:tr>
        <w:trPr/>
        <w:tc>
          <w:tcPr>
            <w:tcW w:w="362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3684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Бухгалтерский учет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Бухгалтерия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2051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1С:Бухгалтерия</w:t>
            </w:r>
          </w:p>
        </w:tc>
      </w:tr>
      <w:tr>
        <w:trPr/>
        <w:tc>
          <w:tcPr>
            <w:tcW w:w="362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3684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Кадровый учет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Отдел кадров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2051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Excel</w:t>
            </w:r>
          </w:p>
        </w:tc>
      </w:tr>
      <w:tr>
        <w:trPr/>
        <w:tc>
          <w:tcPr>
            <w:tcW w:w="362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3684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Документооборот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Все отделы</w:t>
            </w:r>
          </w:p>
        </w:tc>
        <w:tc>
          <w:tcPr>
            <w:tcW w:w="1226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15</w:t>
            </w:r>
          </w:p>
        </w:tc>
        <w:tc>
          <w:tcPr>
            <w:tcW w:w="2051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MS Word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5.2. Краткое описание функций</w:t>
      </w:r>
    </w:p>
    <w:p>
      <w:pPr>
        <w:pStyle w:val="BodyText"/>
        <w:bidi w:val="0"/>
        <w:jc w:val="start"/>
        <w:rPr/>
      </w:pPr>
      <w:r>
        <w:rPr>
          <w:rStyle w:val="Strong"/>
        </w:rPr>
        <w:t>1. Учет объектов культурного наследия</w:t>
      </w:r>
      <w:r>
        <w:rPr/>
        <w:br/>
        <w:t>Отдел ОКН: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ведение электронных таблиц с перечнем памятников;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формирование паспортов объектов в текстовом редакторе;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подготовка отчетов для вышестоящих организаций;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ведение архива фотографий объектов.</w:t>
      </w:r>
    </w:p>
    <w:p>
      <w:pPr>
        <w:pStyle w:val="BodyText"/>
        <w:bidi w:val="0"/>
        <w:jc w:val="start"/>
        <w:rPr/>
      </w:pPr>
      <w:r>
        <w:rPr>
          <w:rStyle w:val="Strong"/>
        </w:rPr>
        <w:t>2. Учет музейных экспонатов</w:t>
      </w:r>
      <w:r>
        <w:rPr/>
        <w:br/>
        <w:t>Отдел музеев: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ведение реестра музеев в Excel;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учет количества экспонатов;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формирование статистических отчетов;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подготовка справок по запросам.</w:t>
      </w:r>
    </w:p>
    <w:p>
      <w:pPr>
        <w:pStyle w:val="BodyText"/>
        <w:bidi w:val="0"/>
        <w:jc w:val="start"/>
        <w:rPr/>
      </w:pPr>
      <w:r>
        <w:rPr>
          <w:rStyle w:val="Strong"/>
        </w:rPr>
        <w:t>3. Бухгалтерский учет</w:t>
      </w:r>
      <w:r>
        <w:rPr/>
        <w:br/>
        <w:t>Бухгалтерия: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ведение финансового учета в 1С;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расчет заработной платы;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формирование налоговой отчетности;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бюджетное планирование.</w:t>
      </w:r>
    </w:p>
    <w:p>
      <w:pPr>
        <w:pStyle w:val="BodyText"/>
        <w:bidi w:val="0"/>
        <w:jc w:val="start"/>
        <w:rPr/>
      </w:pPr>
      <w:r>
        <w:rPr>
          <w:rStyle w:val="Strong"/>
        </w:rPr>
        <w:t>5.3. Используемое программное обеспечение</w:t>
      </w:r>
    </w:p>
    <w:p>
      <w:pPr>
        <w:pStyle w:val="BodyText"/>
        <w:bidi w:val="0"/>
        <w:jc w:val="start"/>
        <w:rPr/>
      </w:pPr>
      <w:r>
        <w:rPr/>
        <w:t>Программное обеспечение, используемое в Департаменте, представляет собой стандартные офисные приложения. Учетные функции реализованы в Excel с использованием отдельных файлов для каждого направления учета. Программы работают автономно, обмен информацией между отделами осуществляется через бумажные носители или электронную почту.</w:t>
      </w:r>
    </w:p>
    <w:p>
      <w:pPr>
        <w:pStyle w:val="BodyText"/>
        <w:bidi w:val="0"/>
        <w:jc w:val="start"/>
        <w:rPr/>
      </w:pPr>
      <w:r>
        <w:rPr>
          <w:rStyle w:val="Strong"/>
        </w:rPr>
        <w:t>5.4. Недостатки используемого программного обеспечения</w:t>
      </w:r>
    </w:p>
    <w:p>
      <w:pPr>
        <w:pStyle w:val="BodyText"/>
        <w:bidi w:val="0"/>
        <w:jc w:val="start"/>
        <w:rPr/>
      </w:pPr>
      <w:r>
        <w:rPr/>
        <w:t>Система не имеет целостности и замкнутости. Разрозненность ввода информации влечет за собой дублирование данных, нет контроля уникальности вводимой информации.</w:t>
      </w:r>
    </w:p>
    <w:p>
      <w:pPr>
        <w:pStyle w:val="BodyText"/>
        <w:bidi w:val="0"/>
        <w:jc w:val="start"/>
        <w:rPr/>
      </w:pPr>
      <w:r>
        <w:rPr/>
        <w:t>Отсутствует оперативность получения актуальных данных. Невозможен оперативный анализ состояния объектов культурного наследия, формирование комплексной отчетности.</w:t>
      </w:r>
    </w:p>
    <w:p>
      <w:pPr>
        <w:pStyle w:val="BodyText"/>
        <w:bidi w:val="0"/>
        <w:jc w:val="start"/>
        <w:rPr/>
      </w:pPr>
      <w:r>
        <w:rPr>
          <w:rStyle w:val="Strong"/>
        </w:rPr>
        <w:t>5.5. Обзор компьютерного парка Департамента культуры</w:t>
      </w:r>
    </w:p>
    <w:p>
      <w:pPr>
        <w:pStyle w:val="BodyText"/>
        <w:bidi w:val="0"/>
        <w:jc w:val="start"/>
        <w:rPr/>
      </w:pPr>
      <w:r>
        <w:rPr>
          <w:rStyle w:val="Emphasis"/>
        </w:rPr>
        <w:t>Таблица 5.2. Состав компьютерного парка</w:t>
      </w:r>
    </w:p>
    <w:tbl>
      <w:tblPr>
        <w:tblW w:w="879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05"/>
        <w:gridCol w:w="1795"/>
        <w:gridCol w:w="2543"/>
        <w:gridCol w:w="2249"/>
      </w:tblGrid>
      <w:tr>
        <w:trPr>
          <w:tblHeader w:val="true"/>
        </w:trPr>
        <w:tc>
          <w:tcPr>
            <w:tcW w:w="2205" w:type="dxa"/>
            <w:tcBorders/>
            <w:vAlign w:val="center"/>
          </w:tcPr>
          <w:p>
            <w:pPr>
              <w:pStyle w:val="Style19"/>
              <w:suppressLineNumbers/>
              <w:bidi w:val="0"/>
              <w:jc w:val="center"/>
              <w:rPr/>
            </w:pPr>
            <w:r>
              <w:rPr/>
              <w:t>Подразделение</w:t>
            </w:r>
          </w:p>
        </w:tc>
        <w:tc>
          <w:tcPr>
            <w:tcW w:w="1795" w:type="dxa"/>
            <w:tcBorders/>
            <w:vAlign w:val="center"/>
          </w:tcPr>
          <w:p>
            <w:pPr>
              <w:pStyle w:val="Style19"/>
              <w:suppressLineNumbers/>
              <w:bidi w:val="0"/>
              <w:jc w:val="center"/>
              <w:rPr/>
            </w:pPr>
            <w:r>
              <w:rPr/>
              <w:t>Количество ПК</w:t>
            </w:r>
          </w:p>
        </w:tc>
        <w:tc>
          <w:tcPr>
            <w:tcW w:w="2543" w:type="dxa"/>
            <w:tcBorders/>
            <w:vAlign w:val="center"/>
          </w:tcPr>
          <w:p>
            <w:pPr>
              <w:pStyle w:val="Style19"/>
              <w:suppressLineNumbers/>
              <w:bidi w:val="0"/>
              <w:jc w:val="center"/>
              <w:rPr/>
            </w:pPr>
            <w:r>
              <w:rPr/>
              <w:t>Конфигурация</w:t>
            </w:r>
          </w:p>
        </w:tc>
        <w:tc>
          <w:tcPr>
            <w:tcW w:w="2249" w:type="dxa"/>
            <w:tcBorders/>
            <w:vAlign w:val="center"/>
          </w:tcPr>
          <w:p>
            <w:pPr>
              <w:pStyle w:val="Style19"/>
              <w:suppressLineNumbers/>
              <w:bidi w:val="0"/>
              <w:jc w:val="center"/>
              <w:rPr/>
            </w:pPr>
            <w:r>
              <w:rPr/>
              <w:t>Состояние</w:t>
            </w:r>
          </w:p>
        </w:tc>
      </w:tr>
      <w:tr>
        <w:trPr/>
        <w:tc>
          <w:tcPr>
            <w:tcW w:w="220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Руководство</w:t>
            </w:r>
          </w:p>
        </w:tc>
        <w:tc>
          <w:tcPr>
            <w:tcW w:w="179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2543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Intel Core i5, 8GB RAM</w:t>
            </w:r>
          </w:p>
        </w:tc>
        <w:tc>
          <w:tcPr>
            <w:tcW w:w="2249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Отличное</w:t>
            </w:r>
          </w:p>
        </w:tc>
      </w:tr>
      <w:tr>
        <w:trPr/>
        <w:tc>
          <w:tcPr>
            <w:tcW w:w="220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Отдел ОКН</w:t>
            </w:r>
          </w:p>
        </w:tc>
        <w:tc>
          <w:tcPr>
            <w:tcW w:w="179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2543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Intel Core i3, 4GB RAM</w:t>
            </w:r>
          </w:p>
        </w:tc>
        <w:tc>
          <w:tcPr>
            <w:tcW w:w="2249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Удовлетворительное</w:t>
            </w:r>
          </w:p>
        </w:tc>
      </w:tr>
      <w:tr>
        <w:trPr/>
        <w:tc>
          <w:tcPr>
            <w:tcW w:w="220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Отдел музеев</w:t>
            </w:r>
          </w:p>
        </w:tc>
        <w:tc>
          <w:tcPr>
            <w:tcW w:w="179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2543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Intel Core i3, 4GB RAM</w:t>
            </w:r>
          </w:p>
        </w:tc>
        <w:tc>
          <w:tcPr>
            <w:tcW w:w="2249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Удовлетворительное</w:t>
            </w:r>
          </w:p>
        </w:tc>
      </w:tr>
      <w:tr>
        <w:trPr/>
        <w:tc>
          <w:tcPr>
            <w:tcW w:w="220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Бухгалтерия</w:t>
            </w:r>
          </w:p>
        </w:tc>
        <w:tc>
          <w:tcPr>
            <w:tcW w:w="179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2543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Intel Core i5, 8GB RAM</w:t>
            </w:r>
          </w:p>
        </w:tc>
        <w:tc>
          <w:tcPr>
            <w:tcW w:w="2249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Отличное</w:t>
            </w:r>
          </w:p>
        </w:tc>
      </w:tr>
      <w:tr>
        <w:trPr/>
        <w:tc>
          <w:tcPr>
            <w:tcW w:w="220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Отдел кадров</w:t>
            </w:r>
          </w:p>
        </w:tc>
        <w:tc>
          <w:tcPr>
            <w:tcW w:w="179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2543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Intel Celeron, 2GB RAM</w:t>
            </w:r>
          </w:p>
        </w:tc>
        <w:tc>
          <w:tcPr>
            <w:tcW w:w="2249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Требует замены</w:t>
            </w:r>
          </w:p>
        </w:tc>
      </w:tr>
      <w:tr>
        <w:trPr/>
        <w:tc>
          <w:tcPr>
            <w:tcW w:w="220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Юридический отдел</w:t>
            </w:r>
          </w:p>
        </w:tc>
        <w:tc>
          <w:tcPr>
            <w:tcW w:w="1795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2543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Intel Core i3, 4GB RAM</w:t>
            </w:r>
          </w:p>
        </w:tc>
        <w:tc>
          <w:tcPr>
            <w:tcW w:w="2249" w:type="dxa"/>
            <w:tcBorders/>
            <w:vAlign w:val="center"/>
          </w:tcPr>
          <w:p>
            <w:pPr>
              <w:pStyle w:val="Style18"/>
              <w:widowControl w:val="false"/>
              <w:suppressLineNumbers/>
              <w:bidi w:val="0"/>
              <w:jc w:val="start"/>
              <w:rPr/>
            </w:pPr>
            <w:r>
              <w:rPr/>
              <w:t>Удовлетворительное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Итого:</w:t>
      </w:r>
      <w:r>
        <w:rPr/>
        <w:t xml:space="preserve"> 15 компьютеров, из которых 1 требует замены.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6. ВЫВОДЫ ПО РЕЗУЛЬТАТАМ ПРЕДПРОЕКТНОГО ОБСЛЕДОВАНИЯ</w:t>
      </w:r>
    </w:p>
    <w:p>
      <w:pPr>
        <w:pStyle w:val="BodyText"/>
        <w:bidi w:val="0"/>
        <w:jc w:val="start"/>
        <w:rPr/>
      </w:pPr>
      <w:r>
        <w:rPr>
          <w:rStyle w:val="Strong"/>
        </w:rPr>
        <w:t>6.1. Анализ подразделений</w:t>
      </w:r>
    </w:p>
    <w:p>
      <w:pPr>
        <w:pStyle w:val="BodyText"/>
        <w:bidi w:val="0"/>
        <w:jc w:val="start"/>
        <w:rPr/>
      </w:pPr>
      <w:r>
        <w:rPr/>
        <w:t>Все подразделения Департамента культуры тесно связаны друг с другом в процессах учета и управления культурными достопримечательностями. Происходит непрерывный обмен информацией между подразделениями, что предполагает информационное дублирование. Внедрение ИС должно обеспечить максимально удобный информационный обмен, при котором единожды введенная информация может использоваться всеми подсистемами.</w:t>
      </w:r>
    </w:p>
    <w:p>
      <w:pPr>
        <w:pStyle w:val="BodyText"/>
        <w:bidi w:val="0"/>
        <w:jc w:val="start"/>
        <w:rPr/>
      </w:pPr>
      <w:r>
        <w:rPr>
          <w:rStyle w:val="Strong"/>
        </w:rPr>
        <w:t>6.2. Анализ текущей автоматизации</w:t>
      </w:r>
    </w:p>
    <w:p>
      <w:pPr>
        <w:pStyle w:val="BodyText"/>
        <w:bidi w:val="0"/>
        <w:jc w:val="start"/>
        <w:rPr/>
      </w:pPr>
      <w:r>
        <w:rPr/>
        <w:t>Система учета культурных достопримечательностей, существующая в настоящее время, не обеспечивает отражение информации в реальном масштабе времени. Ведение отдельных направлений учета осуществляется в специализированных файлах, и при необходимости информация объединяется вручную.</w:t>
      </w:r>
    </w:p>
    <w:p>
      <w:pPr>
        <w:pStyle w:val="BodyText"/>
        <w:bidi w:val="0"/>
        <w:jc w:val="start"/>
        <w:rPr/>
      </w:pPr>
      <w:r>
        <w:rPr/>
        <w:t>Каждая из подсистем имеет свою базу данных и реализована на отдельных компьютерах, фактически между собой не связанных. Обмен информацией осуществляется через электронную почту и бумажные носители. Базы данных подсистем являются автономными, отсутствует единая система классификации и кодирования информации, что исключает оперативный обмен между подсистемами.</w:t>
      </w:r>
    </w:p>
    <w:p>
      <w:pPr>
        <w:pStyle w:val="BodyText"/>
        <w:bidi w:val="0"/>
        <w:jc w:val="start"/>
        <w:rPr/>
      </w:pPr>
      <w:r>
        <w:rPr>
          <w:rStyle w:val="Strong"/>
        </w:rPr>
        <w:t>6.3. Состав системы</w:t>
      </w:r>
    </w:p>
    <w:p>
      <w:pPr>
        <w:pStyle w:val="BodyText"/>
        <w:bidi w:val="0"/>
        <w:jc w:val="start"/>
        <w:rPr/>
      </w:pPr>
      <w:r>
        <w:rPr/>
        <w:t>Анализ состава автоматизированных подсистем показал, что в рамках проектируемой ИС этот состав целесообразно расширить. Предлагается следующий состав подсистем: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Учет объектов культурного наследия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Учет музеев и выставочных пространств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Кадровый учет сотрудников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Интеграция с бухгалтерской системой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Формирование отчетности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Мониторинг состояния объектов</w:t>
      </w:r>
    </w:p>
    <w:p>
      <w:pPr>
        <w:pStyle w:val="BodyText"/>
        <w:bidi w:val="0"/>
        <w:jc w:val="start"/>
        <w:rPr/>
      </w:pPr>
      <w:r>
        <w:rPr>
          <w:rStyle w:val="Strong"/>
        </w:rPr>
        <w:t>6.4. Основные характеристики системы (по направлениям учета):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оперативный учет объектов культурного наследия с детализацией по категориям;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учет музейных экспонатов с привязкой к учреждениям;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кадровый учет с ведением личных дел сотрудников;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интеграция с бухгалтерской системой для учета финансирования;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автоматическое формирование отчетности для вышестоящих организаций;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мониторинг сроков проведения проверок и реставрационных работ.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7. ПОРЯДОК ВНЕДРЕНИЯ ИС УЧЕТА КУЛЬТУРНЫХ ДОСТОПРИМЕЧАТЕЛЬНОСТЕЙ</w:t>
      </w:r>
    </w:p>
    <w:p>
      <w:pPr>
        <w:pStyle w:val="BodyText"/>
        <w:bidi w:val="0"/>
        <w:jc w:val="start"/>
        <w:rPr/>
      </w:pPr>
      <w:r>
        <w:rPr>
          <w:rStyle w:val="Strong"/>
        </w:rPr>
        <w:t>7.1. Предпроектное обследование</w:t>
      </w:r>
      <w:r>
        <w:rPr/>
        <w:t xml:space="preserve"> (является неотъемлемой частью проекта)</w:t>
      </w:r>
    </w:p>
    <w:p>
      <w:pPr>
        <w:pStyle w:val="BodyText"/>
        <w:bidi w:val="0"/>
        <w:jc w:val="start"/>
        <w:rPr/>
      </w:pPr>
      <w:r>
        <w:rPr/>
        <w:t>Этот этап включает: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начальное ознакомление и изучение схемы работы Департамента;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изучение перечня и структуры документооборота;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изучение текущей учетной политики;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выяснение оптимальных путей автоматизации, определение учетных подсистем и порядок их внедрения.</w:t>
      </w:r>
    </w:p>
    <w:p>
      <w:pPr>
        <w:pStyle w:val="BodyText"/>
        <w:bidi w:val="0"/>
        <w:jc w:val="start"/>
        <w:rPr/>
      </w:pPr>
      <w:r>
        <w:rPr>
          <w:rStyle w:val="Strong"/>
        </w:rPr>
        <w:t>7.2. Составление технического задания выбранной учетной подсистемы</w:t>
      </w:r>
    </w:p>
    <w:p>
      <w:pPr>
        <w:pStyle w:val="BodyText"/>
        <w:bidi w:val="0"/>
        <w:jc w:val="start"/>
        <w:rPr/>
      </w:pPr>
      <w:r>
        <w:rPr/>
        <w:t>В этот этап входят: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подробное обследование подразделений, вовлеченных в данную учетную подсистему;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выбор оптимальной реализации учета;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согласование технического задания с руководителями подразделений.</w:t>
      </w:r>
    </w:p>
    <w:p>
      <w:pPr>
        <w:pStyle w:val="BodyText"/>
        <w:bidi w:val="0"/>
        <w:jc w:val="start"/>
        <w:rPr/>
      </w:pPr>
      <w:r>
        <w:rPr>
          <w:rStyle w:val="Strong"/>
        </w:rPr>
        <w:t>7.3. Создание программы</w:t>
      </w:r>
    </w:p>
    <w:p>
      <w:pPr>
        <w:pStyle w:val="BodyText"/>
        <w:bidi w:val="0"/>
        <w:jc w:val="start"/>
        <w:rPr/>
      </w:pPr>
      <w:r>
        <w:rPr/>
        <w:t>Программирование на основе согласованного и утвержденного технического задания.</w:t>
      </w:r>
    </w:p>
    <w:p>
      <w:pPr>
        <w:pStyle w:val="BodyText"/>
        <w:bidi w:val="0"/>
        <w:jc w:val="start"/>
        <w:rPr/>
      </w:pPr>
      <w:r>
        <w:rPr>
          <w:rStyle w:val="Strong"/>
        </w:rPr>
        <w:t>7.4. Обучение сотрудников подразделений правилам и методам работы с системой</w:t>
      </w:r>
    </w:p>
    <w:p>
      <w:pPr>
        <w:pStyle w:val="BodyText"/>
        <w:bidi w:val="0"/>
        <w:jc w:val="start"/>
        <w:rPr/>
      </w:pPr>
      <w:r>
        <w:rPr/>
        <w:t>Ввод необходимой информации, тестирование программы, опытная эксплуатация. Оформление по результатам тестирования протоколов соответствия созданного программного продукта требованиям ТЗ.</w:t>
      </w:r>
    </w:p>
    <w:p>
      <w:pPr>
        <w:pStyle w:val="BodyText"/>
        <w:bidi w:val="0"/>
        <w:jc w:val="start"/>
        <w:rPr/>
      </w:pPr>
      <w:r>
        <w:rPr>
          <w:rStyle w:val="Strong"/>
        </w:rPr>
        <w:t>7.5. Ввод созданной программы в эксплуатацию, исправление найденных недочетов</w:t>
      </w:r>
    </w:p>
    <w:p>
      <w:pPr>
        <w:pStyle w:val="BodyText"/>
        <w:bidi w:val="0"/>
        <w:jc w:val="start"/>
        <w:rPr/>
      </w:pPr>
      <w:r>
        <w:rPr/>
        <w:t>Срок ввода устанавливается исходя из ТЗ.</w:t>
      </w:r>
    </w:p>
    <w:p>
      <w:pPr>
        <w:pStyle w:val="BodyText"/>
        <w:bidi w:val="0"/>
        <w:jc w:val="start"/>
        <w:rPr/>
      </w:pPr>
      <w:r>
        <w:rPr>
          <w:rStyle w:val="Strong"/>
        </w:rPr>
        <w:t>7.6. Переход на следующую учетную подсистему</w:t>
      </w:r>
    </w:p>
    <w:p>
      <w:pPr>
        <w:pStyle w:val="BodyText"/>
        <w:bidi w:val="0"/>
        <w:jc w:val="start"/>
        <w:rPr/>
      </w:pPr>
      <w:r>
        <w:rPr/>
        <w:t>Далее по п. 7.2.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8. ОСНОВНОЙ ПЛАН ВНЕДРЕНИЯ СИСТЕМЫ</w:t>
      </w:r>
    </w:p>
    <w:p>
      <w:pPr>
        <w:pStyle w:val="BodyText"/>
        <w:bidi w:val="0"/>
        <w:jc w:val="start"/>
        <w:rPr/>
      </w:pPr>
      <w:r>
        <w:rPr>
          <w:rStyle w:val="Strong"/>
        </w:rPr>
        <w:t>8.1. Учет объектов культурного наследия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Формирование единого реестра ОКН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Паспортизация объектов с фотофиксацией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Ведение истории реставрационных работ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Мониторинг технического состояния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Формирование отчетности для органов охраны памятников</w:t>
      </w:r>
    </w:p>
    <w:p>
      <w:pPr>
        <w:pStyle w:val="BodyText"/>
        <w:bidi w:val="0"/>
        <w:jc w:val="start"/>
        <w:rPr/>
      </w:pPr>
      <w:r>
        <w:rPr>
          <w:rStyle w:val="Strong"/>
        </w:rPr>
        <w:t>8.2. Учет музеев и выставочных пространств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Ведение реестра музеев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Учет экспонатов с детализацией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Статистика посещаемости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Формирование отчетов по деятельности музеев</w:t>
      </w:r>
    </w:p>
    <w:p>
      <w:pPr>
        <w:pStyle w:val="BodyText"/>
        <w:bidi w:val="0"/>
        <w:jc w:val="start"/>
        <w:rPr/>
      </w:pPr>
      <w:r>
        <w:rPr>
          <w:rStyle w:val="Strong"/>
        </w:rPr>
        <w:t>8.3. Кадровый учет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Ведение личных дел сотрудников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Учет образования и квалификации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Формирование штатного расписания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Подготовка кадровой отчетности</w:t>
      </w:r>
    </w:p>
    <w:p>
      <w:pPr>
        <w:pStyle w:val="BodyText"/>
        <w:bidi w:val="0"/>
        <w:jc w:val="start"/>
        <w:rPr/>
      </w:pPr>
      <w:r>
        <w:rPr>
          <w:rStyle w:val="Strong"/>
        </w:rPr>
        <w:t>8.4. Интеграция с бухгалтерской системой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Обмен данными по заработной плате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Учет бюджетного финансирования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Контроль расходов на реставрацию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Формирование финансовой отчетности</w:t>
      </w:r>
    </w:p>
    <w:p>
      <w:pPr>
        <w:pStyle w:val="BodyText"/>
        <w:bidi w:val="0"/>
        <w:jc w:val="start"/>
        <w:rPr/>
      </w:pPr>
      <w:r>
        <w:rPr>
          <w:rStyle w:val="Strong"/>
        </w:rPr>
        <w:t>8.5. Формирование отчетности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Автоматическое формирование стандартных отчетов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Статистическая обработка данных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Подготовка отчетов для Министерства культуры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Формирование аналитических справок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9. ЭКОНОМИЧЕСКАЯ ЦЕЛЕСООБРАЗНОСТЬ</w:t>
      </w:r>
    </w:p>
    <w:p>
      <w:pPr>
        <w:pStyle w:val="BodyText"/>
        <w:bidi w:val="0"/>
        <w:jc w:val="start"/>
        <w:rPr/>
      </w:pPr>
      <w:r>
        <w:rPr>
          <w:rStyle w:val="Strong"/>
        </w:rPr>
        <w:t>Экономическая эффективность системы</w:t>
      </w:r>
      <w:r>
        <w:rPr/>
        <w:t xml:space="preserve"> определяется, с одной стороны, затратами, связанными с ее установкой и сопровождением, а с другой – ожидаемыми уменьшением издержек и увеличением эффективности работы.</w:t>
      </w:r>
    </w:p>
    <w:p>
      <w:pPr>
        <w:pStyle w:val="BodyText"/>
        <w:bidi w:val="0"/>
        <w:jc w:val="start"/>
        <w:rPr/>
      </w:pPr>
      <w:r>
        <w:rPr>
          <w:rStyle w:val="Strong"/>
        </w:rPr>
        <w:t>Из чего складываются затраты: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стоимость оборудования, техники;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стоимость программы;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затраты на настройку и ввод в эксплуатацию;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затраты на сопровождение.</w:t>
      </w:r>
    </w:p>
    <w:p>
      <w:pPr>
        <w:pStyle w:val="BodyText"/>
        <w:bidi w:val="0"/>
        <w:jc w:val="start"/>
        <w:rPr/>
      </w:pPr>
      <w:r>
        <w:rPr>
          <w:rStyle w:val="Strong"/>
        </w:rPr>
        <w:t>Ожидаемые результаты: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Снижение временных затрат на формирование отчетности с 2 недель до 1 дня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Уменьшение ошибок в учете с 15% до 2%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Сокращение затрат на архивное хранение на 80%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Повышение оперативности принятия управленческих решений</w:t>
      </w:r>
    </w:p>
    <w:p>
      <w:pPr>
        <w:pStyle w:val="BodyText"/>
        <w:bidi w:val="0"/>
        <w:jc w:val="start"/>
        <w:rPr/>
      </w:pPr>
      <w:r>
        <w:rPr>
          <w:rStyle w:val="Strong"/>
        </w:rPr>
        <w:t>Общая сумма затрат:</w:t>
      </w:r>
      <w:r>
        <w:rPr/>
        <w:t xml:space="preserve"> 1 500 000 рублей</w:t>
        <w:br/>
      </w:r>
      <w:r>
        <w:rPr>
          <w:rStyle w:val="Strong"/>
        </w:rPr>
        <w:t>Срок окупаемости:</w:t>
      </w:r>
      <w:r>
        <w:rPr/>
        <w:t xml:space="preserve"> 1,5 года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LibreOffice/25.2.6.2$Linux_X86_64 LibreOffice_project/40d1a0e1d5bdf1afaeae24d9ece32bbb00fa66a4</Application>
  <AppVersion>15.0000</AppVersion>
  <Pages>9</Pages>
  <Words>1700</Words>
  <Characters>14409</Characters>
  <CharactersWithSpaces>15788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2025-10-02T20:46:18Z</dcterms:created>
  <dc:creator/>
  <dc:description/>
  <dc:language>ru-RU</dc:language>
  <cp:lastModifiedBy/>
  <dcterms:modified xsi:type="dcterms:W3CDTF">2025-10-02T20:47:04Z</dcterms:modified>
  <cp:revision>1</cp:revision>
  <dc:subject/>
  <dc:title/>
</cp:coreProperties>
</file>