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Stratégies d'Optimisation des Données E-commerce pour la Grande Distribution en Algérie : Taxonomie, Sémantique et Architecture Visuelle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et Cadrage Stratégique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L'écosystème du commerce électronique en Algérie traverse une phase de mutation accélérée, caractérisée par l'émergence de super-applications et de plateformes de livraison express telles que Yassir Market, Jumia Food, et les extensions numériques de la grande distribution traditionnelle comme UNO (Groupe Cevital) et Carrefour Algérie.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Dans ce contexte, la qualité de la donnée produit (Product Data Quality) devient le principal vecteur de conversion et de rétention client. L'utilisateur algérien, habitué à la richesse et à la densité des étals des marchés physiques ou des superettes de quartier, exige une expérience numérique fluide, intuitive et culturellement pertinente.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présent rapport a pour mission de définir une architecture de l'information rigoureuse pour une application mobile de gestion de stock et de liste de courses, basée sur l'analyse approfondie d'un dataset réel ("Produits babouri dataset") représentatif de l'offre locale.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Ce dataset, bien que riche, présente les symptômes classiques des données non structurées : hétérogénéité des libellés, inclusion de données transactionnelles (prix) dans les noms, et absence de catégorisation normalisée.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Notre analyse vise à transformer ce chaos informationnel en une structure de base de données exploitable, optimisée pour le SEO (Search Engine Optimization), l'UX (User Experience) et la gestion logistique. Nous aborderons trois axes critiques : la </w:t>
      </w:r>
      <w:r w:rsidDel="00000000" w:rsidR="00000000" w:rsidRPr="00000000">
        <w:rPr>
          <w:rFonts w:ascii="Google Sans Text" w:cs="Google Sans Text" w:eastAsia="Google Sans Text" w:hAnsi="Google Sans Text"/>
          <w:b w:val="1"/>
          <w:bCs w:val="1"/>
          <w:color w:val="1f1f1f"/>
          <w:rtl w:val="0"/>
        </w:rPr>
        <w:t xml:space="preserve">taxonomie</w:t>
      </w:r>
      <w:r w:rsidDel="00000000" w:rsidR="00000000" w:rsidRPr="00000000">
        <w:rPr>
          <w:rFonts w:ascii="Google Sans Text" w:cs="Google Sans Text" w:eastAsia="Google Sans Text" w:hAnsi="Google Sans Text"/>
          <w:color w:val="1f1f1f"/>
          <w:rtl w:val="0"/>
        </w:rPr>
        <w:t xml:space="preserve"> (catégorisation hiérarchique), la </w:t>
      </w:r>
      <w:r w:rsidDel="00000000" w:rsidR="00000000" w:rsidRPr="00000000">
        <w:rPr>
          <w:rFonts w:ascii="Google Sans Text" w:cs="Google Sans Text" w:eastAsia="Google Sans Text" w:hAnsi="Google Sans Text"/>
          <w:b w:val="1"/>
          <w:bCs w:val="1"/>
          <w:color w:val="1f1f1f"/>
          <w:rtl w:val="0"/>
        </w:rPr>
        <w:t xml:space="preserve">convention de nommage</w:t>
      </w:r>
      <w:r w:rsidDel="00000000" w:rsidR="00000000" w:rsidRPr="00000000">
        <w:rPr>
          <w:rFonts w:ascii="Google Sans Text" w:cs="Google Sans Text" w:eastAsia="Google Sans Text" w:hAnsi="Google Sans Text"/>
          <w:color w:val="1f1f1f"/>
          <w:rtl w:val="0"/>
        </w:rPr>
        <w:t xml:space="preserve"> (nettoyage et normalisation), et l'</w:t>
      </w:r>
      <w:r w:rsidDel="00000000" w:rsidR="00000000" w:rsidRPr="00000000">
        <w:rPr>
          <w:rFonts w:ascii="Google Sans Text" w:cs="Google Sans Text" w:eastAsia="Google Sans Text" w:hAnsi="Google Sans Text"/>
          <w:b w:val="1"/>
          <w:bCs w:val="1"/>
          <w:color w:val="1f1f1f"/>
          <w:rtl w:val="0"/>
        </w:rPr>
        <w:t xml:space="preserve">organisation visuelle</w:t>
      </w:r>
      <w:r w:rsidDel="00000000" w:rsidR="00000000" w:rsidRPr="00000000">
        <w:rPr>
          <w:rFonts w:ascii="Google Sans Text" w:cs="Google Sans Text" w:eastAsia="Google Sans Text" w:hAnsi="Google Sans Text"/>
          <w:color w:val="1f1f1f"/>
          <w:rtl w:val="0"/>
        </w:rPr>
        <w:t xml:space="preserve"> (système iconographique Material Design), avec un focus particulier sur les spécificités du marché algérien (Smen, Rechta, marques locales comme Bimo ou Soummam).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Audit Analytique du Dataset "Babouri" et Défis de Normalisation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L'analyse du fichier "Produits babouri dataset.csv"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révèle les pathologies typiques des bases de données issues de systèmes de caisse (POS) non destinés initialement au e-commerce. La compréhension de ces défaillances est le prérequis indispensable à toute stratégie de restructuration.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Hétérogénéité Linguistique et Structurelle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dataset est un mélange complexe de français, de termes arabes translittérés et de marques locales. Cette hybridité linguistique pose un défi majeur pour les moteurs de recherche.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Translittération non standardisée :</w:t>
      </w:r>
      <w:r w:rsidDel="00000000" w:rsidR="00000000" w:rsidRPr="00000000">
        <w:rPr>
          <w:rFonts w:ascii="Google Sans Text" w:cs="Google Sans Text" w:eastAsia="Google Sans Text" w:hAnsi="Google Sans Text"/>
          <w:color w:val="1f1f1f"/>
          <w:rtl w:val="0"/>
        </w:rPr>
        <w:t xml:space="preserve"> On observe des variations pour un même produit. Par exemple, le terme "Rechta" est présent sous la forme "AMA Recheta Ouari"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tandis que d'autres sources ou entrées pourraient utiliser "Richten" ou "Rechta". De même, "Smen" coexiste avec des descriptions de type "Beurre" ou "Margarine" sans distinction claire.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Pollution des libellés par le prix :</w:t>
      </w:r>
      <w:r w:rsidDel="00000000" w:rsidR="00000000" w:rsidRPr="00000000">
        <w:rPr>
          <w:rFonts w:ascii="Google Sans Text" w:cs="Google Sans Text" w:eastAsia="Google Sans Text" w:hAnsi="Google Sans Text"/>
          <w:color w:val="1f1f1f"/>
          <w:rtl w:val="0"/>
        </w:rPr>
        <w:t xml:space="preserve"> Une proportion significative des entrées inclut le prix directement dans le champ désignation, souvent de manière incohérente.</w:t>
      </w:r>
    </w:p>
    <w:p w:rsidR="00000000" w:rsidDel="00000000" w:rsidP="00000000" w:rsidRDefault="00000000" w:rsidRPr="00000000" w14:paraId="0000000C">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Exemple :</w:t>
      </w:r>
      <w:r w:rsidDel="00000000" w:rsidR="00000000" w:rsidRPr="00000000">
        <w:rPr>
          <w:rFonts w:ascii="Google Sans Text" w:cs="Google Sans Text" w:eastAsia="Google Sans Text" w:hAnsi="Google Sans Text"/>
          <w:color w:val="1f1f1f"/>
          <w:rtl w:val="0"/>
        </w:rPr>
        <w:t xml:space="preserve"> ABRICOT 430 DA et ABRICOT 300 DA.</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Exemple :</w:t>
      </w:r>
      <w:r w:rsidDel="00000000" w:rsidR="00000000" w:rsidRPr="00000000">
        <w:rPr>
          <w:rFonts w:ascii="Google Sans Text" w:cs="Google Sans Text" w:eastAsia="Google Sans Text" w:hAnsi="Google Sans Text"/>
          <w:color w:val="1f1f1f"/>
          <w:rtl w:val="0"/>
        </w:rPr>
        <w:t xml:space="preserve"> BONBON 15DA.</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Impact :</w:t>
      </w:r>
      <w:r w:rsidDel="00000000" w:rsidR="00000000" w:rsidRPr="00000000">
        <w:rPr>
          <w:rFonts w:ascii="Google Sans Text" w:cs="Google Sans Text" w:eastAsia="Google Sans Text" w:hAnsi="Google Sans Text"/>
          <w:color w:val="1f1f1f"/>
          <w:rtl w:val="0"/>
        </w:rPr>
        <w:t xml:space="preserve"> Cela crée des doublons artificiels pour un même produit (SKU) dont seul le prix varie, faussant la gestion des stocks et la recherche utilisateur. L'utilisateur cherchant "Abricot" ne devrait voir qu'une seule fiche produit, avec le prix comme attribut variable, et non deux entrées distinctes.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Incohérence des Conventions de Marque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position de la marque dans le libellé est aléatoire, ce qui complique le tri alphabétique et le filtrage.</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Marque en préfixe :</w:t>
      </w:r>
      <w:r w:rsidDel="00000000" w:rsidR="00000000" w:rsidRPr="00000000">
        <w:rPr>
          <w:rFonts w:ascii="Google Sans Text" w:cs="Google Sans Text" w:eastAsia="Google Sans Text" w:hAnsi="Google Sans Text"/>
          <w:color w:val="1f1f1f"/>
          <w:rtl w:val="0"/>
        </w:rPr>
        <w:t xml:space="preserve"> AIGLE LIQUIDE LINGE..., BIMO Cookies....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C'est la structure la plus courante et la plus souhaitable.</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Marque en suffixe ou absente :</w:t>
      </w:r>
      <w:r w:rsidDel="00000000" w:rsidR="00000000" w:rsidRPr="00000000">
        <w:rPr>
          <w:rFonts w:ascii="Google Sans Text" w:cs="Google Sans Text" w:eastAsia="Google Sans Text" w:hAnsi="Google Sans Text"/>
          <w:color w:val="1f1f1f"/>
          <w:rtl w:val="0"/>
        </w:rPr>
        <w:t xml:space="preserve"> 1Signal Systeme Blancheur (faute de frappe en début de chaîne), Huile Sim Zitna (caractère parasite ) au début).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Marques composées :</w:t>
      </w:r>
      <w:r w:rsidDel="00000000" w:rsidR="00000000" w:rsidRPr="00000000">
        <w:rPr>
          <w:rFonts w:ascii="Google Sans Text" w:cs="Google Sans Text" w:eastAsia="Google Sans Text" w:hAnsi="Google Sans Text"/>
          <w:color w:val="1f1f1f"/>
          <w:rtl w:val="0"/>
        </w:rPr>
        <w:t xml:space="preserve"> La gestion des sous-marques est floue. Par exemple, pour ARIEL Matic Liquide, "Ariel" est la marque mère et "Matic" la gamme. Le dataset ne fait pas cette distinction structurelle.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Ambiguïté des Unités de Mesure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Les unités de mesure sont formatées de manière anarchique, rendant impossible les comparaisons de prix au kilo ou au litre.</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Formats observés :</w:t>
      </w:r>
      <w:r w:rsidDel="00000000" w:rsidR="00000000" w:rsidRPr="00000000">
        <w:rPr>
          <w:rFonts w:ascii="Google Sans Text" w:cs="Google Sans Text" w:eastAsia="Google Sans Text" w:hAnsi="Google Sans Text"/>
          <w:color w:val="1f1f1f"/>
          <w:rtl w:val="0"/>
        </w:rPr>
        <w:t xml:space="preserve"> 5L, 1.5L, 33cl, 200g, 2.5kg, 36*4 (pour les lots).</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Problème :</w:t>
      </w:r>
      <w:r w:rsidDel="00000000" w:rsidR="00000000" w:rsidRPr="00000000">
        <w:rPr>
          <w:rFonts w:ascii="Google Sans Text" w:cs="Google Sans Text" w:eastAsia="Google Sans Text" w:hAnsi="Google Sans Text"/>
          <w:color w:val="1f1f1f"/>
          <w:rtl w:val="0"/>
        </w:rPr>
        <w:t xml:space="preserve"> L'absence d'espace entre la valeur et l'unité (5L vs 5 L) et l'incohérence de la casse (L vs l, KG vs kg) nécessitent une normalisation via des expressions régulières (Regex) pour permettre des filtres de recherche par contenance.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Cas Spécifiques des Produits en Vrac</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dataset contient des mentions comme AIL EN VRAC 950 DA ou AMANDE VRAQ 5KG.</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Ces produits nécessitent une gestion particulière dans l'application : l'utilisateur ne commande pas "une unité" d'ail, mais un poids. La structure de données devra donc supporter des types de produits "au poids" avec un incrément spécifique (e.g., par 100g ou par kg).</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Architecture Taxonomique : Catégorisation Hiérarchique Adaptée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Pour répondre aux besoins de navigation intuitive sur mobile, nous proposons une arborescence à trois niveaux (Département &gt; Catégorie &gt; Sous-catégorie), inspirée des meilleures pratiques de Jumia Algérie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et Carrefour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mais affinée pour inclure les spécificités du dataset Babouri.</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Département : Épicerie Sucrée (Sweet Grocery)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 département regroupe les produits de plaisir et de petit-déjeuner, très représentés dans le dataset par des marques comme Bimo, Bifa et Palmary.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Catégorie (Niveau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Sous-catégorie (Niveau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Produits/Marques 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Justification &amp; Insights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Biscuits &amp; Gâteaux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Biscuits Secs &amp; Galettes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Bimo (Galette Senior, Petit Bimo), Saida, Lu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Produits de base pour le goûter, très forte rotation.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Gaufrettes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Bifa (Gaufrette, Tirbo), Cigares, Wafers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Distinction nécessaire car perçus différemment des biscuits secs.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Cakes &amp; Madeleines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Bifa (Madeleine), Cracotte, Roulés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Produits moelleux, souvent vendus en format individuel ou familial.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Chocolat &amp; Confiserie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Tablettes de Chocolat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Ambassadeur, Maxon, Milka, Swareen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 chocolat local (Ambassadeur) cohabite avec l'international.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Bonbons &amp; Sucettes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Caprice, Kojak, Menthe, Chewing-gum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Nombreuses références "vrac" ou "pièce" dans le dataset (e.g., 5DA, 10DA).</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Pâtes à Tartiner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 Mordjane, Nutella, Optila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Catégorie critique en Algérie, dominée par le local (El Mordjane).</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Petit-Déjeuner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Café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Aroma, Bonal, Nescafé, Famico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Distinction grain/moulu/capsule essentielle.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Confitures &amp; Miel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Amour (Abricot), Ngaous, Miel de la Ruche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Les confitures locales (Amour, Ngaous) sont des staples.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Céréales &amp; Flocons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Corn Flakes, Avoine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Marché en croissance.</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Insight Analytique :</w:t>
      </w:r>
      <w:r w:rsidDel="00000000" w:rsidR="00000000" w:rsidRPr="00000000">
        <w:rPr>
          <w:rFonts w:ascii="Google Sans Text" w:cs="Google Sans Text" w:eastAsia="Google Sans Text" w:hAnsi="Google Sans Text"/>
          <w:color w:val="1f1f1f"/>
          <w:rtl w:val="0"/>
        </w:rPr>
        <w:t xml:space="preserve"> La marque </w:t>
      </w:r>
      <w:r w:rsidDel="00000000" w:rsidR="00000000" w:rsidRPr="00000000">
        <w:rPr>
          <w:rFonts w:ascii="Google Sans Text" w:cs="Google Sans Text" w:eastAsia="Google Sans Text" w:hAnsi="Google Sans Text"/>
          <w:b w:val="1"/>
          <w:bCs w:val="1"/>
          <w:color w:val="1f1f1f"/>
          <w:rtl w:val="0"/>
        </w:rPr>
        <w:t xml:space="preserve">Swareen</w:t>
      </w:r>
      <w:r w:rsidDel="00000000" w:rsidR="00000000" w:rsidRPr="00000000">
        <w:rPr>
          <w:rFonts w:ascii="Google Sans Text" w:cs="Google Sans Text" w:eastAsia="Google Sans Text" w:hAnsi="Google Sans Text"/>
          <w:color w:val="1f1f1f"/>
          <w:rtl w:val="0"/>
        </w:rPr>
        <w:t xml:space="preserve">, identifiée dans le dataset (SWAREEN BRATO), est un acteur local important dans la chocolaterie (basée à Boumerdes). Ses produits (Daffodil, Brato) sont souvent des imitations de standards internationaux mais très populaires pour leur rapport qualité/prix.</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Ils doivent être catégorisés avec précision dans "Chocolat &amp; Confiserie" pour valoriser la production nationale.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Département : Épicerie Salée (Savory Grocery)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cœur de l'alimentation algérienne, incluant les bases de la cuisine traditionnelle (Couscous, Pâtes, Sauces).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Catégorie (Niveau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Sous-catégorie (Niveau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Produits/Marques 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Justification &amp; Insights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Pâtes &amp; Graines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Pâtes Courtes &amp; Longues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Amor Benamor, Sim, Mama (Spaghetti, Macaroni)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 distinction forme (coude, plume, spaghetti) est cruciale pour l'acheteur algérien.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Pâtes Traditionnelles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Rechta, Tlitli, Trida, Berkourkes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Spécificité Locale :</w:t>
            </w:r>
            <w:r w:rsidDel="00000000" w:rsidR="00000000" w:rsidRPr="00000000">
              <w:rPr>
                <w:rFonts w:ascii="Google Sans Text" w:cs="Google Sans Text" w:eastAsia="Google Sans Text" w:hAnsi="Google Sans Text"/>
                <w:color w:val="1f1f1f"/>
                <w:shd w:fill="auto" w:val="clear"/>
                <w:rtl w:val="0"/>
              </w:rPr>
              <w:t xml:space="preserve"> Ces produits ne sont </w:t>
            </w:r>
            <w:r w:rsidDel="00000000" w:rsidR="00000000" w:rsidRPr="00000000">
              <w:rPr>
                <w:rFonts w:ascii="Google Sans Text" w:cs="Google Sans Text" w:eastAsia="Google Sans Text" w:hAnsi="Google Sans Text"/>
                <w:i w:val="1"/>
                <w:iCs w:val="1"/>
                <w:color w:val="1f1f1f"/>
                <w:shd w:fill="auto" w:val="clear"/>
                <w:rtl w:val="0"/>
              </w:rPr>
              <w:t xml:space="preserve">pas</w:t>
            </w:r>
            <w:r w:rsidDel="00000000" w:rsidR="00000000" w:rsidRPr="00000000">
              <w:rPr>
                <w:rFonts w:ascii="Google Sans Text" w:cs="Google Sans Text" w:eastAsia="Google Sans Text" w:hAnsi="Google Sans Text"/>
                <w:color w:val="1f1f1f"/>
                <w:shd w:fill="auto" w:val="clear"/>
                <w:rtl w:val="0"/>
              </w:rPr>
              <w:t xml:space="preserve"> de simples pâtes. Ils sont culturels (Rechta pour l'Aïd, Tlitli pour les fêtes).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shd w:fill="auto" w:val="clear"/>
                <w:rtl w:val="0"/>
              </w:rPr>
              <w:t xml:space="preserve"> Ils nécessitent une sous-catégorie dédiée pour faciliter la recherche thématique.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Couscous &amp; Semoule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 Amor, Mama (Fin, Moyen, Gros)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 couscous est l'aliment de base. La granularité (Fin/Moyen) est le premier critère de choix.</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Huiles &amp; Condiments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Huiles de 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Elio, Afia, Fleurial (1L, 2L, 5L)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Produits volumineux à forte rotation.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Huiles d'Olive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Afia Olive, Gula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Produit premium, souvent distingué de l'huile de friture.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Sauces &amp; Vinaigres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Vinaigre, Mayonnaise (Lesieur, Daily), Harissa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La Harissa est omniprésente et mérite d'être filtrable.</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Conserves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Thon &amp; Sardines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Sidi Ahmed, Ricamar, Isabel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Très forte consommation de thon en Algérie (salades, bouraks).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Tomates &amp; Légumes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Double Concentré (Izidhar, Cab), Champignons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La tomate concentrée est un ingrédient "colonne vertébrale" de la cuisine algérienne.</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Insight Analytique :</w:t>
      </w:r>
      <w:r w:rsidDel="00000000" w:rsidR="00000000" w:rsidRPr="00000000">
        <w:rPr>
          <w:rFonts w:ascii="Google Sans Text" w:cs="Google Sans Text" w:eastAsia="Google Sans Text" w:hAnsi="Google Sans Text"/>
          <w:color w:val="1f1f1f"/>
          <w:rtl w:val="0"/>
        </w:rPr>
        <w:t xml:space="preserve"> Le </w:t>
      </w:r>
      <w:r w:rsidDel="00000000" w:rsidR="00000000" w:rsidRPr="00000000">
        <w:rPr>
          <w:rFonts w:ascii="Google Sans Text" w:cs="Google Sans Text" w:eastAsia="Google Sans Text" w:hAnsi="Google Sans Text"/>
          <w:b w:val="1"/>
          <w:bCs w:val="1"/>
          <w:color w:val="1f1f1f"/>
          <w:rtl w:val="0"/>
        </w:rPr>
        <w:t xml:space="preserve">Smen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pose un problème taxonomique. Bien qu'il s'agisse techniquement d'une matière grasse (souvent végétale hydrogénée commercialement, ou beurre clarifié traditionnel), il n'est pas utilisé comme une huile de table. Il est recommandé de le placer dans une sous-catégorie </w:t>
      </w:r>
      <w:r w:rsidDel="00000000" w:rsidR="00000000" w:rsidRPr="00000000">
        <w:rPr>
          <w:rFonts w:ascii="Google Sans Text" w:cs="Google Sans Text" w:eastAsia="Google Sans Text" w:hAnsi="Google Sans Text"/>
          <w:b w:val="1"/>
          <w:bCs w:val="1"/>
          <w:color w:val="1f1f1f"/>
          <w:rtl w:val="0"/>
        </w:rPr>
        <w:t xml:space="preserve">"Aides à la Pâtisserie &amp; Cuisson"</w:t>
      </w:r>
      <w:r w:rsidDel="00000000" w:rsidR="00000000" w:rsidRPr="00000000">
        <w:rPr>
          <w:rFonts w:ascii="Google Sans Text" w:cs="Google Sans Text" w:eastAsia="Google Sans Text" w:hAnsi="Google Sans Text"/>
          <w:color w:val="1f1f1f"/>
          <w:rtl w:val="0"/>
        </w:rPr>
        <w:t xml:space="preserve"> ou </w:t>
      </w:r>
      <w:r w:rsidDel="00000000" w:rsidR="00000000" w:rsidRPr="00000000">
        <w:rPr>
          <w:rFonts w:ascii="Google Sans Text" w:cs="Google Sans Text" w:eastAsia="Google Sans Text" w:hAnsi="Google Sans Text"/>
          <w:b w:val="1"/>
          <w:bCs w:val="1"/>
          <w:color w:val="1f1f1f"/>
          <w:rtl w:val="0"/>
        </w:rPr>
        <w:t xml:space="preserve">"Matières Grasses Solides"</w:t>
      </w:r>
      <w:r w:rsidDel="00000000" w:rsidR="00000000" w:rsidRPr="00000000">
        <w:rPr>
          <w:rFonts w:ascii="Google Sans Text" w:cs="Google Sans Text" w:eastAsia="Google Sans Text" w:hAnsi="Google Sans Text"/>
          <w:color w:val="1f1f1f"/>
          <w:rtl w:val="0"/>
        </w:rPr>
        <w:t xml:space="preserve"> au sein de l'Épicerie Salée, plutôt qu'avec les huiles liquides ou le beurre frais de crèmerie, car il est stocké à température ambiante (rayon épicerie).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Département : Produits Frais &amp; Crèmerie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 département gère les produits à chaîne du froid, nécessitant une logistique spécifique.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Catégorie (Niveau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Sous-catégorie (Niveau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Produits/Marques 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Justification &amp; Insights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Lait &amp; Dérivés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Lait UHT &amp; Frais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Candia, Soummam (Lait sachet)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 lait en sachet (subventionné) est un produit d'appel majeur.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Lben &amp; Raib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Soummam, Ramdy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Boissons fermentées traditionnelles, distinctes du lait et du yaourt.</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Yaourts &amp; Desserts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Danone, Soummam, Trefle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Immense variété de parfums.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Fromagerie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Fromages Portions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 Vache Qui Rit, Chef, Tartino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 format "portion" (triangle) est le standard de consommation en Algérie.</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Fromages à Tartiner/Fondus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Walid, Sim, Berber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Très populaires pour les sandwichs.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Fromages Rouges &amp; Râpés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Edam, Gouda, Mozzarella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Pour pizzas et gratins. Marques : Tessala, Napolis.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Charcuterie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Cachir &amp; Pâté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Bellat, Bentoumia, Dolina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 Cachir est une spécificité locale majeure.</w:t>
            </w:r>
          </w:p>
        </w:tc>
      </w:tr>
    </w:tbl>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Département : Hygiène, Beauté &amp; Bébé</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 secteur dominé par les multinationales (Unilever, Henkel) et quelques champions locaux (Venus).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Catégorie (Niveau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Sous-catégorie (Niveau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Produits/Marques 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Justification &amp; Insights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Soins du Corps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Douche &amp; Savon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Venus, Dove, Lux, Palmolive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La marque locale </w:t>
            </w:r>
            <w:r w:rsidDel="00000000" w:rsidR="00000000" w:rsidRPr="00000000">
              <w:rPr>
                <w:rFonts w:ascii="Google Sans Text" w:cs="Google Sans Text" w:eastAsia="Google Sans Text" w:hAnsi="Google Sans Text"/>
                <w:b w:val="1"/>
                <w:bCs w:val="1"/>
                <w:color w:val="1f1f1f"/>
                <w:shd w:fill="auto" w:val="clear"/>
                <w:rtl w:val="0"/>
              </w:rPr>
              <w:t xml:space="preserve">Venus</w:t>
            </w:r>
            <w:r w:rsidDel="00000000" w:rsidR="00000000" w:rsidRPr="00000000">
              <w:rPr>
                <w:rFonts w:ascii="Google Sans Text" w:cs="Google Sans Text" w:eastAsia="Google Sans Text" w:hAnsi="Google Sans Text"/>
                <w:color w:val="1f1f1f"/>
                <w:shd w:fill="auto" w:val="clear"/>
                <w:rtl w:val="0"/>
              </w:rPr>
              <w:t xml:space="preserve"> (Labo Saphir) est omniprésente et couvre tous les segments.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Capillaire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Shampoing, Après-shampoing (Sunsilk, Head&amp;Shoulders)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Univers Bébé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Couches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Molfix, Canbebe, Bimbies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Les couches sont des produits d'abonnement potentiels (achat récurrent volume).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Alimentation Bébé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Céréales (Bledina), Laits infantiles (Nursie)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Haute sensibilité à la marque et à l'âge (1er âge, 2ème âge).</w:t>
            </w:r>
          </w:p>
        </w:tc>
      </w:tr>
    </w:tbl>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Département : Entretien &amp; Maison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nettoyage est un segment lourd dans le panier moyen.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Catégorie (Niveau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Sous-catégorie (Niveau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Produits/Marques 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Justification &amp; Insights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Soin du Linge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Lessive Machine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Ariel, Omo, Isis, Aigle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Distinction Poudre vs Liquide vs Gel est primordiale.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Lessive 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Savon Marseille (Aigle), Poudre 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Encore très utilisé en Algérie.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Nettoyage Maison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Sol &amp; Multi-usages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Sanibo, Bref, Aigle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Produits souvent très parfumés (Oud, Lavande).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Eau de Javel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Bref, Aigle, Doz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Produit d'hygiène de base, vendu en grands volumes (1L, 2L, 5L).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Maison &amp; Papeterie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Papeterie Scolaire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Cahiers, Stylos (Techno, Maped)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Présence notable dans le dataset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shd w:fill="auto" w:val="clear"/>
                <w:rtl w:val="0"/>
              </w:rPr>
              <w:t xml:space="preserve"> (e.g., "CAHIER 96 Pages").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Cuisine &amp; Jetable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Aluminium, Film, Gobelets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Marque Cotex très présente.</w:t>
            </w:r>
          </w:p>
        </w:tc>
      </w:tr>
    </w:tbl>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Protocole de Normalisation et Convention de Nommage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L'analyse du dataset Babouri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montre que le nettoyage des données est l'étape la plus critique. Sans normalisation, la recherche "Lessive Aigle" pourrait manquer "AIGLE MACHINE 3KG" si l'algorithme ne gère pas les synonymes ou le bruit.</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La Règle d'Or du Nommage (Naming Convention)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Nous recommandons la structure suivante pour uniformiser l'ensemble du catalogue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[Marque]</w:t>
      </w:r>
      <w:r w:rsidDel="00000000" w:rsidR="00000000" w:rsidRPr="00000000">
        <w:rPr>
          <w:rFonts w:ascii="Google Sans Text" w:cs="Google Sans Text" w:eastAsia="Google Sans Text" w:hAnsi="Google Sans Text"/>
          <w:color w:val="1f1f1f"/>
          <w:rtl w:val="0"/>
        </w:rPr>
        <w:t xml:space="preserve"> + **** + </w:t>
      </w:r>
      <w:r w:rsidDel="00000000" w:rsidR="00000000" w:rsidRPr="00000000">
        <w:rPr>
          <w:rFonts w:ascii="Google Sans Text" w:cs="Google Sans Text" w:eastAsia="Google Sans Text" w:hAnsi="Google Sans Text"/>
          <w:b w:val="1"/>
          <w:bCs w:val="1"/>
          <w:color w:val="1f1f1f"/>
          <w:rtl w:val="0"/>
        </w:rPr>
        <w:t xml:space="preserve">[Gamme / Parfum / Variété]</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[Attribut Clé (si applicable)]</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[Quantité + Unité]</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Exemples d'application (Avant -&gt; Après) :</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Cas du nettoyage :</w:t>
      </w:r>
    </w:p>
    <w:p w:rsidR="00000000" w:rsidDel="00000000" w:rsidP="00000000" w:rsidRDefault="00000000" w:rsidRPr="00000000" w14:paraId="000000D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Raw :</w:t>
      </w:r>
      <w:r w:rsidDel="00000000" w:rsidR="00000000" w:rsidRPr="00000000">
        <w:rPr>
          <w:rFonts w:ascii="Google Sans Text" w:cs="Google Sans Text" w:eastAsia="Google Sans Text" w:hAnsi="Google Sans Text"/>
          <w:color w:val="1f1f1f"/>
          <w:rtl w:val="0"/>
        </w:rPr>
        <w:t xml:space="preserve"> AIGLE LIQUIDE LINGE MACHINE 1L </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D1">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Clean :</w:t>
      </w:r>
      <w:r w:rsidDel="00000000" w:rsidR="00000000" w:rsidRPr="00000000">
        <w:rPr>
          <w:rFonts w:ascii="Google Sans Text" w:cs="Google Sans Text" w:eastAsia="Google Sans Text" w:hAnsi="Google Sans Text"/>
          <w:color w:val="1f1f1f"/>
          <w:rtl w:val="0"/>
        </w:rPr>
        <w:t xml:space="preserve"> Aigle Lessive Liquide Machine Original - 1L</w:t>
      </w:r>
    </w:p>
    <w:p w:rsidR="00000000" w:rsidDel="00000000" w:rsidP="00000000" w:rsidRDefault="00000000" w:rsidRPr="00000000" w14:paraId="000000D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Logique :</w:t>
      </w:r>
      <w:r w:rsidDel="00000000" w:rsidR="00000000" w:rsidRPr="00000000">
        <w:rPr>
          <w:rFonts w:ascii="Google Sans Text" w:cs="Google Sans Text" w:eastAsia="Google Sans Text" w:hAnsi="Google Sans Text"/>
          <w:color w:val="1f1f1f"/>
          <w:rtl w:val="0"/>
        </w:rPr>
        <w:t xml:space="preserve"> Marque (Aigle) + Type (Lessive Liquide) + Usage (Machine) + Variété (Original, déduit si non spécifié) + Volume.</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Cas de la confiserie :</w:t>
      </w:r>
    </w:p>
    <w:p w:rsidR="00000000" w:rsidDel="00000000" w:rsidP="00000000" w:rsidRDefault="00000000" w:rsidRPr="00000000" w14:paraId="000000D4">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Raw :</w:t>
      </w:r>
      <w:r w:rsidDel="00000000" w:rsidR="00000000" w:rsidRPr="00000000">
        <w:rPr>
          <w:rFonts w:ascii="Google Sans Text" w:cs="Google Sans Text" w:eastAsia="Google Sans Text" w:hAnsi="Google Sans Text"/>
          <w:color w:val="1f1f1f"/>
          <w:rtl w:val="0"/>
        </w:rPr>
        <w:t xml:space="preserve"> AMAZIGH Grain Gusto 2kg </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D5">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Clean :</w:t>
      </w:r>
      <w:r w:rsidDel="00000000" w:rsidR="00000000" w:rsidRPr="00000000">
        <w:rPr>
          <w:rFonts w:ascii="Google Sans Text" w:cs="Google Sans Text" w:eastAsia="Google Sans Text" w:hAnsi="Google Sans Text"/>
          <w:color w:val="1f1f1f"/>
          <w:rtl w:val="0"/>
        </w:rPr>
        <w:t xml:space="preserve"> Amazigh Café Grain Gusto - 2kg</w:t>
      </w:r>
    </w:p>
    <w:p w:rsidR="00000000" w:rsidDel="00000000" w:rsidP="00000000" w:rsidRDefault="00000000" w:rsidRPr="00000000" w14:paraId="000000D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Logique :</w:t>
      </w:r>
      <w:r w:rsidDel="00000000" w:rsidR="00000000" w:rsidRPr="00000000">
        <w:rPr>
          <w:rFonts w:ascii="Google Sans Text" w:cs="Google Sans Text" w:eastAsia="Google Sans Text" w:hAnsi="Google Sans Text"/>
          <w:color w:val="1f1f1f"/>
          <w:rtl w:val="0"/>
        </w:rPr>
        <w:t xml:space="preserve"> Ajout du type "Café" manquant dans le brut pour le SEO interne.</w:t>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Cas des produits traditionnels :</w:t>
      </w:r>
    </w:p>
    <w:p w:rsidR="00000000" w:rsidDel="00000000" w:rsidP="00000000" w:rsidRDefault="00000000" w:rsidRPr="00000000" w14:paraId="000000D8">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Raw :</w:t>
      </w:r>
      <w:r w:rsidDel="00000000" w:rsidR="00000000" w:rsidRPr="00000000">
        <w:rPr>
          <w:rFonts w:ascii="Google Sans Text" w:cs="Google Sans Text" w:eastAsia="Google Sans Text" w:hAnsi="Google Sans Text"/>
          <w:color w:val="1f1f1f"/>
          <w:rtl w:val="0"/>
        </w:rPr>
        <w:t xml:space="preserve"> AMA Recheta Ouari 1kg </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D9">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Clean :</w:t>
      </w:r>
      <w:r w:rsidDel="00000000" w:rsidR="00000000" w:rsidRPr="00000000">
        <w:rPr>
          <w:rFonts w:ascii="Google Sans Text" w:cs="Google Sans Text" w:eastAsia="Google Sans Text" w:hAnsi="Google Sans Text"/>
          <w:color w:val="1f1f1f"/>
          <w:rtl w:val="0"/>
        </w:rPr>
        <w:t xml:space="preserve"> Ama Pâtes Traditionnelles Rechta Ouari - 1kg</w:t>
      </w:r>
    </w:p>
    <w:p w:rsidR="00000000" w:rsidDel="00000000" w:rsidP="00000000" w:rsidRDefault="00000000" w:rsidRPr="00000000" w14:paraId="000000DA">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Logique :</w:t>
      </w:r>
      <w:r w:rsidDel="00000000" w:rsidR="00000000" w:rsidRPr="00000000">
        <w:rPr>
          <w:rFonts w:ascii="Google Sans Text" w:cs="Google Sans Text" w:eastAsia="Google Sans Text" w:hAnsi="Google Sans Text"/>
          <w:color w:val="1f1f1f"/>
          <w:rtl w:val="0"/>
        </w:rPr>
        <w:t xml:space="preserve"> Ajout de "Pâtes Traditionnelles" pour faciliter la catégorisation.</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Algorithmes de Nettoyage (Regex &amp; Python)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Pour automatiser ce nettoyage sur les milliers d'entrées du dataset, l'utilisation d'expressions régulières (Regex) est indispensable. Voici les règles spécifiques à implémenter pour le contexte algérien.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Règle 1 : Suppression des Prix Incrustés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dataset contient de nombreux prix (e.g., 950 DA). Ils doivent être extraits vers une colonne "Prix" puis supprimés du nom.</w:t>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Regex Pattern :</w:t>
      </w:r>
      <w:r w:rsidDel="00000000" w:rsidR="00000000" w:rsidRPr="00000000">
        <w:rPr>
          <w:rFonts w:ascii="Google Sans Text" w:cs="Google Sans Text" w:eastAsia="Google Sans Text" w:hAnsi="Google Sans Text"/>
          <w:color w:val="1f1f1f"/>
          <w:rtl w:val="0"/>
        </w:rPr>
        <w:t xml:space="preserve"> \s*\d+\s*(?:DA|Da|da|DZD)\s*</w:t>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Action :</w:t>
      </w:r>
      <w:r w:rsidDel="00000000" w:rsidR="00000000" w:rsidRPr="00000000">
        <w:rPr>
          <w:rFonts w:ascii="Google Sans Text" w:cs="Google Sans Text" w:eastAsia="Google Sans Text" w:hAnsi="Google Sans Text"/>
          <w:color w:val="1f1f1f"/>
          <w:rtl w:val="0"/>
        </w:rPr>
        <w:t xml:space="preserve"> Remplacer par une chaîne vide "".</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Règle 2 : Suppression du Bruit Promotionnel</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Les termes comme "PROMO", "GRATUIT", "OFFRE" polluent la recherche.</w:t>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Regex Pattern :</w:t>
      </w:r>
      <w:r w:rsidDel="00000000" w:rsidR="00000000" w:rsidRPr="00000000">
        <w:rPr>
          <w:rFonts w:ascii="Google Sans Text" w:cs="Google Sans Text" w:eastAsia="Google Sans Text" w:hAnsi="Google Sans Text"/>
          <w:color w:val="1f1f1f"/>
          <w:rtl w:val="0"/>
        </w:rPr>
        <w:t xml:space="preserve"> (?i)\b(promo|promotion|gratuit|offert|spécial|pack)\b.*</w:t>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Action :</w:t>
      </w:r>
      <w:r w:rsidDel="00000000" w:rsidR="00000000" w:rsidRPr="00000000">
        <w:rPr>
          <w:rFonts w:ascii="Google Sans Text" w:cs="Google Sans Text" w:eastAsia="Google Sans Text" w:hAnsi="Google Sans Text"/>
          <w:color w:val="1f1f1f"/>
          <w:rtl w:val="0"/>
        </w:rPr>
        <w:t xml:space="preserve"> Extraire vers un tag "Promotion" puis supprimer du nom.</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Règle 3 : Normalisation des Unités de Mesure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Standardiser 1.5L, 1,5 l, 1500ml vers un format unique 1.5 L.</w:t>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Regex Extraction :</w:t>
      </w:r>
      <w:r w:rsidDel="00000000" w:rsidR="00000000" w:rsidRPr="00000000">
        <w:rPr>
          <w:rFonts w:ascii="Google Sans Text" w:cs="Google Sans Text" w:eastAsia="Google Sans Text" w:hAnsi="Google Sans Text"/>
          <w:color w:val="1f1f1f"/>
          <w:rtl w:val="0"/>
        </w:rPr>
        <w:t xml:space="preserve"> (\d+[.,]?\d*)\s*(L|l|ml|ML|cl|CL|kg|KG|g|G)</w:t>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Logique Python :</w:t>
      </w:r>
      <w:r w:rsidDel="00000000" w:rsidR="00000000" w:rsidRPr="00000000">
        <w:rPr>
          <w:rFonts w:ascii="Google Sans Text" w:cs="Google Sans Text" w:eastAsia="Google Sans Text" w:hAnsi="Google Sans Text"/>
          <w:color w:val="1f1f1f"/>
          <w:rtl w:val="0"/>
        </w:rPr>
        <w:t xml:space="preserve"> Convertir toutes les unités en unités de base (Litre ou Kg) ou standardiser l'affichage avec une espace insécable.</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Règle 4 : Gestion des Marques Dominantes (Hard-coding)</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Certaines marques sont si fréquentes qu'elles nécessitent des règles dédiées pour corriger les fautes de frappe courantes dans le dataset Babouri.</w:t>
      </w:r>
    </w:p>
    <w:p w:rsidR="00000000" w:rsidDel="00000000" w:rsidP="00000000" w:rsidRDefault="00000000" w:rsidRPr="00000000" w14:paraId="000000E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Aigle :</w:t>
      </w:r>
      <w:r w:rsidDel="00000000" w:rsidR="00000000" w:rsidRPr="00000000">
        <w:rPr>
          <w:rFonts w:ascii="Google Sans Text" w:cs="Google Sans Text" w:eastAsia="Google Sans Text" w:hAnsi="Google Sans Text"/>
          <w:color w:val="1f1f1f"/>
          <w:rtl w:val="0"/>
        </w:rPr>
        <w:t xml:space="preserve"> (?i)^AIGLE\s+ -&gt; Standardiser en "Aigle".</w:t>
      </w:r>
    </w:p>
    <w:p w:rsidR="00000000" w:rsidDel="00000000" w:rsidP="00000000" w:rsidRDefault="00000000" w:rsidRPr="00000000" w14:paraId="000000E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Bimo :</w:t>
      </w:r>
      <w:r w:rsidDel="00000000" w:rsidR="00000000" w:rsidRPr="00000000">
        <w:rPr>
          <w:rFonts w:ascii="Google Sans Text" w:cs="Google Sans Text" w:eastAsia="Google Sans Text" w:hAnsi="Google Sans Text"/>
          <w:color w:val="1f1f1f"/>
          <w:rtl w:val="0"/>
        </w:rPr>
        <w:t xml:space="preserve"> (?i)^BIMO\s+ -&gt; Standardiser en "Bimo".</w:t>
      </w:r>
    </w:p>
    <w:p w:rsidR="00000000" w:rsidDel="00000000" w:rsidP="00000000" w:rsidRDefault="00000000" w:rsidRPr="00000000" w14:paraId="000000E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Candia :</w:t>
      </w:r>
      <w:r w:rsidDel="00000000" w:rsidR="00000000" w:rsidRPr="00000000">
        <w:rPr>
          <w:rFonts w:ascii="Google Sans Text" w:cs="Google Sans Text" w:eastAsia="Google Sans Text" w:hAnsi="Google Sans Text"/>
          <w:color w:val="1f1f1f"/>
          <w:rtl w:val="0"/>
        </w:rPr>
        <w:t xml:space="preserve"> (?i)^CANDIA\s+ -&gt; Standardiser en "Candia".</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Déduplication Avancée (Fuzzy Matching)</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 dataset contient probablement des doublons sémantiques (e.g., Auzia Pois chiche et Pois chiche Auzia). L'utilisation de la bibliothèque Python </w:t>
      </w:r>
      <w:r w:rsidDel="00000000" w:rsidR="00000000" w:rsidRPr="00000000">
        <w:rPr>
          <w:rFonts w:ascii="Google Sans Text" w:cs="Google Sans Text" w:eastAsia="Google Sans Text" w:hAnsi="Google Sans Text"/>
          <w:b w:val="1"/>
          <w:bCs w:val="1"/>
          <w:color w:val="1f1f1f"/>
          <w:rtl w:val="0"/>
        </w:rPr>
        <w:t xml:space="preserve">dedupe</w:t>
      </w:r>
      <w:r w:rsidDel="00000000" w:rsidR="00000000" w:rsidRPr="00000000">
        <w:rPr>
          <w:rFonts w:ascii="Google Sans Text" w:cs="Google Sans Text" w:eastAsia="Google Sans Text" w:hAnsi="Google Sans Text"/>
          <w:color w:val="1f1f1f"/>
          <w:rtl w:val="0"/>
        </w:rPr>
        <w:t xml:space="preserve"> ou de l'algorithme de </w:t>
      </w:r>
      <w:r w:rsidDel="00000000" w:rsidR="00000000" w:rsidRPr="00000000">
        <w:rPr>
          <w:rFonts w:ascii="Google Sans Text" w:cs="Google Sans Text" w:eastAsia="Google Sans Text" w:hAnsi="Google Sans Text"/>
          <w:b w:val="1"/>
          <w:bCs w:val="1"/>
          <w:color w:val="1f1f1f"/>
          <w:rtl w:val="0"/>
        </w:rPr>
        <w:t xml:space="preserve">Levenshtein</w:t>
      </w:r>
      <w:r w:rsidDel="00000000" w:rsidR="00000000" w:rsidRPr="00000000">
        <w:rPr>
          <w:rFonts w:ascii="Google Sans Text" w:cs="Google Sans Text" w:eastAsia="Google Sans Text" w:hAnsi="Google Sans Text"/>
          <w:color w:val="1f1f1f"/>
          <w:rtl w:val="0"/>
        </w:rPr>
        <w:t xml:space="preserve"> est recommandée pour identifier ces quasi-doublons.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F0">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Stratégie :</w:t>
      </w:r>
      <w:r w:rsidDel="00000000" w:rsidR="00000000" w:rsidRPr="00000000">
        <w:rPr>
          <w:rFonts w:ascii="Google Sans Text" w:cs="Google Sans Text" w:eastAsia="Google Sans Text" w:hAnsi="Google Sans Text"/>
          <w:color w:val="1f1f1f"/>
          <w:rtl w:val="0"/>
        </w:rPr>
        <w:t xml:space="preserve"> Grouper les produits ayant un score de similarité &gt; 85% sur le nom normalisé, puis fusionner les fiches en gardant le libellé le plus complet.</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Système Iconographique et Identité Visuelle (Material Design)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L'interface visuelle est le premier point de contact. Pour une application Android/iOS en Algérie, l'adoption du </w:t>
      </w:r>
      <w:r w:rsidDel="00000000" w:rsidR="00000000" w:rsidRPr="00000000">
        <w:rPr>
          <w:rFonts w:ascii="Google Sans Text" w:cs="Google Sans Text" w:eastAsia="Google Sans Text" w:hAnsi="Google Sans Text"/>
          <w:b w:val="1"/>
          <w:bCs w:val="1"/>
          <w:color w:val="1f1f1f"/>
          <w:rtl w:val="0"/>
        </w:rPr>
        <w:t xml:space="preserve">Google Material Design</w:t>
      </w:r>
      <w:r w:rsidDel="00000000" w:rsidR="00000000" w:rsidRPr="00000000">
        <w:rPr>
          <w:rFonts w:ascii="Google Sans Text" w:cs="Google Sans Text" w:eastAsia="Google Sans Text" w:hAnsi="Google Sans Text"/>
          <w:color w:val="1f1f1f"/>
          <w:rtl w:val="0"/>
        </w:rPr>
        <w:t xml:space="preserve"> est le choix le plus rationnel : familier aux utilisateurs, léger et exhaustif. Cependant, certaines catégories locales nécessitent une adaptation sémantique.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Mapping Iconographique Détaillé</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Voici la correspondance exacte entre les catégories définies et les icônes Material Symbols (Filled/Outlined) recommandées.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Catégorie / Produit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Nom de l'Icône Material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Raisonnement Sémantique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Accueil / Épicerie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storefront ou local_grocery_store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universel pour le commerce.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Fruits &amp; Légumes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nutrition ou eco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nutrition (feuille/pomme) évoque la fraîcheur mieux que restaurant.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Boulangerie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bakery_dining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Représente clairement un pain/croissant.</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Produits Laitiers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egg_alt ou water_drop (blanc)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Il n'existe pas d'icône "Lait" parfaite. bakery_dining est parfois utilisé par extension, mais une icône custom (bouteille de lait) est souvent préférable. Sinon, egg_alt pour "Crèmerie/Oeufs".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Boissons / Jus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local_drink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Représente un gobelet/bouteille générique.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Café / Thé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local_cafe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Symbole universel de la tasse chaude.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Viandes / Boucherie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kebab_dining ou restaurant_menu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Material manque d'une icône "Steak" claire. kebab_dining peut fonctionner culturellement pour la viande grillée/boucherie.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Produits Bébé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child_care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 visage de bébé est le standard absolu, préférable à baby_changing_station qui évoque un lieu.</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Couches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baby_changing_station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Peut être utilisé spécifiquement pour la sous-catégorie "Hygiène Bébé".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Nettoyage / Ménage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cleaning_services ou cleaning_bucket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cleaning_services (balai) est très clair. cleaning_bucket (seau) est excellent pour les détergents.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Conserves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inventory_2 ou kitchen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Évoque le stockage et les boîtes.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Électricité / Ampoules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lightbulb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Universel et sans ambiguïté.</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Smen / Huiles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oil_barrel (trop industriel?) -&gt; opacity (Goutte d'huile)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Utiliser une goutte jaune dorée pour l'huile. Pour le Smen, utiliser l'icône générique "Cuisine" (kitchen).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Papeterie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school ou 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Pour les cahiers et stylos scolaires.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r>
    </w:tbl>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Gestion des Icônes pour Produits Locaux (Edge Cases)</w:t>
      </w:r>
    </w:p>
    <w:p w:rsidR="00000000" w:rsidDel="00000000" w:rsidP="00000000" w:rsidRDefault="00000000" w:rsidRPr="00000000" w14:paraId="0000012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Couscous / Semoule :</w:t>
      </w:r>
      <w:r w:rsidDel="00000000" w:rsidR="00000000" w:rsidRPr="00000000">
        <w:rPr>
          <w:rFonts w:ascii="Google Sans Text" w:cs="Google Sans Text" w:eastAsia="Google Sans Text" w:hAnsi="Google Sans Text"/>
          <w:color w:val="1f1f1f"/>
          <w:rtl w:val="0"/>
        </w:rPr>
        <w:t xml:space="preserve"> L'icône grain est parfaite sémantiquement pour les céréales brutes et le couscous.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12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Rechta / Pâtes :</w:t>
      </w:r>
      <w:r w:rsidDel="00000000" w:rsidR="00000000" w:rsidRPr="00000000">
        <w:rPr>
          <w:rFonts w:ascii="Google Sans Text" w:cs="Google Sans Text" w:eastAsia="Google Sans Text" w:hAnsi="Google Sans Text"/>
          <w:color w:val="1f1f1f"/>
          <w:rtl w:val="0"/>
        </w:rPr>
        <w:t xml:space="preserve"> L'icône dinner_dining (assiette avec couverts et pâtes) est la plus appropriée pour les plats de pâtes traditionnelles, à défaut d'une icône spécifique "nouille" qui ferait trop "asiatique" (ramen_dining).</w:t>
      </w:r>
    </w:p>
    <w:p w:rsidR="00000000" w:rsidDel="00000000" w:rsidP="00000000" w:rsidRDefault="00000000" w:rsidRPr="00000000" w14:paraId="0000012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Javel / Produits Dangereux :</w:t>
      </w:r>
      <w:r w:rsidDel="00000000" w:rsidR="00000000" w:rsidRPr="00000000">
        <w:rPr>
          <w:rFonts w:ascii="Google Sans Text" w:cs="Google Sans Text" w:eastAsia="Google Sans Text" w:hAnsi="Google Sans Text"/>
          <w:color w:val="1f1f1f"/>
          <w:rtl w:val="0"/>
        </w:rPr>
        <w:t xml:space="preserve"> Utiliser sanitizer ou ajouter un badge warning sur l'icône du produit pour les acides (Esprit de sel) très présents dans le dataset.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Spécifications Techniques et Modèle de Données (JSON Schema)</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Pour garantir la pérennité de l'application, les données nettoyées doivent être stockées dans un format structuré. Le format JSON suivant est conçu pour alimenter une base NoSQL (MongoDB) ou un index de recherche (Elasticsearch/Algolia), prenant en charge les facettes de recherche.</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Modèle de Données Produit (Proposition)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"sku"</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"AIGLE_JAVEL_2L_001"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"Gel Javel Aigle 2L"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tl w:val="0"/>
        </w:rPr>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1"/>
        </w:rPr>
        <w:t xml:space="preserve">جيل</w:t>
      </w:r>
      <w:r w:rsidDel="00000000" w:rsidR="00000000" w:rsidRPr="00000000">
        <w:rPr>
          <w:rFonts w:ascii="Google Sans Text" w:cs="Google Sans Text" w:eastAsia="Google Sans Text" w:hAnsi="Google Sans Text"/>
          <w:i w:val="0"/>
          <w:iCs w:val="0"/>
          <w:color w:val="188038"/>
          <w:sz w:val="20"/>
          <w:szCs w:val="20"/>
          <w:shd w:fill="f0f4f9" w:val="clear"/>
          <w:rtl w:val="1"/>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1"/>
        </w:rPr>
        <w:t xml:space="preserve">جافيل</w:t>
      </w:r>
      <w:r w:rsidDel="00000000" w:rsidR="00000000" w:rsidRPr="00000000">
        <w:rPr>
          <w:rFonts w:ascii="Google Sans Text" w:cs="Google Sans Text" w:eastAsia="Google Sans Text" w:hAnsi="Google Sans Text"/>
          <w:i w:val="0"/>
          <w:iCs w:val="0"/>
          <w:color w:val="188038"/>
          <w:sz w:val="20"/>
          <w:szCs w:val="20"/>
          <w:shd w:fill="f0f4f9" w:val="clear"/>
          <w:rtl w:val="1"/>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1"/>
        </w:rPr>
        <w:t xml:space="preserve">إيغل</w:t>
      </w:r>
      <w:r w:rsidDel="00000000" w:rsidR="00000000" w:rsidRPr="00000000">
        <w:rPr>
          <w:rFonts w:ascii="Google Sans Text" w:cs="Google Sans Text" w:eastAsia="Google Sans Text" w:hAnsi="Google Sans Text"/>
          <w:i w:val="0"/>
          <w:iCs w:val="0"/>
          <w:color w:val="188038"/>
          <w:sz w:val="20"/>
          <w:szCs w:val="20"/>
          <w:shd w:fill="f0f4f9" w:val="clear"/>
          <w:rtl w:val="1"/>
        </w:rPr>
        <w:t xml:space="preserve"> 2 </w:t>
      </w:r>
      <w:r w:rsidDel="00000000" w:rsidR="00000000" w:rsidRPr="00000000">
        <w:rPr>
          <w:rFonts w:ascii="Google Sans Text" w:cs="Google Sans Text" w:eastAsia="Google Sans Text" w:hAnsi="Google Sans Text"/>
          <w:i w:val="0"/>
          <w:iCs w:val="0"/>
          <w:color w:val="188038"/>
          <w:sz w:val="20"/>
          <w:szCs w:val="20"/>
          <w:shd w:fill="f0f4f9" w:val="clear"/>
          <w:rtl w:val="1"/>
        </w:rPr>
        <w:t xml:space="preserve">لتر</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"raw"</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"AIGLE GEL JAVEL 2L"</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"brand"</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"Aigle"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"brand_aigle_123"</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"category"</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"cat_entretien_04"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"name_fr"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"Entretien Maison"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"name_ar"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tl w:val="0"/>
        </w:rPr>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1"/>
        </w:rPr>
        <w:t xml:space="preserve">صيانة</w:t>
      </w:r>
      <w:r w:rsidDel="00000000" w:rsidR="00000000" w:rsidRPr="00000000">
        <w:rPr>
          <w:rFonts w:ascii="Google Sans Text" w:cs="Google Sans Text" w:eastAsia="Google Sans Text" w:hAnsi="Google Sans Text"/>
          <w:i w:val="0"/>
          <w:iCs w:val="0"/>
          <w:color w:val="188038"/>
          <w:sz w:val="20"/>
          <w:szCs w:val="20"/>
          <w:shd w:fill="f0f4f9" w:val="clear"/>
          <w:rtl w:val="1"/>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1"/>
        </w:rPr>
        <w:t xml:space="preserve">المنزل</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"slug"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"entretien-maison"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"icon"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"cleaning_services"</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"subcategory"</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"subcat_javel_01"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"name_fr"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"Javel &amp; Désinfectants"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"slug"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"javel-desinfectants"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"icon"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"sanitizer"</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"attributes"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"volume"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"value"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"unit"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"format"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"Bidon"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"is_promo"</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"is_local_product"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"pricing"</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"currency"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"DZD"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"amount"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250.00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"unit_price"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125.00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"unit_price_measure"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"tags"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"nettoyage"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"désinfectant"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"sol"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"linge"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"aigle"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Points clés de ce schéma :</w:t>
      </w:r>
    </w:p>
    <w:p w:rsidR="00000000" w:rsidDel="00000000" w:rsidP="00000000" w:rsidRDefault="00000000" w:rsidRPr="00000000" w14:paraId="0000013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Multilinguisme (name.fr, name.ar) :</w:t>
      </w:r>
      <w:r w:rsidDel="00000000" w:rsidR="00000000" w:rsidRPr="00000000">
        <w:rPr>
          <w:rFonts w:ascii="Google Sans Text" w:cs="Google Sans Text" w:eastAsia="Google Sans Text" w:hAnsi="Google Sans Text"/>
          <w:color w:val="1f1f1f"/>
          <w:rtl w:val="0"/>
        </w:rPr>
        <w:t xml:space="preserve"> Indispensable en Algérie. Même si le dataset source est en français, l'interface doit permettre la recherche en arabe (e.g., recherche de "Zit" pour "Huile").</w:t>
      </w:r>
    </w:p>
    <w:p w:rsidR="00000000" w:rsidDel="00000000" w:rsidP="00000000" w:rsidRDefault="00000000" w:rsidRPr="00000000" w14:paraId="0000013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Attributs structurés (volume, unit) :</w:t>
      </w:r>
      <w:r w:rsidDel="00000000" w:rsidR="00000000" w:rsidRPr="00000000">
        <w:rPr>
          <w:rFonts w:ascii="Google Sans Text" w:cs="Google Sans Text" w:eastAsia="Google Sans Text" w:hAnsi="Google Sans Text"/>
          <w:color w:val="1f1f1f"/>
          <w:rtl w:val="0"/>
        </w:rPr>
        <w:t xml:space="preserve"> Permet à l'application de calculer et d'afficher le "Prix au Litre", une fonctionnalité très demandée pour comparer les formats économiques (e.g., 5L vs 1L).</w:t>
      </w:r>
    </w:p>
    <w:p w:rsidR="00000000" w:rsidDel="00000000" w:rsidP="00000000" w:rsidRDefault="00000000" w:rsidRPr="00000000" w14:paraId="0000013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Flag is_local_product :</w:t>
      </w:r>
      <w:r w:rsidDel="00000000" w:rsidR="00000000" w:rsidRPr="00000000">
        <w:rPr>
          <w:rFonts w:ascii="Google Sans Text" w:cs="Google Sans Text" w:eastAsia="Google Sans Text" w:hAnsi="Google Sans Text"/>
          <w:color w:val="1f1f1f"/>
          <w:rtl w:val="0"/>
        </w:rPr>
        <w:t xml:space="preserve"> Permet de mettre en avant la production nationale ("Consommez Algérien"), un argument marketing fort pour des marques comme Bimo ou Soummam.</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Recommandations UX pour la Recherche et la Navigation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structure des données ne suffit pas ; elle doit être exposée intelligemment à l'utilisateur.</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Gestion des Facettes de Recherche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L'utilisateur algérien a des réflexes de marque très forts ("Je cherche du Omo", "Je veux du Ifri").</w:t>
      </w:r>
    </w:p>
    <w:p w:rsidR="00000000" w:rsidDel="00000000" w:rsidP="00000000" w:rsidRDefault="00000000" w:rsidRPr="00000000" w14:paraId="0000013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Filtre par Marque :</w:t>
      </w:r>
      <w:r w:rsidDel="00000000" w:rsidR="00000000" w:rsidRPr="00000000">
        <w:rPr>
          <w:rFonts w:ascii="Google Sans Text" w:cs="Google Sans Text" w:eastAsia="Google Sans Text" w:hAnsi="Google Sans Text"/>
          <w:color w:val="1f1f1f"/>
          <w:rtl w:val="0"/>
        </w:rPr>
        <w:t xml:space="preserve"> Doit être proéminent.</w:t>
      </w:r>
    </w:p>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Filtre par Format :</w:t>
      </w:r>
      <w:r w:rsidDel="00000000" w:rsidR="00000000" w:rsidRPr="00000000">
        <w:rPr>
          <w:rFonts w:ascii="Google Sans Text" w:cs="Google Sans Text" w:eastAsia="Google Sans Text" w:hAnsi="Google Sans Text"/>
          <w:color w:val="1f1f1f"/>
          <w:rtl w:val="0"/>
        </w:rPr>
        <w:t xml:space="preserve"> Crucial pour les liquides (Huile, Eau, Javel) où les formats familiaux (5L) côtoient les formats individuels.</w:t>
      </w:r>
    </w:p>
    <w:p w:rsidR="00000000" w:rsidDel="00000000" w:rsidP="00000000" w:rsidRDefault="00000000" w:rsidRPr="00000000" w14:paraId="0000013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Filtre "Made in Bladi" :</w:t>
      </w:r>
      <w:r w:rsidDel="00000000" w:rsidR="00000000" w:rsidRPr="00000000">
        <w:rPr>
          <w:rFonts w:ascii="Google Sans Text" w:cs="Google Sans Text" w:eastAsia="Google Sans Text" w:hAnsi="Google Sans Text"/>
          <w:color w:val="1f1f1f"/>
          <w:rtl w:val="0"/>
        </w:rPr>
        <w:t xml:space="preserve"> Créer une facette dédiée aux produits algériens pour soutenir l'économie locale et répondre à la demande de produits du terroir.</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Gestion des Synonymes (Search Query Expansion)</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L'moteur de recherche doit gérer les synonymes culturels :</w:t>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Recherche "Gazouz" -&gt; Doit afficher "Boissons Gazeuses" (Hamoud, Coca).</w:t>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Recherche "Dhan" -&gt; Doit afficher "Smen".</w:t>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Recherche "Momtaza" -&gt; Doit afficher les margarines (la marque est devenue un nom commun pour certains).</w:t>
      </w:r>
    </w:p>
    <w:p w:rsidR="00000000" w:rsidDel="00000000" w:rsidP="00000000" w:rsidRDefault="00000000" w:rsidRPr="00000000" w14:paraId="000001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transformation du dataset "Babouri" en une application mobile performante ne se résume pas à une simple importation de fichier CSV. Elle requiert une </w:t>
      </w:r>
      <w:r w:rsidDel="00000000" w:rsidR="00000000" w:rsidRPr="00000000">
        <w:rPr>
          <w:rFonts w:ascii="Google Sans Text" w:cs="Google Sans Text" w:eastAsia="Google Sans Text" w:hAnsi="Google Sans Text"/>
          <w:b w:val="1"/>
          <w:bCs w:val="1"/>
          <w:color w:val="1f1f1f"/>
          <w:rtl w:val="0"/>
        </w:rPr>
        <w:t xml:space="preserve">ingénierie de la donnée</w:t>
      </w:r>
      <w:r w:rsidDel="00000000" w:rsidR="00000000" w:rsidRPr="00000000">
        <w:rPr>
          <w:rFonts w:ascii="Google Sans Text" w:cs="Google Sans Text" w:eastAsia="Google Sans Text" w:hAnsi="Google Sans Text"/>
          <w:color w:val="1f1f1f"/>
          <w:rtl w:val="0"/>
        </w:rPr>
        <w:t xml:space="preserve"> complète, allant du nettoyage syntaxique bas niveau (Regex) à la modélisation sémantique haut niveau (Taxonomie culturelle).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adoptant une structure hiérarchique claire qui respecte les habitudes de consommation algériennes (mise en avant des produits du terroir, distinction des formats vrac/famille), en normalisant rigoureusement les noms pour le SEO, et en déployant une interface visuelle basée sur le Material Design familier, l'application pourra offrir une expérience utilisateur supérieure. L'investissement dans la qualité de la donnée (Data Quality) est le levier le plus puissant pour se différencier sur un marché e-commerce algérien en pleine effervescence.</w:t>
      </w:r>
    </w:p>
    <w:p w:rsidR="00000000" w:rsidDel="00000000" w:rsidP="00000000" w:rsidRDefault="00000000" w:rsidRPr="00000000" w14:paraId="0000014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Carrefour Market Sidi Maarouf - Produits Carrefour – Produits d'épicerie frais livrés chez vous | Yassir Food, accessed on February 3, 2026, </w:t>
      </w:r>
      <w:hyperlink r:id="rId6">
        <w:r w:rsidDel="00000000" w:rsidR="00000000" w:rsidRPr="00000000">
          <w:rPr>
            <w:rFonts w:ascii="Google Sans" w:cs="Google Sans" w:eastAsia="Google Sans" w:hAnsi="Google Sans"/>
            <w:color w:val="0000ee"/>
            <w:sz w:val="24"/>
            <w:szCs w:val="24"/>
            <w:u w:val="single"/>
            <w:rtl w:val="0"/>
          </w:rPr>
          <w:t xml:space="preserve">https://delivery.yassir.com/fr/market/67fd1fb3898f5d38833c8cef/Carrefour-Market-Sidi-Maarouf/category/67fd204fd2910619bcbd318c/Produits-Carrefour</w:t>
        </w:r>
      </w:hyperlink>
      <w:r w:rsidDel="00000000" w:rsidR="00000000" w:rsidRPr="00000000">
        <w:rPr>
          <w:rtl w:val="0"/>
        </w:rPr>
      </w:r>
    </w:p>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Grocery Delivery App Development [Features, Steps, and Costs] - Clockwise Software, accessed on February 3, 2026, </w:t>
      </w:r>
      <w:hyperlink r:id="rId7">
        <w:r w:rsidDel="00000000" w:rsidR="00000000" w:rsidRPr="00000000">
          <w:rPr>
            <w:rFonts w:ascii="Google Sans" w:cs="Google Sans" w:eastAsia="Google Sans" w:hAnsi="Google Sans"/>
            <w:color w:val="0000ee"/>
            <w:sz w:val="24"/>
            <w:szCs w:val="24"/>
            <w:u w:val="single"/>
            <w:rtl w:val="0"/>
          </w:rPr>
          <w:t xml:space="preserve">https://clockwise.software/blog/create-grocery-delivery-app-like-instacart/</w:t>
        </w:r>
      </w:hyperlink>
      <w:r w:rsidDel="00000000" w:rsidR="00000000" w:rsidRPr="00000000">
        <w:rPr>
          <w:rtl w:val="0"/>
        </w:rPr>
      </w:r>
    </w:p>
    <w:p w:rsidR="00000000" w:rsidDel="00000000" w:rsidP="00000000" w:rsidRDefault="00000000" w:rsidRPr="00000000" w14:paraId="000001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Archives des CARREFOUR - Carrefour Algérie, accessed on February 3, 2026, </w:t>
      </w:r>
      <w:hyperlink r:id="rId8">
        <w:r w:rsidDel="00000000" w:rsidR="00000000" w:rsidRPr="00000000">
          <w:rPr>
            <w:rFonts w:ascii="Google Sans" w:cs="Google Sans" w:eastAsia="Google Sans" w:hAnsi="Google Sans"/>
            <w:color w:val="0000ee"/>
            <w:sz w:val="24"/>
            <w:szCs w:val="24"/>
            <w:u w:val="single"/>
            <w:rtl w:val="0"/>
          </w:rPr>
          <w:t xml:space="preserve">https://www.carrefour.dz/brand/carrefour/</w:t>
        </w:r>
      </w:hyperlink>
      <w:r w:rsidDel="00000000" w:rsidR="00000000" w:rsidRPr="00000000">
        <w:rPr>
          <w:rtl w:val="0"/>
        </w:rPr>
      </w:r>
    </w:p>
    <w:p w:rsidR="00000000" w:rsidDel="00000000" w:rsidP="00000000" w:rsidRDefault="00000000" w:rsidRPr="00000000" w14:paraId="000001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Numidis - Cevital, accessed on February 3, 2026, </w:t>
      </w:r>
      <w:hyperlink r:id="rId9">
        <w:r w:rsidDel="00000000" w:rsidR="00000000" w:rsidRPr="00000000">
          <w:rPr>
            <w:rFonts w:ascii="Google Sans" w:cs="Google Sans" w:eastAsia="Google Sans" w:hAnsi="Google Sans"/>
            <w:color w:val="0000ee"/>
            <w:sz w:val="24"/>
            <w:szCs w:val="24"/>
            <w:u w:val="single"/>
            <w:rtl w:val="0"/>
          </w:rPr>
          <w:t xml:space="preserve">https://www.cevital.com/numidis/</w:t>
        </w:r>
      </w:hyperlink>
      <w:r w:rsidDel="00000000" w:rsidR="00000000" w:rsidRPr="00000000">
        <w:rPr>
          <w:rtl w:val="0"/>
        </w:rPr>
      </w:r>
    </w:p>
    <w:p w:rsidR="00000000" w:rsidDel="00000000" w:rsidP="00000000" w:rsidRDefault="00000000" w:rsidRPr="00000000" w14:paraId="000001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Yassir Market - Trending Products – Produits d'épicerie frais livrés chez vous | Yassir Food, accessed on February 3, 2026, </w:t>
      </w:r>
      <w:hyperlink r:id="rId10">
        <w:r w:rsidDel="00000000" w:rsidR="00000000" w:rsidRPr="00000000">
          <w:rPr>
            <w:rFonts w:ascii="Google Sans" w:cs="Google Sans" w:eastAsia="Google Sans" w:hAnsi="Google Sans"/>
            <w:color w:val="0000ee"/>
            <w:sz w:val="24"/>
            <w:szCs w:val="24"/>
            <w:u w:val="single"/>
            <w:rtl w:val="0"/>
          </w:rPr>
          <w:t xml:space="preserve">https://delivery.yassir.com/fr/market/61b8cd6cbf7f762acc74a839/Yassir-Market/trending</w:t>
        </w:r>
      </w:hyperlink>
      <w:r w:rsidDel="00000000" w:rsidR="00000000" w:rsidRPr="00000000">
        <w:rPr>
          <w:rtl w:val="0"/>
        </w:rPr>
      </w:r>
    </w:p>
    <w:p w:rsidR="00000000" w:rsidDel="00000000" w:rsidP="00000000" w:rsidRDefault="00000000" w:rsidRPr="00000000" w14:paraId="000001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Middle-East and Africa Online Grocery Delivery Market Size - Research and Markets, accessed on February 3, 2026, </w:t>
      </w:r>
      <w:hyperlink r:id="rId11">
        <w:r w:rsidDel="00000000" w:rsidR="00000000" w:rsidRPr="00000000">
          <w:rPr>
            <w:rFonts w:ascii="Google Sans" w:cs="Google Sans" w:eastAsia="Google Sans" w:hAnsi="Google Sans"/>
            <w:color w:val="0000ee"/>
            <w:sz w:val="24"/>
            <w:szCs w:val="24"/>
            <w:u w:val="single"/>
            <w:rtl w:val="0"/>
          </w:rPr>
          <w:t xml:space="preserve">https://www.researchandmarkets.com/report/africa-online-grocery-market</w:t>
        </w:r>
      </w:hyperlink>
      <w:r w:rsidDel="00000000" w:rsidR="00000000" w:rsidRPr="00000000">
        <w:rPr>
          <w:rtl w:val="0"/>
        </w:rPr>
      </w:r>
    </w:p>
    <w:p w:rsidR="00000000" w:rsidDel="00000000" w:rsidP="00000000" w:rsidRDefault="00000000" w:rsidRPr="00000000" w14:paraId="000001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Produits babouri dataset.csv</w:t>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Smen - ALMAG, accessed on February 3, 2026, </w:t>
      </w:r>
      <w:hyperlink r:id="rId12">
        <w:r w:rsidDel="00000000" w:rsidR="00000000" w:rsidRPr="00000000">
          <w:rPr>
            <w:rFonts w:ascii="Google Sans" w:cs="Google Sans" w:eastAsia="Google Sans" w:hAnsi="Google Sans"/>
            <w:color w:val="0000ee"/>
            <w:sz w:val="24"/>
            <w:szCs w:val="24"/>
            <w:u w:val="single"/>
            <w:rtl w:val="0"/>
          </w:rPr>
          <w:t xml:space="preserve">https://www.almag.dz/almag-produits/professionels/smen.html</w:t>
        </w:r>
      </w:hyperlink>
      <w:r w:rsidDel="00000000" w:rsidR="00000000" w:rsidRPr="00000000">
        <w:rPr>
          <w:rtl w:val="0"/>
        </w:rPr>
      </w:r>
    </w:p>
    <w:p w:rsidR="00000000" w:rsidDel="00000000" w:rsidP="00000000" w:rsidRDefault="00000000" w:rsidRPr="00000000" w14:paraId="000001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Names and normalization - Python Packaging User Guide, accessed on February 3, 2026, </w:t>
      </w:r>
      <w:hyperlink r:id="rId13">
        <w:r w:rsidDel="00000000" w:rsidR="00000000" w:rsidRPr="00000000">
          <w:rPr>
            <w:rFonts w:ascii="Google Sans" w:cs="Google Sans" w:eastAsia="Google Sans" w:hAnsi="Google Sans"/>
            <w:color w:val="0000ee"/>
            <w:sz w:val="24"/>
            <w:szCs w:val="24"/>
            <w:u w:val="single"/>
            <w:rtl w:val="0"/>
          </w:rPr>
          <w:t xml:space="preserve">https://packaging.python.org/en/latest/specifications/name-normalization/</w:t>
        </w:r>
      </w:hyperlink>
      <w:r w:rsidDel="00000000" w:rsidR="00000000" w:rsidRPr="00000000">
        <w:rPr>
          <w:rtl w:val="0"/>
        </w:rPr>
      </w:r>
    </w:p>
    <w:p w:rsidR="00000000" w:rsidDel="00000000" w:rsidP="00000000" w:rsidRDefault="00000000" w:rsidRPr="00000000" w14:paraId="000001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 Expressions for Data Cleaning: Tips and Tricks, accessed on February 3, 2026, </w:t>
      </w:r>
      <w:hyperlink r:id="rId14">
        <w:r w:rsidDel="00000000" w:rsidR="00000000" w:rsidRPr="00000000">
          <w:rPr>
            <w:rFonts w:ascii="Google Sans" w:cs="Google Sans" w:eastAsia="Google Sans" w:hAnsi="Google Sans"/>
            <w:color w:val="0000ee"/>
            <w:sz w:val="24"/>
            <w:szCs w:val="24"/>
            <w:u w:val="single"/>
            <w:rtl w:val="0"/>
          </w:rPr>
          <w:t xml:space="preserve">https://dataheadhunters.com/academy/regular-expressions-for-data-cleaning-tips-and-tricks/</w:t>
        </w:r>
      </w:hyperlink>
      <w:r w:rsidDel="00000000" w:rsidR="00000000" w:rsidRPr="00000000">
        <w:rPr>
          <w:rtl w:val="0"/>
        </w:rPr>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Jumia Algérie | Achat en Ligne Electronique, Mode, Mobile, TV ..., accessed on February 3, 2026, </w:t>
      </w:r>
      <w:hyperlink r:id="rId15">
        <w:r w:rsidDel="00000000" w:rsidR="00000000" w:rsidRPr="00000000">
          <w:rPr>
            <w:rFonts w:ascii="Google Sans" w:cs="Google Sans" w:eastAsia="Google Sans" w:hAnsi="Google Sans"/>
            <w:color w:val="0000ee"/>
            <w:sz w:val="24"/>
            <w:szCs w:val="24"/>
            <w:u w:val="single"/>
            <w:rtl w:val="0"/>
          </w:rPr>
          <w:t xml:space="preserve">https://www.jumia.com.dz/</w:t>
        </w:r>
      </w:hyperlink>
      <w:r w:rsidDel="00000000" w:rsidR="00000000" w:rsidRPr="00000000">
        <w:rPr>
          <w:rtl w:val="0"/>
        </w:rPr>
      </w:r>
    </w:p>
    <w:p w:rsidR="00000000" w:rsidDel="00000000" w:rsidP="00000000" w:rsidRDefault="00000000" w:rsidRPr="00000000" w14:paraId="000001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Epiceries - votre supermarché en ligne | Jumia Algérie, accessed on February 3, 2026, </w:t>
      </w:r>
      <w:hyperlink r:id="rId16">
        <w:r w:rsidDel="00000000" w:rsidR="00000000" w:rsidRPr="00000000">
          <w:rPr>
            <w:rFonts w:ascii="Google Sans" w:cs="Google Sans" w:eastAsia="Google Sans" w:hAnsi="Google Sans"/>
            <w:color w:val="0000ee"/>
            <w:sz w:val="24"/>
            <w:szCs w:val="24"/>
            <w:u w:val="single"/>
            <w:rtl w:val="0"/>
          </w:rPr>
          <w:t xml:space="preserve">https://www.jumia.com.dz/epicerie/</w:t>
        </w:r>
      </w:hyperlink>
      <w:r w:rsidDel="00000000" w:rsidR="00000000" w:rsidRPr="00000000">
        <w:rPr>
          <w:rtl w:val="0"/>
        </w:rPr>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élaborée par nos pâtissiers - Carrefour Algérie, accessed on February 3, 2026, </w:t>
      </w:r>
      <w:hyperlink r:id="rId17">
        <w:r w:rsidDel="00000000" w:rsidR="00000000" w:rsidRPr="00000000">
          <w:rPr>
            <w:rFonts w:ascii="Google Sans" w:cs="Google Sans" w:eastAsia="Google Sans" w:hAnsi="Google Sans"/>
            <w:color w:val="0000ee"/>
            <w:sz w:val="24"/>
            <w:szCs w:val="24"/>
            <w:u w:val="single"/>
            <w:rtl w:val="0"/>
          </w:rPr>
          <w:t xml:space="preserve">https://www.carrefour.dz/wp-content/uploads/2018/12/Catalogue-FDA-web.pdf</w:t>
        </w:r>
      </w:hyperlink>
      <w:r w:rsidDel="00000000" w:rsidR="00000000" w:rsidRPr="00000000">
        <w:rPr>
          <w:rtl w:val="0"/>
        </w:rPr>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à propos - Swareen, accessed on February 3, 2026, </w:t>
      </w:r>
      <w:hyperlink r:id="rId18">
        <w:r w:rsidDel="00000000" w:rsidR="00000000" w:rsidRPr="00000000">
          <w:rPr>
            <w:rFonts w:ascii="Google Sans" w:cs="Google Sans" w:eastAsia="Google Sans" w:hAnsi="Google Sans"/>
            <w:color w:val="0000ee"/>
            <w:sz w:val="24"/>
            <w:szCs w:val="24"/>
            <w:u w:val="single"/>
            <w:rtl w:val="0"/>
          </w:rPr>
          <w:t xml:space="preserve">http://www.swareen.dz/fr/a-propos</w:t>
        </w:r>
      </w:hyperlink>
      <w:r w:rsidDel="00000000" w:rsidR="00000000" w:rsidRPr="00000000">
        <w:rPr>
          <w:rtl w:val="0"/>
        </w:rPr>
      </w:r>
    </w:p>
    <w:p w:rsidR="00000000" w:rsidDel="00000000" w:rsidP="00000000" w:rsidRDefault="00000000" w:rsidRPr="00000000" w14:paraId="000001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Daffodil Cacahuéte - Swareen, accessed on February 3, 2026, </w:t>
      </w:r>
      <w:hyperlink r:id="rId19">
        <w:r w:rsidDel="00000000" w:rsidR="00000000" w:rsidRPr="00000000">
          <w:rPr>
            <w:rFonts w:ascii="Google Sans" w:cs="Google Sans" w:eastAsia="Google Sans" w:hAnsi="Google Sans"/>
            <w:color w:val="0000ee"/>
            <w:sz w:val="24"/>
            <w:szCs w:val="24"/>
            <w:u w:val="single"/>
            <w:rtl w:val="0"/>
          </w:rPr>
          <w:t xml:space="preserve">https://swareen.dz/fr/produits/daffodil-cacahuete</w:t>
        </w:r>
      </w:hyperlink>
      <w:r w:rsidDel="00000000" w:rsidR="00000000" w:rsidRPr="00000000">
        <w:rPr>
          <w:rtl w:val="0"/>
        </w:rPr>
      </w:r>
    </w:p>
    <w:p w:rsidR="00000000" w:rsidDel="00000000" w:rsidP="00000000" w:rsidRDefault="00000000" w:rsidRPr="00000000" w14:paraId="000001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Rechta d'Algérie (Artisanale) - 450g - Ya-Ya - Jida Market, accessed on February 3, 2026, </w:t>
      </w:r>
      <w:hyperlink r:id="rId20">
        <w:r w:rsidDel="00000000" w:rsidR="00000000" w:rsidRPr="00000000">
          <w:rPr>
            <w:rFonts w:ascii="Google Sans" w:cs="Google Sans" w:eastAsia="Google Sans" w:hAnsi="Google Sans"/>
            <w:color w:val="0000ee"/>
            <w:sz w:val="24"/>
            <w:szCs w:val="24"/>
            <w:u w:val="single"/>
            <w:rtl w:val="0"/>
          </w:rPr>
          <w:t xml:space="preserve">https://jidamarket.com/produit/rechta-dalgerie/</w:t>
        </w:r>
      </w:hyperlink>
      <w:r w:rsidDel="00000000" w:rsidR="00000000" w:rsidRPr="00000000">
        <w:rPr>
          <w:rtl w:val="0"/>
        </w:rPr>
      </w:r>
    </w:p>
    <w:p w:rsidR="00000000" w:rsidDel="00000000" w:rsidP="00000000" w:rsidRDefault="00000000" w:rsidRPr="00000000" w14:paraId="000001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Tlitli 500g El Baraka - DZ Store, accessed on February 3, 2026, </w:t>
      </w:r>
      <w:hyperlink r:id="rId21">
        <w:r w:rsidDel="00000000" w:rsidR="00000000" w:rsidRPr="00000000">
          <w:rPr>
            <w:rFonts w:ascii="Google Sans" w:cs="Google Sans" w:eastAsia="Google Sans" w:hAnsi="Google Sans"/>
            <w:color w:val="0000ee"/>
            <w:sz w:val="24"/>
            <w:szCs w:val="24"/>
            <w:u w:val="single"/>
            <w:rtl w:val="0"/>
          </w:rPr>
          <w:t xml:space="preserve">https://dzstore69.com/products/tlitli-500g-el-baraka</w:t>
        </w:r>
      </w:hyperlink>
      <w:r w:rsidDel="00000000" w:rsidR="00000000" w:rsidRPr="00000000">
        <w:rPr>
          <w:rtl w:val="0"/>
        </w:rPr>
      </w:r>
    </w:p>
    <w:p w:rsidR="00000000" w:rsidDel="00000000" w:rsidP="00000000" w:rsidRDefault="00000000" w:rsidRPr="00000000" w14:paraId="000001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Durum Wheat Couscous Grains: An Ethnic Mediterranean Food at the Interface of Traditional Domestic Preparation and Industrial Manufacturing - PMC, accessed on February 3,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https://pmc.ncbi.nlm.nih.gov/articles/PMC8998045/</w:t>
        </w:r>
      </w:hyperlink>
      <w:r w:rsidDel="00000000" w:rsidR="00000000" w:rsidRPr="00000000">
        <w:rPr>
          <w:rtl w:val="0"/>
        </w:rPr>
      </w:r>
    </w:p>
    <w:p w:rsidR="00000000" w:rsidDel="00000000" w:rsidP="00000000" w:rsidRDefault="00000000" w:rsidRPr="00000000" w14:paraId="000001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Nomenclature: an unconventional approach to ecommerce product naming conventions - Juni, accessed on February 3, 2026, </w:t>
      </w:r>
      <w:hyperlink r:id="rId23">
        <w:r w:rsidDel="00000000" w:rsidR="00000000" w:rsidRPr="00000000">
          <w:rPr>
            <w:rFonts w:ascii="Google Sans" w:cs="Google Sans" w:eastAsia="Google Sans" w:hAnsi="Google Sans"/>
            <w:color w:val="0000ee"/>
            <w:sz w:val="24"/>
            <w:szCs w:val="24"/>
            <w:u w:val="single"/>
            <w:rtl w:val="0"/>
          </w:rPr>
          <w:t xml:space="preserve">https://www.juni.co/blog/product-naming-strategy</w:t>
        </w:r>
      </w:hyperlink>
      <w:r w:rsidDel="00000000" w:rsidR="00000000" w:rsidRPr="00000000">
        <w:rPr>
          <w:rtl w:val="0"/>
        </w:rPr>
      </w:r>
    </w:p>
    <w:p w:rsidR="00000000" w:rsidDel="00000000" w:rsidP="00000000" w:rsidRDefault="00000000" w:rsidRPr="00000000" w14:paraId="000001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retailer's guide to SKU naming: Properly name your SKUs - Eshopbox, accessed on February 3, 2026, </w:t>
      </w:r>
      <w:hyperlink r:id="rId24">
        <w:r w:rsidDel="00000000" w:rsidR="00000000" w:rsidRPr="00000000">
          <w:rPr>
            <w:rFonts w:ascii="Google Sans" w:cs="Google Sans" w:eastAsia="Google Sans" w:hAnsi="Google Sans"/>
            <w:color w:val="0000ee"/>
            <w:sz w:val="24"/>
            <w:szCs w:val="24"/>
            <w:u w:val="single"/>
            <w:rtl w:val="0"/>
          </w:rPr>
          <w:t xml:space="preserve">https://www.eshopbox.com/blog/sku-naming</w:t>
        </w:r>
      </w:hyperlink>
      <w:r w:rsidDel="00000000" w:rsidR="00000000" w:rsidRPr="00000000">
        <w:rPr>
          <w:rtl w:val="0"/>
        </w:rPr>
      </w:r>
    </w:p>
    <w:p w:rsidR="00000000" w:rsidDel="00000000" w:rsidP="00000000" w:rsidRDefault="00000000" w:rsidRPr="00000000" w14:paraId="000001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Essential Considerations for Naming your Product - Foodwit, accessed on February 3, 2026, </w:t>
      </w:r>
      <w:hyperlink r:id="rId25">
        <w:r w:rsidDel="00000000" w:rsidR="00000000" w:rsidRPr="00000000">
          <w:rPr>
            <w:rFonts w:ascii="Google Sans" w:cs="Google Sans" w:eastAsia="Google Sans" w:hAnsi="Google Sans"/>
            <w:color w:val="0000ee"/>
            <w:sz w:val="24"/>
            <w:szCs w:val="24"/>
            <w:u w:val="single"/>
            <w:rtl w:val="0"/>
          </w:rPr>
          <w:t xml:space="preserve">https://www.foodwit.com/resource/5-key-considerations-for-naming-your-product</w:t>
        </w:r>
      </w:hyperlink>
      <w:r w:rsidDel="00000000" w:rsidR="00000000" w:rsidRPr="00000000">
        <w:rPr>
          <w:rtl w:val="0"/>
        </w:rPr>
      </w:r>
    </w:p>
    <w:p w:rsidR="00000000" w:rsidDel="00000000" w:rsidP="00000000" w:rsidRDefault="00000000" w:rsidRPr="00000000" w14:paraId="0000015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dedupeio/dedupe: :id: A python library for accurate and scalable fuzzy matching, record deduplication and entity-resolution. - GitHub, accessed on February 3, 2026, </w:t>
      </w:r>
      <w:hyperlink r:id="rId26">
        <w:r w:rsidDel="00000000" w:rsidR="00000000" w:rsidRPr="00000000">
          <w:rPr>
            <w:rFonts w:ascii="Google Sans" w:cs="Google Sans" w:eastAsia="Google Sans" w:hAnsi="Google Sans"/>
            <w:color w:val="0000ee"/>
            <w:sz w:val="24"/>
            <w:szCs w:val="24"/>
            <w:u w:val="single"/>
            <w:rtl w:val="0"/>
          </w:rPr>
          <w:t xml:space="preserve">https://github.com/dedupeio/dedupe</w:t>
        </w:r>
      </w:hyperlink>
      <w:r w:rsidDel="00000000" w:rsidR="00000000" w:rsidRPr="00000000">
        <w:rPr>
          <w:rtl w:val="0"/>
        </w:rPr>
      </w:r>
    </w:p>
    <w:p w:rsidR="00000000" w:rsidDel="00000000" w:rsidP="00000000" w:rsidRDefault="00000000" w:rsidRPr="00000000" w14:paraId="000001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Pandas fuzzy detect duplicates - python - Stack Overflow, accessed on February 3, 2026, </w:t>
      </w:r>
      <w:hyperlink r:id="rId27">
        <w:r w:rsidDel="00000000" w:rsidR="00000000" w:rsidRPr="00000000">
          <w:rPr>
            <w:rFonts w:ascii="Google Sans" w:cs="Google Sans" w:eastAsia="Google Sans" w:hAnsi="Google Sans"/>
            <w:color w:val="0000ee"/>
            <w:sz w:val="24"/>
            <w:szCs w:val="24"/>
            <w:u w:val="single"/>
            <w:rtl w:val="0"/>
          </w:rPr>
          <w:t xml:space="preserve">https://stackoverflow.com/questions/39490190/pandas-fuzzy-detect-duplicates</w:t>
        </w:r>
      </w:hyperlink>
      <w:r w:rsidDel="00000000" w:rsidR="00000000" w:rsidRPr="00000000">
        <w:rPr>
          <w:rtl w:val="0"/>
        </w:rPr>
      </w:r>
    </w:p>
    <w:p w:rsidR="00000000" w:rsidDel="00000000" w:rsidP="00000000" w:rsidRDefault="00000000" w:rsidRPr="00000000" w14:paraId="000001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Material Icons Guide | Google Fonts, accessed on February 3, 2026, </w:t>
      </w:r>
      <w:hyperlink r:id="rId28">
        <w:r w:rsidDel="00000000" w:rsidR="00000000" w:rsidRPr="00000000">
          <w:rPr>
            <w:rFonts w:ascii="Google Sans" w:cs="Google Sans" w:eastAsia="Google Sans" w:hAnsi="Google Sans"/>
            <w:color w:val="0000ee"/>
            <w:sz w:val="24"/>
            <w:szCs w:val="24"/>
            <w:u w:val="single"/>
            <w:rtl w:val="0"/>
          </w:rPr>
          <w:t xml:space="preserve">https://developers.google.com/fonts/docs/material_icons</w:t>
        </w:r>
      </w:hyperlink>
      <w:r w:rsidDel="00000000" w:rsidR="00000000" w:rsidRPr="00000000">
        <w:rPr>
          <w:rtl w:val="0"/>
        </w:rPr>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Material Symbols and Icons - Google Fonts, accessed on February 3, 2026, </w:t>
      </w:r>
      <w:hyperlink r:id="rId29">
        <w:r w:rsidDel="00000000" w:rsidR="00000000" w:rsidRPr="00000000">
          <w:rPr>
            <w:rFonts w:ascii="Google Sans" w:cs="Google Sans" w:eastAsia="Google Sans" w:hAnsi="Google Sans"/>
            <w:color w:val="0000ee"/>
            <w:sz w:val="24"/>
            <w:szCs w:val="24"/>
            <w:u w:val="single"/>
            <w:rtl w:val="0"/>
          </w:rPr>
          <w:t xml:space="preserve">https://fonts.google.com/icons</w:t>
        </w:r>
      </w:hyperlink>
      <w:r w:rsidDel="00000000" w:rsidR="00000000" w:rsidRPr="00000000">
        <w:rPr>
          <w:rtl w:val="0"/>
        </w:rPr>
      </w:r>
    </w:p>
    <w:p w:rsidR="00000000" w:rsidDel="00000000" w:rsidP="00000000" w:rsidRDefault="00000000" w:rsidRPr="00000000" w14:paraId="000001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Icons class - material library - Dart API - Flutter, accessed on February 3, 2026, </w:t>
      </w:r>
      <w:hyperlink r:id="rId30">
        <w:r w:rsidDel="00000000" w:rsidR="00000000" w:rsidRPr="00000000">
          <w:rPr>
            <w:rFonts w:ascii="Google Sans" w:cs="Google Sans" w:eastAsia="Google Sans" w:hAnsi="Google Sans"/>
            <w:color w:val="0000ee"/>
            <w:sz w:val="24"/>
            <w:szCs w:val="24"/>
            <w:u w:val="single"/>
            <w:rtl w:val="0"/>
          </w:rPr>
          <w:t xml:space="preserve">https://api.flutter.dev/flutter/material/Icons-class.html</w:t>
        </w:r>
      </w:hyperlink>
      <w:r w:rsidDel="00000000" w:rsidR="00000000" w:rsidRPr="00000000">
        <w:rPr>
          <w:rtl w:val="0"/>
        </w:rPr>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enterprise-class component library built with the Blazor and Bulma CSS frameworks, accessed on February 3, 2026, </w:t>
      </w:r>
      <w:hyperlink r:id="rId31">
        <w:r w:rsidDel="00000000" w:rsidR="00000000" w:rsidRPr="00000000">
          <w:rPr>
            <w:rFonts w:ascii="Google Sans" w:cs="Google Sans" w:eastAsia="Google Sans" w:hAnsi="Google Sans"/>
            <w:color w:val="0000ee"/>
            <w:sz w:val="24"/>
            <w:szCs w:val="24"/>
            <w:u w:val="single"/>
            <w:rtl w:val="0"/>
          </w:rPr>
          <w:t xml:space="preserve">https://bulma.blazorexpress.com/demos/icons/google-font-icons</w:t>
        </w:r>
      </w:hyperlink>
      <w:r w:rsidDel="00000000" w:rsidR="00000000" w:rsidRPr="00000000">
        <w:rPr>
          <w:rtl w:val="0"/>
        </w:rPr>
      </w:r>
    </w:p>
    <w:p w:rsidR="00000000" w:rsidDel="00000000" w:rsidP="00000000" w:rsidRDefault="00000000" w:rsidRPr="00000000" w14:paraId="000001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material-design-icons/font/MaterialIcons-Regular.codepoints at master - GitHub, accessed on February 3, 2026, </w:t>
      </w:r>
      <w:hyperlink r:id="rId32">
        <w:r w:rsidDel="00000000" w:rsidR="00000000" w:rsidRPr="00000000">
          <w:rPr>
            <w:rFonts w:ascii="Google Sans" w:cs="Google Sans" w:eastAsia="Google Sans" w:hAnsi="Google Sans"/>
            <w:color w:val="0000ee"/>
            <w:sz w:val="24"/>
            <w:szCs w:val="24"/>
            <w:u w:val="single"/>
            <w:rtl w:val="0"/>
          </w:rPr>
          <w:t xml:space="preserve">https://github.com/google/material-design-icons/blob/master/font/MaterialIcons-Regular.codepoints</w:t>
        </w:r>
      </w:hyperlink>
      <w:r w:rsidDel="00000000" w:rsidR="00000000" w:rsidRPr="00000000">
        <w:rPr>
          <w:rtl w:val="0"/>
        </w:rPr>
      </w:r>
    </w:p>
    <w:p w:rsidR="00000000" w:rsidDel="00000000" w:rsidP="00000000" w:rsidRDefault="00000000" w:rsidRPr="00000000" w14:paraId="000001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Material Icons Set | Datta Able Dashboard Template - CodedThemes, accessed on February 3, 2026, </w:t>
      </w:r>
      <w:hyperlink r:id="rId33">
        <w:r w:rsidDel="00000000" w:rsidR="00000000" w:rsidRPr="00000000">
          <w:rPr>
            <w:rFonts w:ascii="Google Sans" w:cs="Google Sans" w:eastAsia="Google Sans" w:hAnsi="Google Sans"/>
            <w:color w:val="0000ee"/>
            <w:sz w:val="24"/>
            <w:szCs w:val="24"/>
            <w:u w:val="single"/>
            <w:rtl w:val="0"/>
          </w:rPr>
          <w:t xml:space="preserve">https://codedthemes.com/demos/admin-templates/datta-able/tailwind/default/elements/icon-material.html</w:t>
        </w:r>
      </w:hyperlink>
      <w:r w:rsidDel="00000000" w:rsidR="00000000" w:rsidRPr="00000000">
        <w:rPr>
          <w:rtl w:val="0"/>
        </w:rPr>
      </w:r>
    </w:p>
    <w:p w:rsidR="00000000" w:rsidDel="00000000" w:rsidP="00000000" w:rsidRDefault="00000000" w:rsidRPr="00000000" w14:paraId="000001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material-design-icons/variablefont/MaterialSymbolsOutlined[FILL,GRAD,opsz,wght].codepoints at master - GitHub, accessed on February 3, 2026, </w:t>
      </w:r>
      <w:hyperlink r:id="rId34">
        <w:r w:rsidDel="00000000" w:rsidR="00000000" w:rsidRPr="00000000">
          <w:rPr>
            <w:rFonts w:ascii="Google Sans" w:cs="Google Sans" w:eastAsia="Google Sans" w:hAnsi="Google Sans"/>
            <w:color w:val="0000ee"/>
            <w:sz w:val="24"/>
            <w:szCs w:val="24"/>
            <w:u w:val="single"/>
            <w:rtl w:val="0"/>
          </w:rPr>
          <w:t xml:space="preserve">https://github.com/google/material-design-icons/blob/master/variablefont/MaterialSymbolsOutlined%5BFILL%2CGRAD%2Copsz%2Cwght%5D.codepoints</w:t>
        </w:r>
      </w:hyperlink>
      <w:r w:rsidDel="00000000" w:rsidR="00000000" w:rsidRPr="00000000">
        <w:rPr>
          <w:rtl w:val="0"/>
        </w:rPr>
      </w:r>
    </w:p>
    <w:p w:rsidR="00000000" w:rsidDel="00000000" w:rsidP="00000000" w:rsidRDefault="00000000" w:rsidRPr="00000000" w14:paraId="000001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Lightbulb Icon | Material UI, accessed on February 3, 2026, </w:t>
      </w:r>
      <w:hyperlink r:id="rId35">
        <w:r w:rsidDel="00000000" w:rsidR="00000000" w:rsidRPr="00000000">
          <w:rPr>
            <w:rFonts w:ascii="Google Sans" w:cs="Google Sans" w:eastAsia="Google Sans" w:hAnsi="Google Sans"/>
            <w:color w:val="0000ee"/>
            <w:sz w:val="24"/>
            <w:szCs w:val="24"/>
            <w:u w:val="single"/>
            <w:rtl w:val="0"/>
          </w:rPr>
          <w:t xml:space="preserve">https://materialui.co/icon/lightbulb</w:t>
        </w:r>
      </w:hyperlink>
      <w:r w:rsidDel="00000000" w:rsidR="00000000" w:rsidRPr="00000000">
        <w:rPr>
          <w:rtl w:val="0"/>
        </w:rPr>
      </w:r>
    </w:p>
    <w:p w:rsidR="00000000" w:rsidDel="00000000" w:rsidP="00000000" w:rsidRDefault="00000000" w:rsidRPr="00000000" w14:paraId="000001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School-Material Icons - Free SVG &amp; PNG School-Material Images - The Noun Project, accessed on February 3, 2026, </w:t>
      </w:r>
      <w:hyperlink r:id="rId36">
        <w:r w:rsidDel="00000000" w:rsidR="00000000" w:rsidRPr="00000000">
          <w:rPr>
            <w:rFonts w:ascii="Google Sans" w:cs="Google Sans" w:eastAsia="Google Sans" w:hAnsi="Google Sans"/>
            <w:color w:val="0000ee"/>
            <w:sz w:val="24"/>
            <w:szCs w:val="24"/>
            <w:u w:val="single"/>
            <w:rtl w:val="0"/>
          </w:rPr>
          <w:t xml:space="preserve">https://thenounproject.com/browse/icons/term/school-material/</w:t>
        </w:r>
      </w:hyperlink>
      <w:r w:rsidDel="00000000" w:rsidR="00000000" w:rsidRPr="00000000">
        <w:rPr>
          <w:rtl w:val="0"/>
        </w:rPr>
      </w:r>
    </w:p>
    <w:p w:rsidR="00000000" w:rsidDel="00000000" w:rsidP="00000000" w:rsidRDefault="00000000" w:rsidRPr="00000000" w14:paraId="000001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Raw materials - Free food and restaurant icons - Flaticon, accessed on February 3, 2026, </w:t>
      </w:r>
      <w:hyperlink r:id="rId37">
        <w:r w:rsidDel="00000000" w:rsidR="00000000" w:rsidRPr="00000000">
          <w:rPr>
            <w:rFonts w:ascii="Google Sans" w:cs="Google Sans" w:eastAsia="Google Sans" w:hAnsi="Google Sans"/>
            <w:color w:val="0000ee"/>
            <w:sz w:val="24"/>
            <w:szCs w:val="24"/>
            <w:u w:val="single"/>
            <w:rtl w:val="0"/>
          </w:rPr>
          <w:t xml:space="preserve">https://www.flaticon.com/free-icon/raw-materials_10021428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jidamarket.com/produit/rechta-dalgerie/" TargetMode="External"/><Relationship Id="rId22" Type="http://schemas.openxmlformats.org/officeDocument/2006/relationships/hyperlink" Target="https://pmc.ncbi.nlm.nih.gov/articles/PMC8998045/" TargetMode="External"/><Relationship Id="rId21" Type="http://schemas.openxmlformats.org/officeDocument/2006/relationships/hyperlink" Target="https://dzstore69.com/products/tlitli-500g-el-baraka" TargetMode="External"/><Relationship Id="rId24" Type="http://schemas.openxmlformats.org/officeDocument/2006/relationships/hyperlink" Target="https://www.eshopbox.com/blog/sku-naming" TargetMode="External"/><Relationship Id="rId23" Type="http://schemas.openxmlformats.org/officeDocument/2006/relationships/hyperlink" Target="https://www.juni.co/blog/product-naming-strate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evital.com/numidis/" TargetMode="External"/><Relationship Id="rId26" Type="http://schemas.openxmlformats.org/officeDocument/2006/relationships/hyperlink" Target="https://github.com/dedupeio/dedupe" TargetMode="External"/><Relationship Id="rId25" Type="http://schemas.openxmlformats.org/officeDocument/2006/relationships/hyperlink" Target="https://www.foodwit.com/resource/5-key-considerations-for-naming-your-product" TargetMode="External"/><Relationship Id="rId28" Type="http://schemas.openxmlformats.org/officeDocument/2006/relationships/hyperlink" Target="https://developers.google.com/fonts/docs/material_icons" TargetMode="External"/><Relationship Id="rId27" Type="http://schemas.openxmlformats.org/officeDocument/2006/relationships/hyperlink" Target="https://stackoverflow.com/questions/39490190/pandas-fuzzy-detect-duplicates" TargetMode="External"/><Relationship Id="rId5" Type="http://schemas.openxmlformats.org/officeDocument/2006/relationships/styles" Target="styles.xml"/><Relationship Id="rId6" Type="http://schemas.openxmlformats.org/officeDocument/2006/relationships/hyperlink" Target="https://delivery.yassir.com/fr/market/67fd1fb3898f5d38833c8cef/Carrefour-Market-Sidi-Maarouf/category/67fd204fd2910619bcbd318c/Produits-Carrefour" TargetMode="External"/><Relationship Id="rId29" Type="http://schemas.openxmlformats.org/officeDocument/2006/relationships/hyperlink" Target="https://fonts.google.com/icons" TargetMode="External"/><Relationship Id="rId7" Type="http://schemas.openxmlformats.org/officeDocument/2006/relationships/hyperlink" Target="https://clockwise.software/blog/create-grocery-delivery-app-like-instacart/" TargetMode="External"/><Relationship Id="rId8" Type="http://schemas.openxmlformats.org/officeDocument/2006/relationships/hyperlink" Target="https://www.carrefour.dz/brand/carrefour/" TargetMode="External"/><Relationship Id="rId31" Type="http://schemas.openxmlformats.org/officeDocument/2006/relationships/hyperlink" Target="https://bulma.blazorexpress.com/demos/icons/google-font-icons" TargetMode="External"/><Relationship Id="rId30" Type="http://schemas.openxmlformats.org/officeDocument/2006/relationships/hyperlink" Target="https://api.flutter.dev/flutter/material/Icons-class.html" TargetMode="External"/><Relationship Id="rId11" Type="http://schemas.openxmlformats.org/officeDocument/2006/relationships/hyperlink" Target="https://www.researchandmarkets.com/report/africa-online-grocery-market" TargetMode="External"/><Relationship Id="rId33" Type="http://schemas.openxmlformats.org/officeDocument/2006/relationships/hyperlink" Target="https://codedthemes.com/demos/admin-templates/datta-able/tailwind/default/elements/icon-material.html" TargetMode="External"/><Relationship Id="rId10" Type="http://schemas.openxmlformats.org/officeDocument/2006/relationships/hyperlink" Target="https://delivery.yassir.com/fr/market/61b8cd6cbf7f762acc74a839/Yassir-Market/trending" TargetMode="External"/><Relationship Id="rId32" Type="http://schemas.openxmlformats.org/officeDocument/2006/relationships/hyperlink" Target="https://github.com/google/material-design-icons/blob/master/font/MaterialIcons-Regular.codepoints" TargetMode="External"/><Relationship Id="rId13" Type="http://schemas.openxmlformats.org/officeDocument/2006/relationships/hyperlink" Target="https://packaging.python.org/en/latest/specifications/name-normalization/" TargetMode="External"/><Relationship Id="rId35" Type="http://schemas.openxmlformats.org/officeDocument/2006/relationships/hyperlink" Target="https://materialui.co/icon/lightbulb" TargetMode="External"/><Relationship Id="rId12" Type="http://schemas.openxmlformats.org/officeDocument/2006/relationships/hyperlink" Target="https://www.almag.dz/almag-produits/professionels/smen.html" TargetMode="External"/><Relationship Id="rId34" Type="http://schemas.openxmlformats.org/officeDocument/2006/relationships/hyperlink" Target="https://github.com/google/material-design-icons/blob/master/variablefont/MaterialSymbolsOutlined%5BFILL%2CGRAD%2Copsz%2Cwght%5D.codepoints" TargetMode="External"/><Relationship Id="rId15" Type="http://schemas.openxmlformats.org/officeDocument/2006/relationships/hyperlink" Target="https://www.jumia.com.dz/" TargetMode="External"/><Relationship Id="rId37" Type="http://schemas.openxmlformats.org/officeDocument/2006/relationships/hyperlink" Target="https://www.flaticon.com/free-icon/raw-materials_10021428" TargetMode="External"/><Relationship Id="rId14" Type="http://schemas.openxmlformats.org/officeDocument/2006/relationships/hyperlink" Target="https://dataheadhunters.com/academy/regular-expressions-for-data-cleaning-tips-and-tricks/" TargetMode="External"/><Relationship Id="rId36" Type="http://schemas.openxmlformats.org/officeDocument/2006/relationships/hyperlink" Target="https://thenounproject.com/browse/icons/term/school-material/" TargetMode="External"/><Relationship Id="rId17" Type="http://schemas.openxmlformats.org/officeDocument/2006/relationships/hyperlink" Target="https://www.carrefour.dz/wp-content/uploads/2018/12/Catalogue-FDA-web.pdf" TargetMode="External"/><Relationship Id="rId16" Type="http://schemas.openxmlformats.org/officeDocument/2006/relationships/hyperlink" Target="https://www.jumia.com.dz/epicerie/" TargetMode="External"/><Relationship Id="rId19" Type="http://schemas.openxmlformats.org/officeDocument/2006/relationships/hyperlink" Target="https://swareen.dz/fr/produits/daffodil-cacahuete" TargetMode="External"/><Relationship Id="rId18" Type="http://schemas.openxmlformats.org/officeDocument/2006/relationships/hyperlink" Target="http://www.swareen.dz/fr/a-prop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