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0A73" w:rsidRPr="00DC7315" w:rsidRDefault="00DC7315" w:rsidP="00EE138B">
      <w:pPr>
        <w:widowControl w:val="0"/>
        <w:numPr>
          <w:ilvl w:val="0"/>
          <w:numId w:val="2"/>
        </w:numPr>
        <w:jc w:val="center"/>
        <w:rPr>
          <w:bCs/>
        </w:rPr>
      </w:pPr>
      <w:r w:rsidRPr="00DC7315">
        <w:rPr>
          <w:bCs/>
          <w:sz w:val="24"/>
          <w:szCs w:val="24"/>
        </w:rPr>
        <w:t>COMANDO DA AERONÁUTICA</w:t>
      </w:r>
    </w:p>
    <w:p w:rsidR="00270A73" w:rsidRPr="00DC7315" w:rsidRDefault="00DC7315" w:rsidP="00EE138B">
      <w:pPr>
        <w:pStyle w:val="Heading1"/>
        <w:keepNext w:val="0"/>
        <w:widowControl w:val="0"/>
        <w:numPr>
          <w:ilvl w:val="0"/>
          <w:numId w:val="2"/>
        </w:numPr>
        <w:spacing w:before="0" w:after="0"/>
        <w:jc w:val="center"/>
        <w:rPr>
          <w:b w:val="0"/>
        </w:rPr>
      </w:pPr>
      <w:r w:rsidRPr="00DC7315">
        <w:rPr>
          <w:rFonts w:ascii="Times New Roman" w:hAnsi="Times New Roman" w:cs="Times New Roman"/>
          <w:b w:val="0"/>
          <w:sz w:val="24"/>
          <w:szCs w:val="24"/>
          <w:u w:val="single"/>
        </w:rPr>
        <w:t>CENTRO LOGÍSTICO DA AERONÁUTICA</w:t>
      </w:r>
    </w:p>
    <w:p w:rsidR="00270A73" w:rsidRDefault="00270A73" w:rsidP="00EE138B">
      <w:pPr>
        <w:widowControl w:val="0"/>
        <w:jc w:val="center"/>
      </w:pPr>
    </w:p>
    <w:tbl>
      <w:tblPr>
        <w:tblW w:w="9371" w:type="dxa"/>
        <w:tblInd w:w="4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38" w:type="dxa"/>
          <w:right w:w="70" w:type="dxa"/>
        </w:tblCellMar>
        <w:tblLook w:val="0000"/>
      </w:tblPr>
      <w:tblGrid>
        <w:gridCol w:w="2012"/>
        <w:gridCol w:w="2523"/>
        <w:gridCol w:w="2125"/>
        <w:gridCol w:w="2711"/>
      </w:tblGrid>
      <w:tr w:rsidR="00270A73" w:rsidTr="00EE138B">
        <w:trPr>
          <w:cantSplit/>
        </w:trPr>
        <w:tc>
          <w:tcPr>
            <w:tcW w:w="201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270A73" w:rsidRDefault="00DC7315" w:rsidP="00EE138B">
            <w:pPr>
              <w:widowControl w:val="0"/>
              <w:ind w:left="142" w:hanging="16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8485" cy="68199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widowControl w:val="0"/>
              <w:jc w:val="center"/>
              <w:rPr>
                <w:b/>
              </w:rPr>
            </w:pPr>
            <w:r w:rsidRPr="00DC7315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pStyle w:val="Heading7"/>
              <w:keepNext w:val="0"/>
              <w:widowControl w:val="0"/>
              <w:numPr>
                <w:ilvl w:val="6"/>
                <w:numId w:val="2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CLASSIFICAÇÃO</w:t>
            </w:r>
          </w:p>
        </w:tc>
      </w:tr>
      <w:tr w:rsidR="00270A73" w:rsidTr="00EE138B">
        <w:trPr>
          <w:cantSplit/>
        </w:trPr>
        <w:tc>
          <w:tcPr>
            <w:tcW w:w="201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270A73" w:rsidRDefault="00270A73" w:rsidP="00EE138B">
            <w:pPr>
              <w:widowControl w:val="0"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pStyle w:val="Heading7"/>
              <w:keepNext w:val="0"/>
              <w:widowControl w:val="0"/>
              <w:numPr>
                <w:ilvl w:val="6"/>
                <w:numId w:val="2"/>
              </w:numPr>
              <w:rPr>
                <w:b/>
              </w:rPr>
            </w:pPr>
            <w:r w:rsidRPr="00DC7315">
              <w:rPr>
                <w:rFonts w:ascii="Times New Roman" w:hAnsi="Times New Roman" w:cs="Times New Roman"/>
                <w:b/>
                <w:szCs w:val="24"/>
              </w:rPr>
              <w:t>EMISSÃO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widowControl w:val="0"/>
              <w:jc w:val="center"/>
              <w:rPr>
                <w:b/>
              </w:rPr>
            </w:pPr>
            <w:r w:rsidRPr="00DC7315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270A73" w:rsidP="00EE138B">
            <w:pPr>
              <w:pStyle w:val="Heading7"/>
              <w:keepNext w:val="0"/>
              <w:widowControl w:val="0"/>
              <w:numPr>
                <w:ilvl w:val="6"/>
                <w:numId w:val="2"/>
              </w:numPr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70A73" w:rsidTr="00EE138B">
        <w:trPr>
          <w:cantSplit/>
          <w:trHeight w:val="276"/>
        </w:trPr>
        <w:tc>
          <w:tcPr>
            <w:tcW w:w="201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270A73" w:rsidRDefault="00270A73" w:rsidP="00EE138B">
            <w:pPr>
              <w:widowControl w:val="0"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B33390" w:rsidRDefault="00B33390" w:rsidP="00EE138B">
            <w:pPr>
              <w:pStyle w:val="Heading7"/>
              <w:keepNext w:val="0"/>
              <w:widowControl w:val="0"/>
              <w:numPr>
                <w:ilvl w:val="6"/>
                <w:numId w:val="2"/>
              </w:numPr>
              <w:rPr>
                <w:rFonts w:ascii="Times New Roman" w:hAnsi="Times New Roman" w:cs="Times New Roman"/>
              </w:rPr>
            </w:pPr>
            <w:r w:rsidRPr="00B33390">
              <w:rPr>
                <w:rFonts w:ascii="Times New Roman" w:hAnsi="Times New Roman" w:cs="Times New Roman"/>
              </w:rPr>
              <w:t>29/11/2018</w:t>
            </w:r>
          </w:p>
        </w:tc>
        <w:tc>
          <w:tcPr>
            <w:tcW w:w="212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270A73" w:rsidP="00EE138B">
            <w:pPr>
              <w:widowControl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DC7315" w:rsidP="00EE138B">
            <w:pPr>
              <w:widowControl w:val="0"/>
              <w:jc w:val="center"/>
            </w:pPr>
            <w:r>
              <w:rPr>
                <w:bCs/>
                <w:sz w:val="24"/>
                <w:szCs w:val="24"/>
              </w:rPr>
              <w:t>OSTENSIVA</w:t>
            </w:r>
          </w:p>
        </w:tc>
      </w:tr>
      <w:tr w:rsidR="00270A73" w:rsidTr="00EE138B">
        <w:trPr>
          <w:cantSplit/>
        </w:trPr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pStyle w:val="Heading7"/>
              <w:keepNext w:val="0"/>
              <w:widowControl w:val="0"/>
              <w:numPr>
                <w:ilvl w:val="6"/>
                <w:numId w:val="2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NPA-NNAC-06D</w:t>
            </w:r>
          </w:p>
        </w:tc>
        <w:tc>
          <w:tcPr>
            <w:tcW w:w="2523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270A73" w:rsidP="00EE138B">
            <w:pPr>
              <w:pStyle w:val="Heading9"/>
              <w:keepNext w:val="0"/>
              <w:keepLines w:val="0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270A73" w:rsidP="00EE138B">
            <w:pPr>
              <w:pStyle w:val="Heading9"/>
              <w:keepNext w:val="0"/>
              <w:keepLines w:val="0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270A73" w:rsidP="00EE138B">
            <w:pPr>
              <w:pStyle w:val="Heading9"/>
              <w:keepNext w:val="0"/>
              <w:keepLines w:val="0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70A73" w:rsidTr="00EE138B"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Pr="00DC7315" w:rsidRDefault="00DC7315" w:rsidP="00EE138B">
            <w:pPr>
              <w:widowControl w:val="0"/>
              <w:ind w:left="227" w:hanging="227"/>
              <w:jc w:val="center"/>
              <w:rPr>
                <w:b/>
              </w:rPr>
            </w:pPr>
            <w:r w:rsidRPr="00DC7315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  <w:vAlign w:val="center"/>
          </w:tcPr>
          <w:p w:rsidR="00270A73" w:rsidRDefault="00DC7315" w:rsidP="00EE138B">
            <w:pPr>
              <w:widowControl w:val="0"/>
              <w:jc w:val="both"/>
            </w:pPr>
            <w:r>
              <w:rPr>
                <w:sz w:val="24"/>
                <w:szCs w:val="24"/>
              </w:rPr>
              <w:t>FUNCIONAMENTO DA SEÇÃO DE CONTROLE DE PUBLICAÇÃO (NCCP).</w:t>
            </w:r>
          </w:p>
        </w:tc>
      </w:tr>
    </w:tbl>
    <w:p w:rsidR="00270A73" w:rsidRDefault="00270A73" w:rsidP="00EE138B">
      <w:pPr>
        <w:widowControl w:val="0"/>
        <w:snapToGrid w:val="0"/>
        <w:ind w:right="74"/>
        <w:rPr>
          <w:b/>
          <w:sz w:val="24"/>
          <w:szCs w:val="24"/>
        </w:rPr>
      </w:pPr>
    </w:p>
    <w:p w:rsidR="00DC7315" w:rsidRDefault="00DC7315" w:rsidP="00EE138B">
      <w:pPr>
        <w:widowControl w:val="0"/>
        <w:snapToGrid w:val="0"/>
        <w:ind w:right="74"/>
        <w:rPr>
          <w:b/>
          <w:sz w:val="24"/>
          <w:szCs w:val="24"/>
        </w:rPr>
      </w:pPr>
    </w:p>
    <w:p w:rsidR="00270A73" w:rsidRDefault="00DC7315" w:rsidP="00EE138B">
      <w:pPr>
        <w:widowControl w:val="0"/>
        <w:numPr>
          <w:ilvl w:val="0"/>
          <w:numId w:val="9"/>
        </w:numPr>
        <w:ind w:right="74"/>
      </w:pPr>
      <w:r>
        <w:rPr>
          <w:b/>
          <w:sz w:val="24"/>
          <w:szCs w:val="24"/>
        </w:rPr>
        <w:t>DISPOSIÇÕES PRELIMINARES</w:t>
      </w:r>
    </w:p>
    <w:p w:rsidR="00270A73" w:rsidRDefault="00270A73" w:rsidP="00EE138B">
      <w:pPr>
        <w:widowControl w:val="0"/>
        <w:ind w:right="74"/>
        <w:rPr>
          <w:b/>
          <w:sz w:val="24"/>
          <w:szCs w:val="24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ind w:right="74"/>
      </w:pPr>
      <w:r>
        <w:rPr>
          <w:sz w:val="24"/>
          <w:szCs w:val="24"/>
          <w:u w:val="single"/>
          <w:lang w:val="pt-PT"/>
        </w:rPr>
        <w:t>FINALIDADE</w:t>
      </w:r>
    </w:p>
    <w:p w:rsidR="00270A73" w:rsidRDefault="00270A73" w:rsidP="00EE138B">
      <w:pPr>
        <w:widowControl w:val="0"/>
        <w:ind w:right="74"/>
        <w:rPr>
          <w:b/>
          <w:sz w:val="24"/>
          <w:szCs w:val="24"/>
          <w:u w:val="single"/>
        </w:rPr>
      </w:pPr>
    </w:p>
    <w:p w:rsidR="00270A73" w:rsidRDefault="00DC7315" w:rsidP="00EE138B">
      <w:pPr>
        <w:pStyle w:val="Recuodecorpodetexto21"/>
        <w:keepNext w:val="0"/>
        <w:keepLines w:val="0"/>
        <w:ind w:right="0" w:firstLine="1349"/>
      </w:pPr>
      <w:r>
        <w:rPr>
          <w:color w:val="00000A"/>
        </w:rPr>
        <w:t>Padronizar as atividades da Seção de Controle de Publicação, com vistas à otimização dos processos referentes ao recebimento, à requisição e à distribuição de Publicações Técnicas.</w:t>
      </w:r>
    </w:p>
    <w:p w:rsidR="00270A73" w:rsidRDefault="00270A73" w:rsidP="00EE138B">
      <w:pPr>
        <w:widowControl w:val="0"/>
        <w:ind w:right="74"/>
        <w:rPr>
          <w:sz w:val="24"/>
          <w:szCs w:val="24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ind w:right="74"/>
      </w:pPr>
      <w:r>
        <w:rPr>
          <w:sz w:val="24"/>
          <w:szCs w:val="24"/>
          <w:u w:val="single"/>
          <w:lang w:val="pt-PT"/>
        </w:rPr>
        <w:t>ÂMBITO</w:t>
      </w:r>
    </w:p>
    <w:p w:rsidR="00270A73" w:rsidRDefault="00270A73" w:rsidP="00EE138B">
      <w:pPr>
        <w:widowControl w:val="0"/>
        <w:ind w:right="74"/>
        <w:rPr>
          <w:b/>
          <w:sz w:val="24"/>
          <w:szCs w:val="24"/>
        </w:rPr>
      </w:pPr>
    </w:p>
    <w:p w:rsidR="00270A73" w:rsidRDefault="00DC7315" w:rsidP="00EE138B">
      <w:pPr>
        <w:widowControl w:val="0"/>
        <w:ind w:right="74" w:firstLine="1370"/>
        <w:jc w:val="both"/>
      </w:pPr>
      <w:r>
        <w:rPr>
          <w:sz w:val="24"/>
          <w:szCs w:val="24"/>
        </w:rPr>
        <w:t>Esta norma, de observância obrigatória, aplica-se aos setores da NNAC.</w:t>
      </w:r>
    </w:p>
    <w:p w:rsidR="00270A73" w:rsidRDefault="00270A73" w:rsidP="00EE138B">
      <w:pPr>
        <w:widowControl w:val="0"/>
        <w:ind w:right="74" w:firstLine="113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numPr>
          <w:ilvl w:val="0"/>
          <w:numId w:val="4"/>
        </w:numPr>
        <w:ind w:left="431" w:right="74" w:hanging="431"/>
        <w:jc w:val="both"/>
      </w:pPr>
      <w:r>
        <w:rPr>
          <w:sz w:val="24"/>
          <w:szCs w:val="24"/>
          <w:u w:val="single"/>
          <w:lang w:val="pt-PT"/>
        </w:rPr>
        <w:t>REFERÊNCIAS</w:t>
      </w:r>
    </w:p>
    <w:p w:rsidR="00270A73" w:rsidRDefault="00270A73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jc w:val="both"/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NPA-CELOG-01G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270A73" w:rsidRDefault="00270A73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ind w:right="74"/>
        <w:jc w:val="both"/>
      </w:pPr>
      <w:r>
        <w:rPr>
          <w:sz w:val="24"/>
          <w:szCs w:val="24"/>
        </w:rPr>
        <w:t xml:space="preserve">BRASIL. Centro de Documentação da Aeronáutica. </w:t>
      </w:r>
      <w:r>
        <w:rPr>
          <w:i/>
          <w:iCs/>
          <w:sz w:val="24"/>
          <w:szCs w:val="24"/>
        </w:rPr>
        <w:t>Confecção, Controle e Numeração de Publicações</w:t>
      </w:r>
      <w:r>
        <w:rPr>
          <w:sz w:val="24"/>
          <w:szCs w:val="24"/>
        </w:rPr>
        <w:t>:</w:t>
      </w:r>
      <w:r w:rsidR="00B33390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NSCA 5-1</w:t>
      </w:r>
      <w:r>
        <w:rPr>
          <w:sz w:val="24"/>
          <w:szCs w:val="24"/>
        </w:rPr>
        <w:t>. Rio de Janeiro – RJ.</w:t>
      </w:r>
    </w:p>
    <w:p w:rsidR="00270A73" w:rsidRDefault="00270A73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BRASIL. Diretoria de Material Aeronáutico e Bélico. </w:t>
      </w:r>
      <w:r>
        <w:rPr>
          <w:i/>
          <w:iCs/>
          <w:sz w:val="24"/>
          <w:szCs w:val="24"/>
        </w:rPr>
        <w:t>Manual do Suprimento de Publicações do SISMA e do SISMAB</w:t>
      </w:r>
      <w:r>
        <w:rPr>
          <w:sz w:val="24"/>
          <w:szCs w:val="24"/>
        </w:rPr>
        <w:t>:</w:t>
      </w:r>
      <w:r w:rsidR="00B33390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MCA 5-2</w:t>
      </w:r>
      <w:r>
        <w:rPr>
          <w:sz w:val="24"/>
          <w:szCs w:val="24"/>
        </w:rPr>
        <w:t>.</w:t>
      </w:r>
      <w:r w:rsidR="00825F6E">
        <w:rPr>
          <w:sz w:val="24"/>
          <w:szCs w:val="24"/>
        </w:rPr>
        <w:t xml:space="preserve"> </w:t>
      </w:r>
      <w:r>
        <w:rPr>
          <w:sz w:val="24"/>
          <w:szCs w:val="24"/>
        </w:rPr>
        <w:t>Rio de Janeiro – RJ.</w:t>
      </w:r>
    </w:p>
    <w:p w:rsidR="00EE138B" w:rsidRDefault="00EE138B" w:rsidP="00EE138B">
      <w:pPr>
        <w:widowControl w:val="0"/>
        <w:ind w:right="74"/>
        <w:jc w:val="both"/>
        <w:rPr>
          <w:sz w:val="24"/>
          <w:szCs w:val="24"/>
        </w:rPr>
      </w:pPr>
    </w:p>
    <w:p w:rsidR="00EE138B" w:rsidRDefault="00EE138B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numPr>
          <w:ilvl w:val="0"/>
          <w:numId w:val="9"/>
        </w:numPr>
        <w:ind w:right="74"/>
      </w:pPr>
      <w:r>
        <w:rPr>
          <w:b/>
          <w:sz w:val="24"/>
          <w:szCs w:val="24"/>
        </w:rPr>
        <w:t>DISPOSIÇÕES GERAIS</w:t>
      </w:r>
    </w:p>
    <w:p w:rsidR="00270A73" w:rsidRDefault="00270A73" w:rsidP="00EE138B">
      <w:pPr>
        <w:widowControl w:val="0"/>
        <w:ind w:right="74"/>
        <w:rPr>
          <w:sz w:val="24"/>
          <w:szCs w:val="24"/>
          <w:u w:val="single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ind w:right="74"/>
      </w:pPr>
      <w:r>
        <w:rPr>
          <w:sz w:val="24"/>
          <w:szCs w:val="24"/>
          <w:u w:val="single"/>
        </w:rPr>
        <w:t>CONCEITUAÇÕES</w:t>
      </w:r>
    </w:p>
    <w:p w:rsidR="00270A73" w:rsidRDefault="00270A73" w:rsidP="00EE138B">
      <w:pPr>
        <w:widowControl w:val="0"/>
        <w:ind w:right="74"/>
        <w:rPr>
          <w:sz w:val="24"/>
          <w:szCs w:val="24"/>
          <w:u w:val="single"/>
        </w:rPr>
      </w:pPr>
    </w:p>
    <w:p w:rsidR="00270A73" w:rsidRDefault="00DC7315" w:rsidP="00EE138B">
      <w:pPr>
        <w:widowControl w:val="0"/>
        <w:ind w:right="74"/>
        <w:jc w:val="both"/>
      </w:pPr>
      <w:r>
        <w:rPr>
          <w:b/>
          <w:sz w:val="24"/>
          <w:szCs w:val="24"/>
        </w:rPr>
        <w:t>2.1.1</w:t>
      </w:r>
      <w:r>
        <w:rPr>
          <w:sz w:val="24"/>
          <w:szCs w:val="24"/>
        </w:rPr>
        <w:t xml:space="preserve"> GMM - Guia de Movimentação de Materiais, documento de despacho para informar movimentação de material. </w:t>
      </w:r>
    </w:p>
    <w:p w:rsidR="00270A73" w:rsidRDefault="00270A73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ind w:right="74"/>
        <w:jc w:val="both"/>
      </w:pPr>
      <w:r>
        <w:rPr>
          <w:b/>
          <w:sz w:val="24"/>
          <w:szCs w:val="24"/>
        </w:rPr>
        <w:t>2.1.2</w:t>
      </w:r>
      <w:r>
        <w:rPr>
          <w:sz w:val="24"/>
          <w:szCs w:val="24"/>
        </w:rPr>
        <w:t xml:space="preserve"> SILOMS (Sistema Integrado de Logística de Material e de Serviços) – </w:t>
      </w:r>
      <w:r w:rsidR="00C169EA">
        <w:rPr>
          <w:sz w:val="24"/>
          <w:szCs w:val="24"/>
        </w:rPr>
        <w:t>É o sistema utilizado, para o controle das atividades de manutenção, planejamento, suprimento técnico e indicador logístico, em atendimento aos interesses do Comando da Aeronáutica</w:t>
      </w:r>
      <w:r>
        <w:rPr>
          <w:sz w:val="24"/>
          <w:szCs w:val="24"/>
        </w:rPr>
        <w:t xml:space="preserve"> (COMAER).</w:t>
      </w:r>
    </w:p>
    <w:p w:rsidR="00270A73" w:rsidRDefault="00270A73" w:rsidP="00EE138B">
      <w:pPr>
        <w:widowControl w:val="0"/>
        <w:ind w:right="74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ind w:right="72"/>
        <w:jc w:val="both"/>
      </w:pPr>
      <w:r>
        <w:rPr>
          <w:b/>
          <w:sz w:val="24"/>
          <w:szCs w:val="24"/>
        </w:rPr>
        <w:t>2.1.3</w:t>
      </w:r>
      <w:r>
        <w:rPr>
          <w:sz w:val="24"/>
          <w:szCs w:val="24"/>
        </w:rPr>
        <w:t xml:space="preserve"> PQ (Procedimento da Qualidade no âmbito do Sistema de Gestão da Qualidade) – Descrição ou Fluxo do procedimento de “como fazer e controlar” em cada processo do Sistema de Gestão da Qualidade (SGQ).</w:t>
      </w:r>
    </w:p>
    <w:p w:rsidR="00270A73" w:rsidRDefault="00270A73" w:rsidP="00EE138B">
      <w:pPr>
        <w:widowControl w:val="0"/>
        <w:ind w:right="215" w:firstLine="650"/>
        <w:rPr>
          <w:sz w:val="24"/>
          <w:szCs w:val="24"/>
          <w:u w:val="single"/>
          <w:lang w:val="pt-PT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ind w:right="215"/>
      </w:pPr>
      <w:r>
        <w:rPr>
          <w:sz w:val="24"/>
          <w:szCs w:val="24"/>
          <w:u w:val="single"/>
        </w:rPr>
        <w:lastRenderedPageBreak/>
        <w:t>RELAÇÃO DAS TAREFAS ROTINEIRAS</w:t>
      </w:r>
    </w:p>
    <w:p w:rsidR="00270A73" w:rsidRDefault="00270A73" w:rsidP="00EE138B">
      <w:pPr>
        <w:widowControl w:val="0"/>
        <w:ind w:right="215"/>
        <w:rPr>
          <w:sz w:val="24"/>
          <w:szCs w:val="24"/>
          <w:u w:val="single"/>
          <w:lang w:val="pt-PT"/>
        </w:rPr>
      </w:pPr>
    </w:p>
    <w:p w:rsidR="00270A73" w:rsidRDefault="00DC7315" w:rsidP="00EE138B">
      <w:pPr>
        <w:pStyle w:val="PargrafodaLista"/>
        <w:widowControl w:val="0"/>
        <w:numPr>
          <w:ilvl w:val="2"/>
          <w:numId w:val="9"/>
        </w:numPr>
        <w:ind w:right="215"/>
        <w:jc w:val="both"/>
      </w:pPr>
      <w:r>
        <w:rPr>
          <w:sz w:val="24"/>
          <w:szCs w:val="24"/>
          <w:lang w:val="pt-PT"/>
        </w:rPr>
        <w:t>Receber as publicações técnicas enviadas pelos Parques de Material Aeronáutico (PAMA) ou requisitadas por este Centro, identificando-as, separando-as em pastas e alocando-as nos Arquivos Setoriais</w:t>
      </w:r>
      <w:r w:rsidR="00DA5FFD">
        <w:rPr>
          <w:sz w:val="24"/>
          <w:szCs w:val="24"/>
          <w:lang w:val="pt-PT"/>
        </w:rPr>
        <w:t>;</w:t>
      </w:r>
    </w:p>
    <w:p w:rsidR="00270A73" w:rsidRDefault="00270A73" w:rsidP="00EE138B">
      <w:pPr>
        <w:pStyle w:val="PargrafodaLista"/>
        <w:widowControl w:val="0"/>
        <w:ind w:left="0" w:right="215"/>
        <w:jc w:val="both"/>
        <w:rPr>
          <w:sz w:val="24"/>
          <w:szCs w:val="24"/>
          <w:lang w:val="pt-PT"/>
        </w:rPr>
      </w:pPr>
    </w:p>
    <w:p w:rsidR="00270A73" w:rsidRDefault="00DC7315" w:rsidP="00EE138B">
      <w:pPr>
        <w:pStyle w:val="PargrafodaLista"/>
        <w:widowControl w:val="0"/>
        <w:numPr>
          <w:ilvl w:val="2"/>
          <w:numId w:val="9"/>
        </w:numPr>
        <w:ind w:right="215"/>
        <w:jc w:val="both"/>
      </w:pPr>
      <w:r>
        <w:rPr>
          <w:sz w:val="24"/>
          <w:szCs w:val="24"/>
          <w:lang w:val="pt-PT"/>
        </w:rPr>
        <w:t>Gerenciar o inventário da Biblioteca Técnica</w:t>
      </w:r>
      <w:r w:rsidR="00DA5FFD">
        <w:rPr>
          <w:sz w:val="24"/>
          <w:szCs w:val="24"/>
          <w:lang w:val="pt-PT"/>
        </w:rPr>
        <w:t>; e</w:t>
      </w:r>
    </w:p>
    <w:p w:rsidR="00270A73" w:rsidRDefault="00270A73" w:rsidP="00EE138B">
      <w:pPr>
        <w:pStyle w:val="PargrafodaLista"/>
        <w:widowControl w:val="0"/>
        <w:ind w:left="0" w:right="215"/>
        <w:jc w:val="both"/>
        <w:rPr>
          <w:sz w:val="24"/>
          <w:szCs w:val="24"/>
          <w:lang w:val="pt-PT"/>
        </w:rPr>
      </w:pPr>
    </w:p>
    <w:p w:rsidR="00270A73" w:rsidRDefault="00DC7315" w:rsidP="00EE138B">
      <w:pPr>
        <w:pStyle w:val="PargrafodaLista"/>
        <w:widowControl w:val="0"/>
        <w:numPr>
          <w:ilvl w:val="2"/>
          <w:numId w:val="9"/>
        </w:numPr>
        <w:ind w:right="216"/>
        <w:jc w:val="both"/>
      </w:pPr>
      <w:r>
        <w:rPr>
          <w:sz w:val="24"/>
          <w:szCs w:val="24"/>
          <w:lang w:val="pt-PT"/>
        </w:rPr>
        <w:t xml:space="preserve">Solicitar normas à </w:t>
      </w:r>
      <w:r>
        <w:rPr>
          <w:color w:val="000000"/>
          <w:sz w:val="24"/>
          <w:szCs w:val="24"/>
          <w:lang w:val="pt-PT"/>
        </w:rPr>
        <w:t>Divisão de Informação e Documentação - IAB do Instituto Tecnológico de Aeronáutica (ITA), quando estas não estiverem acessíveis por meio do banco de normas disponibilizado aos usuários da NNAC.</w:t>
      </w:r>
    </w:p>
    <w:p w:rsidR="00270A73" w:rsidRDefault="00270A73" w:rsidP="00EE138B">
      <w:pPr>
        <w:pStyle w:val="PargrafodaLista"/>
        <w:widowControl w:val="0"/>
        <w:ind w:left="0" w:right="215"/>
        <w:jc w:val="both"/>
        <w:rPr>
          <w:sz w:val="24"/>
          <w:szCs w:val="24"/>
          <w:lang w:val="pt-PT"/>
        </w:rPr>
      </w:pPr>
    </w:p>
    <w:p w:rsidR="005B407A" w:rsidRDefault="005B407A" w:rsidP="00EE138B">
      <w:pPr>
        <w:pStyle w:val="PargrafodaLista"/>
        <w:widowControl w:val="0"/>
        <w:ind w:left="0" w:right="215"/>
        <w:jc w:val="both"/>
        <w:rPr>
          <w:sz w:val="24"/>
          <w:szCs w:val="24"/>
          <w:lang w:val="pt-PT"/>
        </w:rPr>
      </w:pPr>
    </w:p>
    <w:p w:rsidR="00270A73" w:rsidRPr="002130E8" w:rsidRDefault="00DC7315" w:rsidP="00EE138B">
      <w:pPr>
        <w:widowControl w:val="0"/>
        <w:numPr>
          <w:ilvl w:val="1"/>
          <w:numId w:val="9"/>
        </w:numPr>
        <w:spacing w:after="240"/>
        <w:ind w:right="216"/>
      </w:pPr>
      <w:r>
        <w:rPr>
          <w:sz w:val="24"/>
          <w:szCs w:val="24"/>
          <w:u w:val="single"/>
        </w:rPr>
        <w:t>ENCARGOS ESPECÍFICOS POR FUNÇÃ</w:t>
      </w:r>
      <w:r>
        <w:rPr>
          <w:sz w:val="24"/>
          <w:szCs w:val="24"/>
          <w:u w:val="single"/>
          <w:lang w:val="pt-PT"/>
        </w:rPr>
        <w:t>O</w:t>
      </w:r>
    </w:p>
    <w:p w:rsidR="00270A73" w:rsidRDefault="00DC7315" w:rsidP="00EE138B">
      <w:pPr>
        <w:widowControl w:val="0"/>
        <w:numPr>
          <w:ilvl w:val="2"/>
          <w:numId w:val="9"/>
        </w:numPr>
        <w:ind w:right="215"/>
      </w:pPr>
      <w:r w:rsidRPr="002130E8">
        <w:rPr>
          <w:sz w:val="24"/>
          <w:szCs w:val="24"/>
        </w:rPr>
        <w:t>CHEFE</w:t>
      </w:r>
    </w:p>
    <w:p w:rsidR="00270A73" w:rsidRDefault="00270A73" w:rsidP="00EE138B">
      <w:pPr>
        <w:widowControl w:val="0"/>
        <w:tabs>
          <w:tab w:val="left" w:pos="9214"/>
        </w:tabs>
        <w:ind w:right="74" w:firstLine="1010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</w:tabs>
        <w:jc w:val="both"/>
      </w:pPr>
      <w:r w:rsidRPr="002130E8">
        <w:rPr>
          <w:sz w:val="24"/>
          <w:szCs w:val="24"/>
        </w:rPr>
        <w:t>Gerenciar o cumprimento de todas as atribuições concernentes à Seção de Controle de Publicação</w:t>
      </w:r>
      <w:r w:rsid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190"/>
        </w:tabs>
        <w:ind w:left="1418" w:right="-68"/>
        <w:jc w:val="both"/>
        <w:rPr>
          <w:sz w:val="24"/>
          <w:szCs w:val="24"/>
        </w:rPr>
      </w:pPr>
    </w:p>
    <w:p w:rsidR="002130E8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</w:tabs>
        <w:spacing w:after="480"/>
        <w:jc w:val="both"/>
      </w:pPr>
      <w:r w:rsidRPr="002130E8">
        <w:rPr>
          <w:sz w:val="24"/>
          <w:szCs w:val="24"/>
        </w:rPr>
        <w:t>Providenciar o acesso ao banco de normas da Divisão de Informação e</w:t>
      </w:r>
      <w:r w:rsidR="00C169EA" w:rsidRPr="002130E8">
        <w:rPr>
          <w:sz w:val="24"/>
          <w:szCs w:val="24"/>
        </w:rPr>
        <w:t xml:space="preserve"> </w:t>
      </w:r>
      <w:r w:rsidRPr="002130E8">
        <w:rPr>
          <w:sz w:val="24"/>
          <w:szCs w:val="24"/>
        </w:rPr>
        <w:t>Documentação – IAB do ITA.</w:t>
      </w:r>
      <w:r w:rsidR="002130E8">
        <w:t xml:space="preserve"> </w:t>
      </w:r>
    </w:p>
    <w:p w:rsidR="00270A73" w:rsidRDefault="00DC7315" w:rsidP="00EE138B">
      <w:pPr>
        <w:pStyle w:val="PargrafodaLista"/>
        <w:widowControl w:val="0"/>
        <w:numPr>
          <w:ilvl w:val="2"/>
          <w:numId w:val="9"/>
        </w:numPr>
        <w:tabs>
          <w:tab w:val="left" w:pos="1190"/>
        </w:tabs>
        <w:jc w:val="both"/>
      </w:pPr>
      <w:r w:rsidRPr="002130E8">
        <w:rPr>
          <w:sz w:val="24"/>
          <w:szCs w:val="24"/>
          <w:lang w:val="pt-PT"/>
        </w:rPr>
        <w:t>ENCARREGADO</w:t>
      </w:r>
    </w:p>
    <w:p w:rsidR="00270A73" w:rsidRDefault="00270A73" w:rsidP="00EE138B">
      <w:pPr>
        <w:widowControl w:val="0"/>
        <w:jc w:val="both"/>
        <w:rPr>
          <w:sz w:val="24"/>
          <w:szCs w:val="24"/>
          <w:lang w:val="pt-PT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</w:tabs>
        <w:jc w:val="both"/>
      </w:pPr>
      <w:r w:rsidRPr="002130E8">
        <w:rPr>
          <w:sz w:val="24"/>
          <w:szCs w:val="24"/>
          <w:lang w:val="pt-PT"/>
        </w:rPr>
        <w:t xml:space="preserve">Providenciar o cumprimento dos serviços relacionados à atualização das publicações técnicas utilizadas pelos diversos setores da NNAC, conforme o </w:t>
      </w:r>
      <w:r w:rsidRPr="002130E8">
        <w:rPr>
          <w:sz w:val="24"/>
          <w:szCs w:val="24"/>
        </w:rPr>
        <w:t>MCA 5-2</w:t>
      </w:r>
      <w:r w:rsid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190"/>
        </w:tabs>
        <w:ind w:left="1418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490"/>
          <w:tab w:val="left" w:pos="1550"/>
          <w:tab w:val="left" w:pos="1631"/>
        </w:tabs>
        <w:jc w:val="both"/>
      </w:pPr>
      <w:r w:rsidRPr="002130E8">
        <w:rPr>
          <w:sz w:val="24"/>
          <w:szCs w:val="24"/>
          <w:lang w:val="pt-PT"/>
        </w:rPr>
        <w:t>Coordenar a elaboração e o controle das requisições de publicações técnicas emitidas pela NCCP, conforme o</w:t>
      </w:r>
      <w:r w:rsidR="002130E8">
        <w:rPr>
          <w:sz w:val="24"/>
          <w:szCs w:val="24"/>
          <w:lang w:val="pt-PT"/>
        </w:rPr>
        <w:t xml:space="preserve"> MCA 5-2.</w:t>
      </w:r>
      <w:r w:rsidRPr="002130E8">
        <w:rPr>
          <w:sz w:val="24"/>
          <w:szCs w:val="24"/>
          <w:lang w:val="pt-PT"/>
        </w:rPr>
        <w:t xml:space="preserve"> 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  <w:tab w:val="left" w:pos="1631"/>
        </w:tabs>
        <w:jc w:val="both"/>
      </w:pPr>
      <w:r w:rsidRPr="002130E8">
        <w:rPr>
          <w:sz w:val="24"/>
          <w:szCs w:val="24"/>
        </w:rPr>
        <w:t>Controlar a relação das pu</w:t>
      </w:r>
      <w:r w:rsidRPr="002130E8">
        <w:rPr>
          <w:sz w:val="24"/>
          <w:szCs w:val="24"/>
          <w:lang w:val="pt-PT"/>
        </w:rPr>
        <w:t>blicações e</w:t>
      </w:r>
      <w:r w:rsidRPr="002130E8">
        <w:rPr>
          <w:sz w:val="24"/>
          <w:szCs w:val="24"/>
        </w:rPr>
        <w:t>xistentes nos Arquivos Setoriais</w:t>
      </w:r>
      <w:r w:rsidR="002130E8" w:rsidRP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  <w:tab w:val="left" w:pos="1631"/>
        </w:tabs>
        <w:jc w:val="both"/>
      </w:pPr>
      <w:r w:rsidRPr="002130E8">
        <w:rPr>
          <w:sz w:val="24"/>
          <w:szCs w:val="24"/>
        </w:rPr>
        <w:t>Assessorar no planejamento e na organização tanto da Biblioteca Técnica como dos Arquivos Setoriais</w:t>
      </w:r>
      <w:r w:rsidR="002130E8" w:rsidRP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  <w:tab w:val="left" w:pos="1631"/>
        </w:tabs>
        <w:jc w:val="both"/>
      </w:pPr>
      <w:r w:rsidRPr="002130E8">
        <w:rPr>
          <w:sz w:val="24"/>
          <w:szCs w:val="24"/>
        </w:rPr>
        <w:t>Assegurar que não sejam requisitadas publicações técnicas aplicáveis a equipamentos inexistentes e nem que se requisitem publicações em quantidade superior ao necessário</w:t>
      </w:r>
      <w:r w:rsidR="002130E8" w:rsidRP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Pr="00EE138B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773"/>
        </w:tabs>
        <w:jc w:val="both"/>
      </w:pPr>
      <w:r w:rsidRPr="002130E8">
        <w:rPr>
          <w:sz w:val="24"/>
          <w:szCs w:val="24"/>
        </w:rPr>
        <w:t>Coordenar o recolhimento dos exemplares de publicações técnicas em excesso ou não mais aplicáveis, por meio da (GMM)</w:t>
      </w:r>
      <w:r w:rsidR="002130E8" w:rsidRPr="002130E8">
        <w:rPr>
          <w:sz w:val="24"/>
          <w:szCs w:val="24"/>
        </w:rPr>
        <w:t>.</w:t>
      </w:r>
    </w:p>
    <w:p w:rsidR="00EE138B" w:rsidRDefault="00EE138B" w:rsidP="00EE138B">
      <w:pPr>
        <w:pStyle w:val="PargrafodaLista"/>
        <w:widowControl w:val="0"/>
      </w:pPr>
    </w:p>
    <w:p w:rsidR="00EE138B" w:rsidRDefault="00EE138B" w:rsidP="00EE138B">
      <w:pPr>
        <w:pStyle w:val="PargrafodaLista"/>
        <w:widowControl w:val="0"/>
        <w:tabs>
          <w:tab w:val="left" w:pos="1190"/>
          <w:tab w:val="left" w:pos="1773"/>
        </w:tabs>
        <w:ind w:left="0"/>
        <w:jc w:val="both"/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  <w:tab w:val="left" w:pos="1631"/>
        </w:tabs>
        <w:jc w:val="both"/>
      </w:pPr>
      <w:r w:rsidRPr="002130E8">
        <w:rPr>
          <w:sz w:val="24"/>
          <w:szCs w:val="24"/>
        </w:rPr>
        <w:t>Coordenar a elaboração e o controle das requisições de publicações técnicas emitidas pela NCCP, conforme o MCA 5-2</w:t>
      </w:r>
      <w:r w:rsidR="002130E8" w:rsidRP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</w:tabs>
        <w:jc w:val="both"/>
      </w:pPr>
      <w:r w:rsidRPr="002130E8">
        <w:rPr>
          <w:sz w:val="24"/>
          <w:szCs w:val="24"/>
        </w:rPr>
        <w:t>Distribuir, imediatamente, as publicações técnicas que influam na segurança do material aeronáutico, desde que haja nessas publicações alguma sinalização que alerte para este fato, como, por exemplo, identificação no título ou no texto</w:t>
      </w:r>
      <w:r w:rsidR="002130E8" w:rsidRP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</w:tabs>
        <w:jc w:val="both"/>
      </w:pPr>
      <w:r w:rsidRPr="002130E8">
        <w:rPr>
          <w:sz w:val="24"/>
          <w:szCs w:val="24"/>
        </w:rPr>
        <w:t xml:space="preserve">Orientar o usuário quanto à forma de solicitação à NCCP de publicações técnicas </w:t>
      </w:r>
      <w:r w:rsidRPr="002130E8">
        <w:rPr>
          <w:sz w:val="24"/>
          <w:szCs w:val="24"/>
        </w:rPr>
        <w:lastRenderedPageBreak/>
        <w:t>necessárias para o bom andamento dos</w:t>
      </w:r>
      <w:r w:rsidR="002130E8" w:rsidRPr="002130E8">
        <w:rPr>
          <w:sz w:val="24"/>
          <w:szCs w:val="24"/>
        </w:rPr>
        <w:t xml:space="preserve"> serviços, por meio do SILOMS.</w:t>
      </w:r>
      <w:r w:rsidRPr="002130E8">
        <w:rPr>
          <w:sz w:val="24"/>
          <w:szCs w:val="24"/>
        </w:rPr>
        <w:t xml:space="preserve"> </w:t>
      </w:r>
    </w:p>
    <w:p w:rsidR="00270A73" w:rsidRDefault="00270A73" w:rsidP="00EE138B">
      <w:pPr>
        <w:widowControl w:val="0"/>
        <w:tabs>
          <w:tab w:val="left" w:pos="1550"/>
        </w:tabs>
        <w:ind w:left="1348" w:right="74"/>
        <w:jc w:val="both"/>
        <w:rPr>
          <w:sz w:val="24"/>
          <w:szCs w:val="24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1190"/>
          <w:tab w:val="left" w:pos="1550"/>
          <w:tab w:val="left" w:pos="1631"/>
        </w:tabs>
        <w:spacing w:after="480"/>
        <w:jc w:val="both"/>
      </w:pPr>
      <w:r w:rsidRPr="002130E8">
        <w:rPr>
          <w:sz w:val="24"/>
          <w:szCs w:val="24"/>
        </w:rPr>
        <w:t>Controlar o material carga localizado na NCCP, encaminhar ao setor competente as discrepâncias encontradas.</w:t>
      </w:r>
    </w:p>
    <w:p w:rsidR="00270A73" w:rsidRDefault="00C169EA" w:rsidP="00EE138B">
      <w:pPr>
        <w:pStyle w:val="PargrafodaLista"/>
        <w:widowControl w:val="0"/>
        <w:numPr>
          <w:ilvl w:val="2"/>
          <w:numId w:val="9"/>
        </w:numPr>
        <w:jc w:val="both"/>
      </w:pPr>
      <w:r w:rsidRPr="002130E8">
        <w:rPr>
          <w:sz w:val="24"/>
          <w:szCs w:val="24"/>
          <w:lang w:val="pt-PT"/>
        </w:rPr>
        <w:t>AUXILIAR</w:t>
      </w:r>
    </w:p>
    <w:p w:rsidR="00270A73" w:rsidRDefault="00270A73" w:rsidP="00EE138B">
      <w:pPr>
        <w:widowControl w:val="0"/>
        <w:jc w:val="both"/>
        <w:rPr>
          <w:sz w:val="24"/>
          <w:szCs w:val="24"/>
          <w:u w:val="single"/>
        </w:rPr>
      </w:pPr>
    </w:p>
    <w:p w:rsidR="00270A73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567"/>
          <w:tab w:val="left" w:pos="1550"/>
        </w:tabs>
        <w:jc w:val="both"/>
      </w:pPr>
      <w:r w:rsidRPr="002130E8">
        <w:rPr>
          <w:sz w:val="24"/>
          <w:szCs w:val="24"/>
          <w:lang w:val="pt-PT"/>
        </w:rPr>
        <w:t>A</w:t>
      </w:r>
      <w:r w:rsidRPr="002130E8">
        <w:rPr>
          <w:sz w:val="24"/>
          <w:szCs w:val="24"/>
        </w:rPr>
        <w:t>rquivar a documentação gerada e recebida na NCCP</w:t>
      </w:r>
      <w:r w:rsidR="002130E8">
        <w:rPr>
          <w:sz w:val="24"/>
          <w:szCs w:val="24"/>
        </w:rPr>
        <w:t>.</w:t>
      </w:r>
    </w:p>
    <w:p w:rsidR="00270A73" w:rsidRDefault="00270A73" w:rsidP="00EE138B">
      <w:pPr>
        <w:widowControl w:val="0"/>
        <w:tabs>
          <w:tab w:val="left" w:pos="567"/>
          <w:tab w:val="left" w:pos="1550"/>
          <w:tab w:val="left" w:pos="1631"/>
        </w:tabs>
        <w:ind w:left="1348" w:right="74" w:firstLine="22"/>
        <w:jc w:val="both"/>
        <w:rPr>
          <w:sz w:val="24"/>
          <w:szCs w:val="24"/>
        </w:rPr>
      </w:pPr>
    </w:p>
    <w:p w:rsidR="00F149CF" w:rsidRPr="00F149CF" w:rsidRDefault="00DC7315" w:rsidP="00EE138B">
      <w:pPr>
        <w:pStyle w:val="PargrafodaLista"/>
        <w:widowControl w:val="0"/>
        <w:numPr>
          <w:ilvl w:val="3"/>
          <w:numId w:val="9"/>
        </w:numPr>
        <w:tabs>
          <w:tab w:val="left" w:pos="567"/>
          <w:tab w:val="left" w:pos="1550"/>
        </w:tabs>
        <w:jc w:val="both"/>
      </w:pPr>
      <w:r w:rsidRPr="002130E8">
        <w:rPr>
          <w:sz w:val="24"/>
          <w:szCs w:val="24"/>
        </w:rPr>
        <w:t>Auxiliar no controle do material carga existente na NCCP e encaminhar as discrepâncias ao encarregado.</w:t>
      </w:r>
    </w:p>
    <w:p w:rsidR="00F149CF" w:rsidRDefault="00F149CF" w:rsidP="00EE138B">
      <w:pPr>
        <w:pStyle w:val="PargrafodaLista"/>
        <w:widowControl w:val="0"/>
      </w:pPr>
    </w:p>
    <w:p w:rsidR="005B407A" w:rsidRDefault="005B407A" w:rsidP="00EE138B">
      <w:pPr>
        <w:pStyle w:val="PargrafodaLista"/>
        <w:widowControl w:val="0"/>
      </w:pPr>
    </w:p>
    <w:p w:rsidR="00270A73" w:rsidRPr="00577203" w:rsidRDefault="00DC7315" w:rsidP="00EE138B">
      <w:pPr>
        <w:pStyle w:val="PargrafodaLista"/>
        <w:widowControl w:val="0"/>
        <w:numPr>
          <w:ilvl w:val="1"/>
          <w:numId w:val="9"/>
        </w:numPr>
        <w:tabs>
          <w:tab w:val="left" w:pos="567"/>
          <w:tab w:val="left" w:pos="1550"/>
        </w:tabs>
        <w:spacing w:after="240"/>
        <w:jc w:val="both"/>
      </w:pPr>
      <w:r w:rsidRPr="00577203">
        <w:rPr>
          <w:sz w:val="24"/>
          <w:szCs w:val="24"/>
          <w:u w:val="single"/>
        </w:rPr>
        <w:t>DESCRIÇÃO DOS PROCEDIMENTOS E INTER-RELACIONAMENTOS</w:t>
      </w:r>
    </w:p>
    <w:p w:rsidR="00270A73" w:rsidRDefault="00DC7315" w:rsidP="00EE138B">
      <w:pPr>
        <w:pStyle w:val="PargrafodaLista"/>
        <w:widowControl w:val="0"/>
        <w:numPr>
          <w:ilvl w:val="2"/>
          <w:numId w:val="9"/>
        </w:numPr>
        <w:tabs>
          <w:tab w:val="left" w:pos="567"/>
          <w:tab w:val="left" w:pos="1550"/>
        </w:tabs>
        <w:jc w:val="both"/>
      </w:pPr>
      <w:r w:rsidRPr="00577203">
        <w:rPr>
          <w:color w:val="000000"/>
          <w:sz w:val="24"/>
          <w:szCs w:val="24"/>
          <w:lang w:val="pt-PT"/>
        </w:rPr>
        <w:t>PQ.CER-05</w:t>
      </w:r>
      <w:r w:rsidRPr="00577203">
        <w:rPr>
          <w:sz w:val="24"/>
          <w:szCs w:val="24"/>
        </w:rPr>
        <w:t xml:space="preserve"> Procedimento para o acesso ao banco de normas da Divisão de Informação e Documentação do ITA – IAB - Estabelece procedimentos para o acesso ao banco de dados das Normas Técnicas, ABNT e Internacionais.</w:t>
      </w:r>
    </w:p>
    <w:p w:rsidR="00270A73" w:rsidRDefault="00270A73" w:rsidP="00EE138B">
      <w:pPr>
        <w:pStyle w:val="PargrafodaLista"/>
        <w:widowControl w:val="0"/>
        <w:ind w:left="72" w:right="74"/>
        <w:jc w:val="both"/>
        <w:rPr>
          <w:color w:val="000000"/>
          <w:sz w:val="24"/>
          <w:szCs w:val="24"/>
          <w:lang w:val="pt-PT"/>
        </w:rPr>
      </w:pPr>
    </w:p>
    <w:p w:rsidR="00270A73" w:rsidRDefault="00270A73" w:rsidP="00EE138B">
      <w:pPr>
        <w:pStyle w:val="PargrafodaLista"/>
        <w:widowControl w:val="0"/>
        <w:ind w:left="72" w:right="74"/>
        <w:jc w:val="both"/>
        <w:rPr>
          <w:sz w:val="24"/>
          <w:szCs w:val="24"/>
          <w:lang w:val="pt-PT"/>
        </w:rPr>
      </w:pPr>
    </w:p>
    <w:p w:rsidR="00270A73" w:rsidRDefault="00DC7315" w:rsidP="00EE138B">
      <w:pPr>
        <w:widowControl w:val="0"/>
        <w:numPr>
          <w:ilvl w:val="0"/>
          <w:numId w:val="9"/>
        </w:numPr>
        <w:ind w:right="74"/>
      </w:pPr>
      <w:r>
        <w:rPr>
          <w:b/>
          <w:sz w:val="24"/>
          <w:szCs w:val="24"/>
        </w:rPr>
        <w:t>DISPOSIÇÕES FINAIS</w:t>
      </w:r>
    </w:p>
    <w:p w:rsidR="00270A73" w:rsidRDefault="00270A73" w:rsidP="00EE138B">
      <w:pPr>
        <w:widowControl w:val="0"/>
        <w:ind w:right="74"/>
        <w:rPr>
          <w:b/>
          <w:sz w:val="24"/>
          <w:szCs w:val="24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jc w:val="both"/>
      </w:pPr>
      <w:r>
        <w:rPr>
          <w:sz w:val="24"/>
          <w:szCs w:val="24"/>
        </w:rPr>
        <w:t>A pres</w:t>
      </w:r>
      <w:r w:rsidR="00F33896">
        <w:rPr>
          <w:sz w:val="24"/>
          <w:szCs w:val="24"/>
        </w:rPr>
        <w:t>ente NPA substitui a NPA-NNAC-06</w:t>
      </w:r>
      <w:r>
        <w:rPr>
          <w:sz w:val="24"/>
          <w:szCs w:val="24"/>
        </w:rPr>
        <w:t>C.</w:t>
      </w:r>
    </w:p>
    <w:p w:rsidR="00270A73" w:rsidRDefault="00270A73" w:rsidP="00EE138B">
      <w:pPr>
        <w:widowControl w:val="0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jc w:val="both"/>
      </w:pPr>
      <w:r>
        <w:rPr>
          <w:sz w:val="24"/>
          <w:szCs w:val="24"/>
        </w:rPr>
        <w:t>A presente NPA entrará em vigor na data da sua efetivação.</w:t>
      </w:r>
    </w:p>
    <w:p w:rsidR="00270A73" w:rsidRDefault="00270A73" w:rsidP="00EE138B">
      <w:pPr>
        <w:widowControl w:val="0"/>
        <w:jc w:val="both"/>
        <w:rPr>
          <w:sz w:val="24"/>
          <w:szCs w:val="24"/>
        </w:rPr>
      </w:pPr>
    </w:p>
    <w:p w:rsidR="00270A73" w:rsidRDefault="00DC7315" w:rsidP="00EE138B">
      <w:pPr>
        <w:widowControl w:val="0"/>
        <w:numPr>
          <w:ilvl w:val="1"/>
          <w:numId w:val="9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270A73" w:rsidRDefault="00270A73" w:rsidP="00EE138B">
      <w:pPr>
        <w:widowControl w:val="0"/>
        <w:jc w:val="both"/>
        <w:rPr>
          <w:sz w:val="24"/>
          <w:szCs w:val="24"/>
        </w:rPr>
      </w:pPr>
    </w:p>
    <w:p w:rsidR="00270A73" w:rsidRDefault="00270A73" w:rsidP="00EE138B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DC7315" w:rsidRDefault="00DC7315" w:rsidP="00EE138B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E50EE" w:rsidRDefault="002E50EE" w:rsidP="00EE138B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70A73" w:rsidRDefault="00DC7315" w:rsidP="00EE138B">
      <w:pPr>
        <w:widowControl w:val="0"/>
      </w:pPr>
      <w:r>
        <w:rPr>
          <w:color w:val="000000"/>
          <w:sz w:val="24"/>
          <w:szCs w:val="24"/>
        </w:rPr>
        <w:t>Elaborado por:</w:t>
      </w:r>
    </w:p>
    <w:p w:rsidR="00270A73" w:rsidRDefault="00270A73" w:rsidP="00EE138B">
      <w:pPr>
        <w:widowControl w:val="0"/>
        <w:rPr>
          <w:color w:val="000000"/>
          <w:sz w:val="24"/>
          <w:szCs w:val="24"/>
          <w:u w:val="single"/>
        </w:rPr>
      </w:pPr>
    </w:p>
    <w:p w:rsidR="00270A73" w:rsidRDefault="00270A73" w:rsidP="00EE138B">
      <w:pPr>
        <w:widowControl w:val="0"/>
        <w:rPr>
          <w:color w:val="000000"/>
          <w:sz w:val="24"/>
          <w:szCs w:val="24"/>
          <w:u w:val="single"/>
        </w:rPr>
      </w:pPr>
    </w:p>
    <w:p w:rsidR="00270A73" w:rsidRDefault="00270A73" w:rsidP="00EE138B">
      <w:pPr>
        <w:widowControl w:val="0"/>
        <w:rPr>
          <w:color w:val="000000"/>
          <w:sz w:val="24"/>
          <w:szCs w:val="24"/>
          <w:u w:val="single"/>
        </w:rPr>
      </w:pPr>
    </w:p>
    <w:p w:rsidR="00270A73" w:rsidRDefault="00DC7315" w:rsidP="00EE138B">
      <w:pPr>
        <w:widowControl w:val="0"/>
        <w:ind w:right="71"/>
        <w:jc w:val="center"/>
      </w:pPr>
      <w:r>
        <w:rPr>
          <w:b/>
          <w:color w:val="000000"/>
          <w:sz w:val="24"/>
          <w:szCs w:val="24"/>
        </w:rPr>
        <w:t>SIDNEI</w:t>
      </w:r>
      <w:r>
        <w:rPr>
          <w:color w:val="000000"/>
          <w:sz w:val="24"/>
          <w:szCs w:val="24"/>
        </w:rPr>
        <w:t xml:space="preserve"> CAMPOS LADEIRA Cel Av</w:t>
      </w:r>
    </w:p>
    <w:p w:rsidR="00270A73" w:rsidRDefault="00DC7315" w:rsidP="00EE138B">
      <w:pPr>
        <w:widowControl w:val="0"/>
        <w:jc w:val="center"/>
      </w:pPr>
      <w:r>
        <w:rPr>
          <w:color w:val="000000"/>
          <w:sz w:val="24"/>
          <w:szCs w:val="24"/>
        </w:rPr>
        <w:t>Chefe da Divisão de Nacionalização e Certificação</w:t>
      </w:r>
    </w:p>
    <w:p w:rsidR="00EE138B" w:rsidRDefault="00EE138B" w:rsidP="00EE138B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270A73" w:rsidRDefault="00DC7315" w:rsidP="00EE138B">
      <w:pPr>
        <w:widowControl w:val="0"/>
        <w:tabs>
          <w:tab w:val="left" w:pos="1064"/>
          <w:tab w:val="left" w:pos="1348"/>
        </w:tabs>
      </w:pPr>
      <w:r>
        <w:rPr>
          <w:color w:val="000000"/>
          <w:sz w:val="24"/>
          <w:szCs w:val="24"/>
        </w:rPr>
        <w:t>Visto:</w:t>
      </w:r>
    </w:p>
    <w:p w:rsidR="00270A73" w:rsidRDefault="00270A73" w:rsidP="00EE138B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70A73" w:rsidRDefault="00270A73" w:rsidP="00EE138B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70A73" w:rsidRDefault="00270A73" w:rsidP="00EE138B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70A73" w:rsidRDefault="00DC7315" w:rsidP="00EE138B">
      <w:pPr>
        <w:widowControl w:val="0"/>
        <w:jc w:val="center"/>
      </w:pPr>
      <w:r>
        <w:rPr>
          <w:color w:val="000000"/>
          <w:sz w:val="24"/>
          <w:szCs w:val="24"/>
        </w:rPr>
        <w:t xml:space="preserve">PAULO HENRIQUE </w:t>
      </w:r>
      <w:r>
        <w:rPr>
          <w:b/>
          <w:color w:val="000000"/>
          <w:sz w:val="24"/>
          <w:szCs w:val="24"/>
        </w:rPr>
        <w:t>SCHEICHER</w:t>
      </w:r>
      <w:r>
        <w:rPr>
          <w:color w:val="000000"/>
          <w:sz w:val="24"/>
          <w:szCs w:val="24"/>
        </w:rPr>
        <w:t xml:space="preserve"> Cel Int R1</w:t>
      </w:r>
    </w:p>
    <w:p w:rsidR="00270A73" w:rsidRDefault="00DC7315" w:rsidP="00EE138B">
      <w:pPr>
        <w:widowControl w:val="0"/>
        <w:jc w:val="center"/>
      </w:pPr>
      <w:r>
        <w:rPr>
          <w:color w:val="000000"/>
          <w:sz w:val="24"/>
          <w:szCs w:val="24"/>
        </w:rPr>
        <w:t>Agente de Controle Interno</w:t>
      </w:r>
    </w:p>
    <w:p w:rsidR="00270A73" w:rsidRDefault="00270A73" w:rsidP="00EE138B">
      <w:pPr>
        <w:widowControl w:val="0"/>
        <w:ind w:right="74"/>
        <w:jc w:val="both"/>
        <w:rPr>
          <w:sz w:val="16"/>
          <w:szCs w:val="16"/>
        </w:rPr>
      </w:pPr>
    </w:p>
    <w:p w:rsidR="00EE138B" w:rsidRDefault="00EE138B" w:rsidP="00EE138B">
      <w:pPr>
        <w:widowControl w:val="0"/>
        <w:ind w:left="851" w:hanging="851"/>
        <w:rPr>
          <w:sz w:val="24"/>
          <w:szCs w:val="24"/>
        </w:rPr>
      </w:pPr>
    </w:p>
    <w:p w:rsidR="00270A73" w:rsidRDefault="00DC7315" w:rsidP="00EE138B">
      <w:pPr>
        <w:widowControl w:val="0"/>
        <w:ind w:left="851" w:hanging="851"/>
      </w:pPr>
      <w:r>
        <w:rPr>
          <w:sz w:val="24"/>
          <w:szCs w:val="24"/>
        </w:rPr>
        <w:t>Aprovo:</w:t>
      </w:r>
    </w:p>
    <w:p w:rsidR="00270A73" w:rsidRDefault="00270A73" w:rsidP="00EE138B">
      <w:pPr>
        <w:widowControl w:val="0"/>
        <w:ind w:left="851" w:hanging="851"/>
        <w:rPr>
          <w:sz w:val="24"/>
          <w:szCs w:val="24"/>
        </w:rPr>
      </w:pPr>
    </w:p>
    <w:p w:rsidR="00270A73" w:rsidRDefault="00270A73" w:rsidP="00EE138B">
      <w:pPr>
        <w:widowControl w:val="0"/>
        <w:rPr>
          <w:sz w:val="24"/>
          <w:szCs w:val="24"/>
        </w:rPr>
      </w:pPr>
    </w:p>
    <w:p w:rsidR="00A9123F" w:rsidRDefault="00A9123F" w:rsidP="00EE138B">
      <w:pPr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A9123F" w:rsidRDefault="00A9123F" w:rsidP="00EE138B">
      <w:pPr>
        <w:widowControl w:val="0"/>
        <w:jc w:val="center"/>
        <w:rPr>
          <w:snapToGrid w:val="0"/>
          <w:color w:val="auto"/>
        </w:rPr>
      </w:pPr>
      <w:r>
        <w:rPr>
          <w:color w:val="000000"/>
          <w:sz w:val="24"/>
          <w:szCs w:val="24"/>
        </w:rPr>
        <w:t>Diretor do CELOG</w:t>
      </w:r>
    </w:p>
    <w:p w:rsidR="00270A73" w:rsidRDefault="00270A73" w:rsidP="00A9123F">
      <w:pPr>
        <w:keepNext/>
        <w:keepLines/>
        <w:widowControl w:val="0"/>
        <w:jc w:val="center"/>
      </w:pPr>
    </w:p>
    <w:sectPr w:rsidR="00270A73" w:rsidSect="002130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851" w:left="1701" w:header="0" w:footer="737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A5" w:rsidRPr="00D422E0" w:rsidRDefault="00B575A5" w:rsidP="00270A73">
      <w:pPr>
        <w:rPr>
          <w:color w:val="auto"/>
        </w:rPr>
      </w:pPr>
      <w:r>
        <w:separator/>
      </w:r>
    </w:p>
  </w:endnote>
  <w:endnote w:type="continuationSeparator" w:id="1">
    <w:p w:rsidR="00B575A5" w:rsidRPr="00D422E0" w:rsidRDefault="00B575A5" w:rsidP="00270A73">
      <w:pPr>
        <w:rPr>
          <w:color w:val="aut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7D" w:rsidRDefault="0039677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CF" w:rsidRDefault="00FA5DE4">
    <w:pPr>
      <w:pStyle w:val="Footer"/>
    </w:pPr>
    <w:r>
      <w:pict>
        <v:rect id="shape_0" o:spid="_x0000_s2049" style="position:absolute;margin-left:0;margin-top:.05pt;width:137.55pt;height:28.3pt;z-index:251657728;mso-position-horizontal:center" filled="f" stroked="f" strokecolor="#3465a4">
          <v:fill o:detectmouseclick="t"/>
          <v:stroke joinstyle="round"/>
          <v:textbox>
            <w:txbxContent>
              <w:p w:rsidR="00F149CF" w:rsidRPr="002130E8" w:rsidRDefault="00F149CF" w:rsidP="002130E8"/>
            </w:txbxContent>
          </v:textbox>
          <w10:wrap type="squar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7D" w:rsidRDefault="0039677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A5" w:rsidRPr="00D422E0" w:rsidRDefault="00B575A5" w:rsidP="00270A73">
      <w:pPr>
        <w:rPr>
          <w:color w:val="auto"/>
        </w:rPr>
      </w:pPr>
      <w:r>
        <w:separator/>
      </w:r>
    </w:p>
  </w:footnote>
  <w:footnote w:type="continuationSeparator" w:id="1">
    <w:p w:rsidR="00B575A5" w:rsidRPr="00D422E0" w:rsidRDefault="00B575A5" w:rsidP="00270A73">
      <w:pPr>
        <w:rPr>
          <w:color w:val="auto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7D" w:rsidRDefault="0039677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CF" w:rsidRDefault="00F149CF" w:rsidP="002130E8">
    <w:pPr>
      <w:pStyle w:val="Footer"/>
      <w:jc w:val="center"/>
      <w:rPr>
        <w:rStyle w:val="Nmerodepgina"/>
      </w:rPr>
    </w:pPr>
  </w:p>
  <w:p w:rsidR="00F149CF" w:rsidRDefault="00F149CF" w:rsidP="002130E8">
    <w:pPr>
      <w:pStyle w:val="Footer"/>
      <w:jc w:val="center"/>
      <w:rPr>
        <w:rStyle w:val="Nmerodepgina"/>
      </w:rPr>
    </w:pPr>
  </w:p>
  <w:p w:rsidR="00F149CF" w:rsidRPr="0039677D" w:rsidRDefault="00F149CF" w:rsidP="002130E8">
    <w:pPr>
      <w:pStyle w:val="Footer"/>
      <w:jc w:val="center"/>
      <w:rPr>
        <w:sz w:val="24"/>
        <w:szCs w:val="24"/>
      </w:rPr>
    </w:pPr>
    <w:r w:rsidRPr="0039677D">
      <w:rPr>
        <w:rStyle w:val="Nmerodepgina"/>
        <w:sz w:val="24"/>
        <w:szCs w:val="24"/>
      </w:rPr>
      <w:t xml:space="preserve">NPA-NNAC-06D fl. </w:t>
    </w:r>
    <w:r w:rsidR="00FA5DE4" w:rsidRPr="00FA5DE4">
      <w:rPr>
        <w:rStyle w:val="Nmerodepgina"/>
      </w:rPr>
      <w:fldChar w:fldCharType="begin"/>
    </w:r>
    <w:r w:rsidRPr="0039677D">
      <w:rPr>
        <w:sz w:val="24"/>
        <w:szCs w:val="24"/>
      </w:rPr>
      <w:instrText>PAGE</w:instrText>
    </w:r>
    <w:r w:rsidR="00FA5DE4" w:rsidRPr="0039677D">
      <w:rPr>
        <w:sz w:val="24"/>
        <w:szCs w:val="24"/>
      </w:rPr>
      <w:fldChar w:fldCharType="separate"/>
    </w:r>
    <w:r w:rsidR="00CE5DFE">
      <w:rPr>
        <w:noProof/>
        <w:sz w:val="24"/>
        <w:szCs w:val="24"/>
      </w:rPr>
      <w:t>4</w:t>
    </w:r>
    <w:r w:rsidR="00FA5DE4" w:rsidRPr="0039677D">
      <w:rPr>
        <w:sz w:val="24"/>
        <w:szCs w:val="24"/>
      </w:rPr>
      <w:fldChar w:fldCharType="end"/>
    </w:r>
  </w:p>
  <w:p w:rsidR="00F149CF" w:rsidRDefault="00F149C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7D" w:rsidRDefault="0039677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266"/>
    <w:multiLevelType w:val="multilevel"/>
    <w:tmpl w:val="426442DA"/>
    <w:lvl w:ilvl="0">
      <w:start w:val="2"/>
      <w:numFmt w:val="lowerLetter"/>
      <w:lvlText w:val="%1)"/>
      <w:lvlJc w:val="left"/>
      <w:pPr>
        <w:tabs>
          <w:tab w:val="num" w:pos="1956"/>
        </w:tabs>
        <w:ind w:left="2183" w:hanging="340"/>
      </w:pPr>
      <w:rPr>
        <w:sz w:val="24"/>
        <w:szCs w:val="24"/>
        <w:lang w:val="pt-P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586A69"/>
    <w:multiLevelType w:val="multilevel"/>
    <w:tmpl w:val="20F6E896"/>
    <w:lvl w:ilvl="0">
      <w:start w:val="1"/>
      <w:numFmt w:val="lowerLetter"/>
      <w:lvlText w:val="%1)"/>
      <w:lvlJc w:val="left"/>
      <w:pPr>
        <w:tabs>
          <w:tab w:val="num" w:pos="1134"/>
        </w:tabs>
        <w:ind w:left="1361" w:hanging="34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E84454"/>
    <w:multiLevelType w:val="multilevel"/>
    <w:tmpl w:val="0248D0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21945582"/>
    <w:multiLevelType w:val="multilevel"/>
    <w:tmpl w:val="5F5A6F80"/>
    <w:lvl w:ilvl="0">
      <w:start w:val="1"/>
      <w:numFmt w:val="lowerLetter"/>
      <w:lvlText w:val="%1) "/>
      <w:lvlJc w:val="left"/>
      <w:pPr>
        <w:tabs>
          <w:tab w:val="num" w:pos="709"/>
        </w:tabs>
        <w:ind w:left="0" w:firstLine="1134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89A2CE0"/>
    <w:multiLevelType w:val="multilevel"/>
    <w:tmpl w:val="B2B0AE26"/>
    <w:lvl w:ilvl="0">
      <w:start w:val="1"/>
      <w:numFmt w:val="lowerLetter"/>
      <w:lvlText w:val="%1)"/>
      <w:lvlJc w:val="left"/>
      <w:pPr>
        <w:tabs>
          <w:tab w:val="num" w:pos="1134"/>
        </w:tabs>
        <w:ind w:left="1361" w:hanging="34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9F82A12"/>
    <w:multiLevelType w:val="multilevel"/>
    <w:tmpl w:val="790652E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  <w:b/>
        <w:sz w:val="24"/>
      </w:rPr>
    </w:lvl>
    <w:lvl w:ilvl="1">
      <w:start w:val="1"/>
      <w:numFmt w:val="decimal"/>
      <w:lvlText w:val="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5691E22"/>
    <w:multiLevelType w:val="multilevel"/>
    <w:tmpl w:val="7E24B776"/>
    <w:lvl w:ilvl="0">
      <w:start w:val="1"/>
      <w:numFmt w:val="lowerLetter"/>
      <w:lvlText w:val="%1) "/>
      <w:lvlJc w:val="left"/>
      <w:pPr>
        <w:tabs>
          <w:tab w:val="num" w:pos="1637"/>
        </w:tabs>
        <w:ind w:left="143" w:firstLine="1134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eastAsia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576347"/>
    <w:multiLevelType w:val="multilevel"/>
    <w:tmpl w:val="E8BADD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0DA4D72"/>
    <w:multiLevelType w:val="multilevel"/>
    <w:tmpl w:val="4F226042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cs="Times New Roman"/>
        <w:b/>
        <w:i w:val="0"/>
        <w:sz w:val="24"/>
        <w:szCs w:val="24"/>
        <w:lang w:val="pt-BR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cs="Times New Roman"/>
        <w:b/>
        <w:i w:val="0"/>
        <w:sz w:val="24"/>
        <w:szCs w:val="24"/>
        <w:lang w:val="pt-PT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0" w:firstLine="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96350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0A73"/>
    <w:rsid w:val="002130E8"/>
    <w:rsid w:val="00270A73"/>
    <w:rsid w:val="002E50EE"/>
    <w:rsid w:val="0039677D"/>
    <w:rsid w:val="0054166C"/>
    <w:rsid w:val="00577203"/>
    <w:rsid w:val="005B407A"/>
    <w:rsid w:val="005C2AE7"/>
    <w:rsid w:val="006D3FBF"/>
    <w:rsid w:val="006D6567"/>
    <w:rsid w:val="00737920"/>
    <w:rsid w:val="00825F6E"/>
    <w:rsid w:val="009D2B36"/>
    <w:rsid w:val="00A07F0A"/>
    <w:rsid w:val="00A9123F"/>
    <w:rsid w:val="00B22BE4"/>
    <w:rsid w:val="00B33390"/>
    <w:rsid w:val="00B575A5"/>
    <w:rsid w:val="00C169EA"/>
    <w:rsid w:val="00C40BDD"/>
    <w:rsid w:val="00CE5DFE"/>
    <w:rsid w:val="00DA5FFD"/>
    <w:rsid w:val="00DC7315"/>
    <w:rsid w:val="00EE138B"/>
    <w:rsid w:val="00F149CF"/>
    <w:rsid w:val="00F33896"/>
    <w:rsid w:val="00FA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87"/>
    <w:pPr>
      <w:suppressAutoHyphens/>
    </w:pPr>
    <w:rPr>
      <w:color w:val="00000A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6F578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customStyle="1" w:styleId="Heading7">
    <w:name w:val="Heading 7"/>
    <w:basedOn w:val="Normal"/>
    <w:next w:val="Normal"/>
    <w:qFormat/>
    <w:rsid w:val="006F5787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sz w:val="24"/>
    </w:rPr>
  </w:style>
  <w:style w:type="paragraph" w:customStyle="1" w:styleId="Heading9">
    <w:name w:val="Heading 9"/>
    <w:basedOn w:val="Normal"/>
    <w:next w:val="Normal"/>
    <w:qFormat/>
    <w:rsid w:val="006F5787"/>
    <w:pPr>
      <w:keepNext/>
      <w:keepLines/>
      <w:widowControl w:val="0"/>
      <w:numPr>
        <w:ilvl w:val="8"/>
        <w:numId w:val="1"/>
      </w:numPr>
      <w:spacing w:before="120"/>
      <w:outlineLvl w:val="8"/>
    </w:pPr>
    <w:rPr>
      <w:rFonts w:ascii="Arial" w:hAnsi="Arial" w:cs="Arial"/>
      <w:sz w:val="24"/>
    </w:rPr>
  </w:style>
  <w:style w:type="character" w:customStyle="1" w:styleId="WW8Num1z0">
    <w:name w:val="WW8Num1z0"/>
    <w:qFormat/>
    <w:rsid w:val="006F578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z1">
    <w:name w:val="WW8Num1z1"/>
    <w:qFormat/>
    <w:rsid w:val="006F5787"/>
    <w:rPr>
      <w:rFonts w:ascii="Times New Roman" w:hAnsi="Times New Roman" w:cs="Times New Roman"/>
      <w:sz w:val="24"/>
    </w:rPr>
  </w:style>
  <w:style w:type="character" w:customStyle="1" w:styleId="WW8Num1z2">
    <w:name w:val="WW8Num1z2"/>
    <w:qFormat/>
    <w:rsid w:val="006F5787"/>
  </w:style>
  <w:style w:type="character" w:customStyle="1" w:styleId="WW8Num1z3">
    <w:name w:val="WW8Num1z3"/>
    <w:qFormat/>
    <w:rsid w:val="006F5787"/>
  </w:style>
  <w:style w:type="character" w:customStyle="1" w:styleId="WW8Num1z4">
    <w:name w:val="WW8Num1z4"/>
    <w:qFormat/>
    <w:rsid w:val="006F5787"/>
  </w:style>
  <w:style w:type="character" w:customStyle="1" w:styleId="WW8Num1z5">
    <w:name w:val="WW8Num1z5"/>
    <w:qFormat/>
    <w:rsid w:val="006F5787"/>
  </w:style>
  <w:style w:type="character" w:customStyle="1" w:styleId="WW8Num1z6">
    <w:name w:val="WW8Num1z6"/>
    <w:qFormat/>
    <w:rsid w:val="006F5787"/>
  </w:style>
  <w:style w:type="character" w:customStyle="1" w:styleId="WW8Num1z7">
    <w:name w:val="WW8Num1z7"/>
    <w:qFormat/>
    <w:rsid w:val="006F5787"/>
  </w:style>
  <w:style w:type="character" w:customStyle="1" w:styleId="WW8Num1z8">
    <w:name w:val="WW8Num1z8"/>
    <w:qFormat/>
    <w:rsid w:val="006F5787"/>
  </w:style>
  <w:style w:type="character" w:customStyle="1" w:styleId="WW8Num2z0">
    <w:name w:val="WW8Num2z0"/>
    <w:qFormat/>
    <w:rsid w:val="006F5787"/>
    <w:rPr>
      <w:b w:val="0"/>
      <w:i w:val="0"/>
      <w:sz w:val="24"/>
      <w:szCs w:val="24"/>
    </w:rPr>
  </w:style>
  <w:style w:type="character" w:customStyle="1" w:styleId="WW8Num2z1">
    <w:name w:val="WW8Num2z1"/>
    <w:qFormat/>
    <w:rsid w:val="006F5787"/>
  </w:style>
  <w:style w:type="character" w:customStyle="1" w:styleId="WW8Num2z2">
    <w:name w:val="WW8Num2z2"/>
    <w:qFormat/>
    <w:rsid w:val="006F5787"/>
  </w:style>
  <w:style w:type="character" w:customStyle="1" w:styleId="WW8Num2z3">
    <w:name w:val="WW8Num2z3"/>
    <w:qFormat/>
    <w:rsid w:val="006F5787"/>
  </w:style>
  <w:style w:type="character" w:customStyle="1" w:styleId="WW8Num2z4">
    <w:name w:val="WW8Num2z4"/>
    <w:qFormat/>
    <w:rsid w:val="006F5787"/>
  </w:style>
  <w:style w:type="character" w:customStyle="1" w:styleId="WW8Num2z5">
    <w:name w:val="WW8Num2z5"/>
    <w:qFormat/>
    <w:rsid w:val="006F5787"/>
  </w:style>
  <w:style w:type="character" w:customStyle="1" w:styleId="WW8Num2z6">
    <w:name w:val="WW8Num2z6"/>
    <w:qFormat/>
    <w:rsid w:val="006F5787"/>
  </w:style>
  <w:style w:type="character" w:customStyle="1" w:styleId="WW8Num2z7">
    <w:name w:val="WW8Num2z7"/>
    <w:qFormat/>
    <w:rsid w:val="006F5787"/>
  </w:style>
  <w:style w:type="character" w:customStyle="1" w:styleId="WW8Num2z8">
    <w:name w:val="WW8Num2z8"/>
    <w:qFormat/>
    <w:rsid w:val="006F5787"/>
  </w:style>
  <w:style w:type="character" w:customStyle="1" w:styleId="WW8Num3z0">
    <w:name w:val="WW8Num3z0"/>
    <w:qFormat/>
    <w:rsid w:val="006F5787"/>
  </w:style>
  <w:style w:type="character" w:customStyle="1" w:styleId="WW8Num3z1">
    <w:name w:val="WW8Num3z1"/>
    <w:qFormat/>
    <w:rsid w:val="006F5787"/>
    <w:rPr>
      <w:b/>
    </w:rPr>
  </w:style>
  <w:style w:type="character" w:customStyle="1" w:styleId="WW8Num4z0">
    <w:name w:val="WW8Num4z0"/>
    <w:qFormat/>
    <w:rsid w:val="006F5787"/>
    <w:rPr>
      <w:sz w:val="24"/>
      <w:szCs w:val="24"/>
    </w:rPr>
  </w:style>
  <w:style w:type="character" w:customStyle="1" w:styleId="WW8Num4z1">
    <w:name w:val="WW8Num4z1"/>
    <w:qFormat/>
    <w:rsid w:val="006F5787"/>
    <w:rPr>
      <w:rFonts w:ascii="Courier New" w:hAnsi="Courier New" w:cs="Courier New"/>
    </w:rPr>
  </w:style>
  <w:style w:type="character" w:customStyle="1" w:styleId="WW8Num4z2">
    <w:name w:val="WW8Num4z2"/>
    <w:qFormat/>
    <w:rsid w:val="006F5787"/>
    <w:rPr>
      <w:rFonts w:ascii="Wingdings" w:hAnsi="Wingdings" w:cs="Wingdings"/>
    </w:rPr>
  </w:style>
  <w:style w:type="character" w:customStyle="1" w:styleId="WW8Num4z3">
    <w:name w:val="WW8Num4z3"/>
    <w:qFormat/>
    <w:rsid w:val="006F5787"/>
    <w:rPr>
      <w:rFonts w:ascii="Symbol" w:hAnsi="Symbol" w:cs="Symbol"/>
    </w:rPr>
  </w:style>
  <w:style w:type="character" w:customStyle="1" w:styleId="WW8Num5z0">
    <w:name w:val="WW8Num5z0"/>
    <w:qFormat/>
    <w:rsid w:val="006F5787"/>
    <w:rPr>
      <w:b/>
    </w:rPr>
  </w:style>
  <w:style w:type="character" w:customStyle="1" w:styleId="WW8Num5z1">
    <w:name w:val="WW8Num5z1"/>
    <w:qFormat/>
    <w:rsid w:val="006F5787"/>
  </w:style>
  <w:style w:type="character" w:customStyle="1" w:styleId="WW8Num5z2">
    <w:name w:val="WW8Num5z2"/>
    <w:qFormat/>
    <w:rsid w:val="006F5787"/>
  </w:style>
  <w:style w:type="character" w:customStyle="1" w:styleId="WW8Num5z3">
    <w:name w:val="WW8Num5z3"/>
    <w:qFormat/>
    <w:rsid w:val="006F5787"/>
  </w:style>
  <w:style w:type="character" w:customStyle="1" w:styleId="WW8Num5z4">
    <w:name w:val="WW8Num5z4"/>
    <w:qFormat/>
    <w:rsid w:val="006F5787"/>
  </w:style>
  <w:style w:type="character" w:customStyle="1" w:styleId="WW8Num5z5">
    <w:name w:val="WW8Num5z5"/>
    <w:qFormat/>
    <w:rsid w:val="006F5787"/>
  </w:style>
  <w:style w:type="character" w:customStyle="1" w:styleId="WW8Num5z6">
    <w:name w:val="WW8Num5z6"/>
    <w:qFormat/>
    <w:rsid w:val="006F5787"/>
  </w:style>
  <w:style w:type="character" w:customStyle="1" w:styleId="WW8Num5z7">
    <w:name w:val="WW8Num5z7"/>
    <w:qFormat/>
    <w:rsid w:val="006F5787"/>
  </w:style>
  <w:style w:type="character" w:customStyle="1" w:styleId="WW8Num5z8">
    <w:name w:val="WW8Num5z8"/>
    <w:qFormat/>
    <w:rsid w:val="006F5787"/>
  </w:style>
  <w:style w:type="character" w:customStyle="1" w:styleId="WW8Num6z0">
    <w:name w:val="WW8Num6z0"/>
    <w:qFormat/>
    <w:rsid w:val="006F5787"/>
    <w:rPr>
      <w:rFonts w:ascii="Times New Roman" w:hAnsi="Times New Roman" w:cs="Times New Roman"/>
      <w:b/>
      <w:sz w:val="24"/>
    </w:rPr>
  </w:style>
  <w:style w:type="character" w:customStyle="1" w:styleId="WW8Num6z1">
    <w:name w:val="WW8Num6z1"/>
    <w:qFormat/>
    <w:rsid w:val="006F5787"/>
  </w:style>
  <w:style w:type="character" w:customStyle="1" w:styleId="WW8Num7z0">
    <w:name w:val="WW8Num7z0"/>
    <w:qFormat/>
    <w:rsid w:val="006F5787"/>
  </w:style>
  <w:style w:type="character" w:customStyle="1" w:styleId="WW8Num7z1">
    <w:name w:val="WW8Num7z1"/>
    <w:qFormat/>
    <w:rsid w:val="006F5787"/>
    <w:rPr>
      <w:b/>
    </w:rPr>
  </w:style>
  <w:style w:type="character" w:customStyle="1" w:styleId="WW8Num8z0">
    <w:name w:val="WW8Num8z0"/>
    <w:qFormat/>
    <w:rsid w:val="006F578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8z1">
    <w:name w:val="WW8Num8z1"/>
    <w:qFormat/>
    <w:rsid w:val="006F5787"/>
    <w:rPr>
      <w:rFonts w:ascii="Times New Roman" w:eastAsia="Times New Roman" w:hAnsi="Times New Roman" w:cs="Times New Roman"/>
      <w:b w:val="0"/>
      <w:i w:val="0"/>
      <w:sz w:val="24"/>
      <w:szCs w:val="24"/>
    </w:rPr>
  </w:style>
  <w:style w:type="character" w:customStyle="1" w:styleId="WW8Num8z2">
    <w:name w:val="WW8Num8z2"/>
    <w:qFormat/>
    <w:rsid w:val="006F5787"/>
  </w:style>
  <w:style w:type="character" w:customStyle="1" w:styleId="WW8Num8z3">
    <w:name w:val="WW8Num8z3"/>
    <w:qFormat/>
    <w:rsid w:val="006F5787"/>
  </w:style>
  <w:style w:type="character" w:customStyle="1" w:styleId="WW8Num8z4">
    <w:name w:val="WW8Num8z4"/>
    <w:qFormat/>
    <w:rsid w:val="006F5787"/>
  </w:style>
  <w:style w:type="character" w:customStyle="1" w:styleId="WW8Num8z5">
    <w:name w:val="WW8Num8z5"/>
    <w:qFormat/>
    <w:rsid w:val="006F5787"/>
  </w:style>
  <w:style w:type="character" w:customStyle="1" w:styleId="WW8Num8z6">
    <w:name w:val="WW8Num8z6"/>
    <w:qFormat/>
    <w:rsid w:val="006F5787"/>
  </w:style>
  <w:style w:type="character" w:customStyle="1" w:styleId="WW8Num8z7">
    <w:name w:val="WW8Num8z7"/>
    <w:qFormat/>
    <w:rsid w:val="006F5787"/>
  </w:style>
  <w:style w:type="character" w:customStyle="1" w:styleId="WW8Num8z8">
    <w:name w:val="WW8Num8z8"/>
    <w:qFormat/>
    <w:rsid w:val="006F5787"/>
  </w:style>
  <w:style w:type="character" w:customStyle="1" w:styleId="WW8Num9z0">
    <w:name w:val="WW8Num9z0"/>
    <w:qFormat/>
    <w:rsid w:val="006F5787"/>
    <w:rPr>
      <w:sz w:val="24"/>
      <w:szCs w:val="24"/>
      <w:lang w:val="pt-PT"/>
    </w:rPr>
  </w:style>
  <w:style w:type="character" w:customStyle="1" w:styleId="WW8Num9z1">
    <w:name w:val="WW8Num9z1"/>
    <w:qFormat/>
    <w:rsid w:val="006F5787"/>
  </w:style>
  <w:style w:type="character" w:customStyle="1" w:styleId="WW8Num9z2">
    <w:name w:val="WW8Num9z2"/>
    <w:qFormat/>
    <w:rsid w:val="006F5787"/>
  </w:style>
  <w:style w:type="character" w:customStyle="1" w:styleId="WW8Num9z3">
    <w:name w:val="WW8Num9z3"/>
    <w:qFormat/>
    <w:rsid w:val="006F5787"/>
  </w:style>
  <w:style w:type="character" w:customStyle="1" w:styleId="WW8Num9z4">
    <w:name w:val="WW8Num9z4"/>
    <w:qFormat/>
    <w:rsid w:val="006F5787"/>
  </w:style>
  <w:style w:type="character" w:customStyle="1" w:styleId="WW8Num9z5">
    <w:name w:val="WW8Num9z5"/>
    <w:qFormat/>
    <w:rsid w:val="006F5787"/>
  </w:style>
  <w:style w:type="character" w:customStyle="1" w:styleId="WW8Num9z6">
    <w:name w:val="WW8Num9z6"/>
    <w:qFormat/>
    <w:rsid w:val="006F5787"/>
  </w:style>
  <w:style w:type="character" w:customStyle="1" w:styleId="WW8Num9z7">
    <w:name w:val="WW8Num9z7"/>
    <w:qFormat/>
    <w:rsid w:val="006F5787"/>
  </w:style>
  <w:style w:type="character" w:customStyle="1" w:styleId="WW8Num9z8">
    <w:name w:val="WW8Num9z8"/>
    <w:qFormat/>
    <w:rsid w:val="006F5787"/>
  </w:style>
  <w:style w:type="character" w:customStyle="1" w:styleId="WW8Num10z0">
    <w:name w:val="WW8Num10z0"/>
    <w:qFormat/>
    <w:rsid w:val="006F5787"/>
  </w:style>
  <w:style w:type="character" w:customStyle="1" w:styleId="WW8Num10z1">
    <w:name w:val="WW8Num10z1"/>
    <w:qFormat/>
    <w:rsid w:val="006F5787"/>
  </w:style>
  <w:style w:type="character" w:customStyle="1" w:styleId="WW8Num10z2">
    <w:name w:val="WW8Num10z2"/>
    <w:qFormat/>
    <w:rsid w:val="006F5787"/>
  </w:style>
  <w:style w:type="character" w:customStyle="1" w:styleId="WW8Num10z3">
    <w:name w:val="WW8Num10z3"/>
    <w:qFormat/>
    <w:rsid w:val="006F5787"/>
  </w:style>
  <w:style w:type="character" w:customStyle="1" w:styleId="WW8Num10z4">
    <w:name w:val="WW8Num10z4"/>
    <w:qFormat/>
    <w:rsid w:val="006F5787"/>
  </w:style>
  <w:style w:type="character" w:customStyle="1" w:styleId="WW8Num10z5">
    <w:name w:val="WW8Num10z5"/>
    <w:qFormat/>
    <w:rsid w:val="006F5787"/>
  </w:style>
  <w:style w:type="character" w:customStyle="1" w:styleId="WW8Num10z6">
    <w:name w:val="WW8Num10z6"/>
    <w:qFormat/>
    <w:rsid w:val="006F5787"/>
  </w:style>
  <w:style w:type="character" w:customStyle="1" w:styleId="WW8Num10z7">
    <w:name w:val="WW8Num10z7"/>
    <w:qFormat/>
    <w:rsid w:val="006F5787"/>
  </w:style>
  <w:style w:type="character" w:customStyle="1" w:styleId="WW8Num10z8">
    <w:name w:val="WW8Num10z8"/>
    <w:qFormat/>
    <w:rsid w:val="006F5787"/>
  </w:style>
  <w:style w:type="character" w:customStyle="1" w:styleId="WW8Num11z0">
    <w:name w:val="WW8Num11z0"/>
    <w:qFormat/>
    <w:rsid w:val="006F5787"/>
    <w:rPr>
      <w:sz w:val="24"/>
      <w:szCs w:val="24"/>
    </w:rPr>
  </w:style>
  <w:style w:type="character" w:customStyle="1" w:styleId="WW8Num11z1">
    <w:name w:val="WW8Num11z1"/>
    <w:qFormat/>
    <w:rsid w:val="006F5787"/>
  </w:style>
  <w:style w:type="character" w:customStyle="1" w:styleId="WW8Num11z2">
    <w:name w:val="WW8Num11z2"/>
    <w:qFormat/>
    <w:rsid w:val="006F5787"/>
  </w:style>
  <w:style w:type="character" w:customStyle="1" w:styleId="WW8Num11z3">
    <w:name w:val="WW8Num11z3"/>
    <w:qFormat/>
    <w:rsid w:val="006F5787"/>
  </w:style>
  <w:style w:type="character" w:customStyle="1" w:styleId="WW8Num11z4">
    <w:name w:val="WW8Num11z4"/>
    <w:qFormat/>
    <w:rsid w:val="006F5787"/>
  </w:style>
  <w:style w:type="character" w:customStyle="1" w:styleId="WW8Num11z5">
    <w:name w:val="WW8Num11z5"/>
    <w:qFormat/>
    <w:rsid w:val="006F5787"/>
  </w:style>
  <w:style w:type="character" w:customStyle="1" w:styleId="WW8Num11z6">
    <w:name w:val="WW8Num11z6"/>
    <w:qFormat/>
    <w:rsid w:val="006F5787"/>
  </w:style>
  <w:style w:type="character" w:customStyle="1" w:styleId="WW8Num11z7">
    <w:name w:val="WW8Num11z7"/>
    <w:qFormat/>
    <w:rsid w:val="006F5787"/>
  </w:style>
  <w:style w:type="character" w:customStyle="1" w:styleId="WW8Num11z8">
    <w:name w:val="WW8Num11z8"/>
    <w:qFormat/>
    <w:rsid w:val="006F5787"/>
  </w:style>
  <w:style w:type="character" w:customStyle="1" w:styleId="WW8Num12z0">
    <w:name w:val="WW8Num12z0"/>
    <w:qFormat/>
    <w:rsid w:val="006F5787"/>
  </w:style>
  <w:style w:type="character" w:customStyle="1" w:styleId="WW8Num12z1">
    <w:name w:val="WW8Num12z1"/>
    <w:qFormat/>
    <w:rsid w:val="006F5787"/>
    <w:rPr>
      <w:rFonts w:ascii="Courier New" w:hAnsi="Courier New" w:cs="Courier New"/>
    </w:rPr>
  </w:style>
  <w:style w:type="character" w:customStyle="1" w:styleId="WW8Num12z2">
    <w:name w:val="WW8Num12z2"/>
    <w:qFormat/>
    <w:rsid w:val="006F5787"/>
    <w:rPr>
      <w:rFonts w:ascii="Wingdings" w:hAnsi="Wingdings" w:cs="Wingdings"/>
    </w:rPr>
  </w:style>
  <w:style w:type="character" w:customStyle="1" w:styleId="WW8Num12z3">
    <w:name w:val="WW8Num12z3"/>
    <w:qFormat/>
    <w:rsid w:val="006F5787"/>
    <w:rPr>
      <w:rFonts w:ascii="Symbol" w:hAnsi="Symbol" w:cs="Symbol"/>
    </w:rPr>
  </w:style>
  <w:style w:type="character" w:customStyle="1" w:styleId="WW8Num13z0">
    <w:name w:val="WW8Num13z0"/>
    <w:qFormat/>
    <w:rsid w:val="006F578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3z1">
    <w:name w:val="WW8Num13z1"/>
    <w:qFormat/>
    <w:rsid w:val="006F5787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3z2">
    <w:name w:val="WW8Num13z2"/>
    <w:qFormat/>
    <w:rsid w:val="006F5787"/>
  </w:style>
  <w:style w:type="character" w:customStyle="1" w:styleId="WW8Num13z3">
    <w:name w:val="WW8Num13z3"/>
    <w:qFormat/>
    <w:rsid w:val="006F5787"/>
  </w:style>
  <w:style w:type="character" w:customStyle="1" w:styleId="WW8Num13z4">
    <w:name w:val="WW8Num13z4"/>
    <w:qFormat/>
    <w:rsid w:val="006F5787"/>
  </w:style>
  <w:style w:type="character" w:customStyle="1" w:styleId="WW8Num13z5">
    <w:name w:val="WW8Num13z5"/>
    <w:qFormat/>
    <w:rsid w:val="006F5787"/>
  </w:style>
  <w:style w:type="character" w:customStyle="1" w:styleId="WW8Num13z6">
    <w:name w:val="WW8Num13z6"/>
    <w:qFormat/>
    <w:rsid w:val="006F5787"/>
  </w:style>
  <w:style w:type="character" w:customStyle="1" w:styleId="WW8Num13z7">
    <w:name w:val="WW8Num13z7"/>
    <w:qFormat/>
    <w:rsid w:val="006F5787"/>
  </w:style>
  <w:style w:type="character" w:customStyle="1" w:styleId="WW8Num13z8">
    <w:name w:val="WW8Num13z8"/>
    <w:qFormat/>
    <w:rsid w:val="006F5787"/>
  </w:style>
  <w:style w:type="character" w:customStyle="1" w:styleId="WW8Num14z0">
    <w:name w:val="WW8Num14z0"/>
    <w:qFormat/>
    <w:rsid w:val="006F578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4z1">
    <w:name w:val="WW8Num14z1"/>
    <w:qFormat/>
    <w:rsid w:val="006F5787"/>
  </w:style>
  <w:style w:type="character" w:customStyle="1" w:styleId="WW8Num14z2">
    <w:name w:val="WW8Num14z2"/>
    <w:qFormat/>
    <w:rsid w:val="006F5787"/>
  </w:style>
  <w:style w:type="character" w:customStyle="1" w:styleId="WW8Num14z3">
    <w:name w:val="WW8Num14z3"/>
    <w:qFormat/>
    <w:rsid w:val="006F5787"/>
  </w:style>
  <w:style w:type="character" w:customStyle="1" w:styleId="WW8Num14z4">
    <w:name w:val="WW8Num14z4"/>
    <w:qFormat/>
    <w:rsid w:val="006F5787"/>
  </w:style>
  <w:style w:type="character" w:customStyle="1" w:styleId="WW8Num14z5">
    <w:name w:val="WW8Num14z5"/>
    <w:qFormat/>
    <w:rsid w:val="006F5787"/>
  </w:style>
  <w:style w:type="character" w:customStyle="1" w:styleId="WW8Num14z6">
    <w:name w:val="WW8Num14z6"/>
    <w:qFormat/>
    <w:rsid w:val="006F5787"/>
  </w:style>
  <w:style w:type="character" w:customStyle="1" w:styleId="WW8Num14z7">
    <w:name w:val="WW8Num14z7"/>
    <w:qFormat/>
    <w:rsid w:val="006F5787"/>
  </w:style>
  <w:style w:type="character" w:customStyle="1" w:styleId="WW8Num14z8">
    <w:name w:val="WW8Num14z8"/>
    <w:qFormat/>
    <w:rsid w:val="006F5787"/>
  </w:style>
  <w:style w:type="character" w:customStyle="1" w:styleId="WW8Num15z0">
    <w:name w:val="WW8Num15z0"/>
    <w:qFormat/>
    <w:rsid w:val="006F5787"/>
  </w:style>
  <w:style w:type="character" w:customStyle="1" w:styleId="WW8Num15z1">
    <w:name w:val="WW8Num15z1"/>
    <w:qFormat/>
    <w:rsid w:val="006F5787"/>
    <w:rPr>
      <w:rFonts w:ascii="Courier New" w:hAnsi="Courier New" w:cs="Courier New"/>
    </w:rPr>
  </w:style>
  <w:style w:type="character" w:customStyle="1" w:styleId="WW8Num15z2">
    <w:name w:val="WW8Num15z2"/>
    <w:qFormat/>
    <w:rsid w:val="006F5787"/>
    <w:rPr>
      <w:rFonts w:ascii="Wingdings" w:hAnsi="Wingdings" w:cs="Wingdings"/>
    </w:rPr>
  </w:style>
  <w:style w:type="character" w:customStyle="1" w:styleId="WW8Num15z3">
    <w:name w:val="WW8Num15z3"/>
    <w:qFormat/>
    <w:rsid w:val="006F5787"/>
    <w:rPr>
      <w:rFonts w:ascii="Symbol" w:hAnsi="Symbol" w:cs="Symbol"/>
    </w:rPr>
  </w:style>
  <w:style w:type="character" w:customStyle="1" w:styleId="WW8Num16z0">
    <w:name w:val="WW8Num16z0"/>
    <w:qFormat/>
    <w:rsid w:val="006F5787"/>
  </w:style>
  <w:style w:type="character" w:customStyle="1" w:styleId="WW8Num16z1">
    <w:name w:val="WW8Num16z1"/>
    <w:qFormat/>
    <w:rsid w:val="006F5787"/>
    <w:rPr>
      <w:b/>
    </w:rPr>
  </w:style>
  <w:style w:type="character" w:customStyle="1" w:styleId="WW8Num17z0">
    <w:name w:val="WW8Num17z0"/>
    <w:qFormat/>
    <w:rsid w:val="006F5787"/>
    <w:rPr>
      <w:rFonts w:ascii="Times New Roman" w:hAnsi="Times New Roman" w:cs="Times New Roman"/>
      <w:b/>
      <w:i w:val="0"/>
      <w:color w:val="00000A"/>
      <w:sz w:val="24"/>
      <w:szCs w:val="24"/>
    </w:rPr>
  </w:style>
  <w:style w:type="character" w:customStyle="1" w:styleId="WW8Num17z1">
    <w:name w:val="WW8Num17z1"/>
    <w:qFormat/>
    <w:rsid w:val="006F5787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17z2">
    <w:name w:val="WW8Num17z2"/>
    <w:qFormat/>
    <w:rsid w:val="006F5787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17z3">
    <w:name w:val="WW8Num17z3"/>
    <w:qFormat/>
    <w:rsid w:val="006F5787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7z5">
    <w:name w:val="WW8Num17z5"/>
    <w:qFormat/>
    <w:rsid w:val="006F5787"/>
    <w:rPr>
      <w:b/>
      <w:i w:val="0"/>
      <w:color w:val="00000A"/>
    </w:rPr>
  </w:style>
  <w:style w:type="character" w:customStyle="1" w:styleId="WW8Num17z6">
    <w:name w:val="WW8Num17z6"/>
    <w:qFormat/>
    <w:rsid w:val="006F5787"/>
  </w:style>
  <w:style w:type="character" w:customStyle="1" w:styleId="WW8Num18z0">
    <w:name w:val="WW8Num18z0"/>
    <w:qFormat/>
    <w:rsid w:val="006F5787"/>
    <w:rPr>
      <w:color w:val="000000"/>
    </w:rPr>
  </w:style>
  <w:style w:type="character" w:customStyle="1" w:styleId="WW8Num18z1">
    <w:name w:val="WW8Num18z1"/>
    <w:qFormat/>
    <w:rsid w:val="006F5787"/>
    <w:rPr>
      <w:b/>
      <w:color w:val="000000"/>
    </w:rPr>
  </w:style>
  <w:style w:type="character" w:customStyle="1" w:styleId="WW8Num18z2">
    <w:name w:val="WW8Num18z2"/>
    <w:qFormat/>
    <w:rsid w:val="006F5787"/>
    <w:rPr>
      <w:b/>
      <w:i w:val="0"/>
      <w:color w:val="000000"/>
    </w:rPr>
  </w:style>
  <w:style w:type="character" w:customStyle="1" w:styleId="WW8Num19z0">
    <w:name w:val="WW8Num19z0"/>
    <w:qFormat/>
    <w:rsid w:val="006F578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9z1">
    <w:name w:val="WW8Num19z1"/>
    <w:qFormat/>
    <w:rsid w:val="006F5787"/>
  </w:style>
  <w:style w:type="character" w:customStyle="1" w:styleId="WW8Num19z2">
    <w:name w:val="WW8Num19z2"/>
    <w:qFormat/>
    <w:rsid w:val="006F5787"/>
  </w:style>
  <w:style w:type="character" w:customStyle="1" w:styleId="WW8Num19z3">
    <w:name w:val="WW8Num19z3"/>
    <w:qFormat/>
    <w:rsid w:val="006F5787"/>
  </w:style>
  <w:style w:type="character" w:customStyle="1" w:styleId="WW8Num19z4">
    <w:name w:val="WW8Num19z4"/>
    <w:qFormat/>
    <w:rsid w:val="006F5787"/>
  </w:style>
  <w:style w:type="character" w:customStyle="1" w:styleId="WW8Num19z5">
    <w:name w:val="WW8Num19z5"/>
    <w:qFormat/>
    <w:rsid w:val="006F5787"/>
  </w:style>
  <w:style w:type="character" w:customStyle="1" w:styleId="WW8Num19z6">
    <w:name w:val="WW8Num19z6"/>
    <w:qFormat/>
    <w:rsid w:val="006F5787"/>
  </w:style>
  <w:style w:type="character" w:customStyle="1" w:styleId="WW8Num19z7">
    <w:name w:val="WW8Num19z7"/>
    <w:qFormat/>
    <w:rsid w:val="006F5787"/>
  </w:style>
  <w:style w:type="character" w:customStyle="1" w:styleId="WW8Num19z8">
    <w:name w:val="WW8Num19z8"/>
    <w:qFormat/>
    <w:rsid w:val="006F5787"/>
  </w:style>
  <w:style w:type="character" w:customStyle="1" w:styleId="WW8Num20z0">
    <w:name w:val="WW8Num20z0"/>
    <w:qFormat/>
    <w:rsid w:val="006F5787"/>
  </w:style>
  <w:style w:type="character" w:customStyle="1" w:styleId="WW8Num20z1">
    <w:name w:val="WW8Num20z1"/>
    <w:qFormat/>
    <w:rsid w:val="006F5787"/>
  </w:style>
  <w:style w:type="character" w:customStyle="1" w:styleId="WW8Num20z2">
    <w:name w:val="WW8Num20z2"/>
    <w:qFormat/>
    <w:rsid w:val="006F5787"/>
  </w:style>
  <w:style w:type="character" w:customStyle="1" w:styleId="WW8Num20z3">
    <w:name w:val="WW8Num20z3"/>
    <w:qFormat/>
    <w:rsid w:val="006F5787"/>
  </w:style>
  <w:style w:type="character" w:customStyle="1" w:styleId="WW8Num20z4">
    <w:name w:val="WW8Num20z4"/>
    <w:qFormat/>
    <w:rsid w:val="006F5787"/>
  </w:style>
  <w:style w:type="character" w:customStyle="1" w:styleId="WW8Num20z5">
    <w:name w:val="WW8Num20z5"/>
    <w:qFormat/>
    <w:rsid w:val="006F5787"/>
  </w:style>
  <w:style w:type="character" w:customStyle="1" w:styleId="WW8Num20z6">
    <w:name w:val="WW8Num20z6"/>
    <w:qFormat/>
    <w:rsid w:val="006F5787"/>
  </w:style>
  <w:style w:type="character" w:customStyle="1" w:styleId="WW8Num20z7">
    <w:name w:val="WW8Num20z7"/>
    <w:qFormat/>
    <w:rsid w:val="006F5787"/>
  </w:style>
  <w:style w:type="character" w:customStyle="1" w:styleId="WW8Num20z8">
    <w:name w:val="WW8Num20z8"/>
    <w:qFormat/>
    <w:rsid w:val="006F5787"/>
  </w:style>
  <w:style w:type="character" w:customStyle="1" w:styleId="Fontepargpadro1">
    <w:name w:val="Fonte parág. padrão1"/>
    <w:qFormat/>
    <w:rsid w:val="006F5787"/>
  </w:style>
  <w:style w:type="character" w:styleId="Nmerodepgina">
    <w:name w:val="page number"/>
    <w:basedOn w:val="Fontepargpadro1"/>
    <w:qFormat/>
    <w:rsid w:val="006F5787"/>
  </w:style>
  <w:style w:type="character" w:customStyle="1" w:styleId="TextodebaloChar">
    <w:name w:val="Texto de balão Char"/>
    <w:qFormat/>
    <w:rsid w:val="006F5787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qFormat/>
    <w:rsid w:val="006F5787"/>
    <w:rPr>
      <w:sz w:val="16"/>
      <w:szCs w:val="16"/>
    </w:rPr>
  </w:style>
  <w:style w:type="character" w:customStyle="1" w:styleId="TextodecomentrioChar">
    <w:name w:val="Texto de comentário Char"/>
    <w:basedOn w:val="Fontepargpadro1"/>
    <w:qFormat/>
    <w:rsid w:val="006F5787"/>
  </w:style>
  <w:style w:type="character" w:customStyle="1" w:styleId="AssuntodocomentrioChar">
    <w:name w:val="Assunto do comentário Char"/>
    <w:qFormat/>
    <w:rsid w:val="006F5787"/>
    <w:rPr>
      <w:b/>
      <w:bCs/>
    </w:rPr>
  </w:style>
  <w:style w:type="character" w:customStyle="1" w:styleId="ListLabel1">
    <w:name w:val="ListLabel 1"/>
    <w:qFormat/>
    <w:rsid w:val="00270A73"/>
    <w:rPr>
      <w:sz w:val="24"/>
      <w:szCs w:val="24"/>
    </w:rPr>
  </w:style>
  <w:style w:type="character" w:customStyle="1" w:styleId="ListLabel2">
    <w:name w:val="ListLabel 2"/>
    <w:qFormat/>
    <w:rsid w:val="00270A73"/>
    <w:rPr>
      <w:rFonts w:cs="Times New Roman"/>
      <w:b/>
      <w:sz w:val="24"/>
    </w:rPr>
  </w:style>
  <w:style w:type="character" w:customStyle="1" w:styleId="ListLabel3">
    <w:name w:val="ListLabel 3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4">
    <w:name w:val="ListLabel 4"/>
    <w:qFormat/>
    <w:rsid w:val="00270A73"/>
    <w:rPr>
      <w:sz w:val="24"/>
      <w:szCs w:val="24"/>
      <w:lang w:val="pt-PT"/>
    </w:rPr>
  </w:style>
  <w:style w:type="character" w:customStyle="1" w:styleId="ListLabel5">
    <w:name w:val="ListLabel 5"/>
    <w:qFormat/>
    <w:rsid w:val="00270A73"/>
    <w:rPr>
      <w:sz w:val="24"/>
      <w:szCs w:val="24"/>
    </w:rPr>
  </w:style>
  <w:style w:type="character" w:customStyle="1" w:styleId="ListLabel6">
    <w:name w:val="ListLabel 6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7">
    <w:name w:val="ListLabel 7"/>
    <w:qFormat/>
    <w:rsid w:val="00270A73"/>
    <w:rPr>
      <w:rFonts w:eastAsia="Times New Roman" w:cs="Times New Roman"/>
      <w:sz w:val="24"/>
      <w:szCs w:val="24"/>
    </w:rPr>
  </w:style>
  <w:style w:type="character" w:customStyle="1" w:styleId="ListLabel8">
    <w:name w:val="ListLabel 8"/>
    <w:qFormat/>
    <w:rsid w:val="00270A73"/>
    <w:rPr>
      <w:rFonts w:cs="Times New Roman"/>
      <w:b/>
      <w:i w:val="0"/>
      <w:color w:val="00000A"/>
      <w:sz w:val="24"/>
      <w:szCs w:val="24"/>
    </w:rPr>
  </w:style>
  <w:style w:type="character" w:customStyle="1" w:styleId="ListLabel9">
    <w:name w:val="ListLabel 9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10">
    <w:name w:val="ListLabel 10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11">
    <w:name w:val="ListLabel 11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12">
    <w:name w:val="ListLabel 12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13">
    <w:name w:val="ListLabel 13"/>
    <w:qFormat/>
    <w:rsid w:val="00270A73"/>
    <w:rPr>
      <w:b/>
      <w:i w:val="0"/>
      <w:color w:val="00000A"/>
    </w:rPr>
  </w:style>
  <w:style w:type="character" w:customStyle="1" w:styleId="ListLabel14">
    <w:name w:val="ListLabel 14"/>
    <w:qFormat/>
    <w:rsid w:val="00270A73"/>
    <w:rPr>
      <w:sz w:val="24"/>
      <w:szCs w:val="24"/>
    </w:rPr>
  </w:style>
  <w:style w:type="character" w:customStyle="1" w:styleId="ListLabel15">
    <w:name w:val="ListLabel 15"/>
    <w:qFormat/>
    <w:rsid w:val="00270A73"/>
    <w:rPr>
      <w:rFonts w:cs="Times New Roman"/>
      <w:b/>
      <w:sz w:val="24"/>
    </w:rPr>
  </w:style>
  <w:style w:type="character" w:customStyle="1" w:styleId="ListLabel16">
    <w:name w:val="ListLabel 16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17">
    <w:name w:val="ListLabel 17"/>
    <w:qFormat/>
    <w:rsid w:val="00270A73"/>
    <w:rPr>
      <w:sz w:val="24"/>
      <w:szCs w:val="24"/>
      <w:lang w:val="pt-PT"/>
    </w:rPr>
  </w:style>
  <w:style w:type="character" w:customStyle="1" w:styleId="ListLabel18">
    <w:name w:val="ListLabel 18"/>
    <w:qFormat/>
    <w:rsid w:val="00270A73"/>
    <w:rPr>
      <w:sz w:val="24"/>
      <w:szCs w:val="24"/>
    </w:rPr>
  </w:style>
  <w:style w:type="character" w:customStyle="1" w:styleId="ListLabel19">
    <w:name w:val="ListLabel 19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20">
    <w:name w:val="ListLabel 20"/>
    <w:qFormat/>
    <w:rsid w:val="00270A73"/>
    <w:rPr>
      <w:rFonts w:eastAsia="Times New Roman" w:cs="Times New Roman"/>
      <w:sz w:val="24"/>
      <w:szCs w:val="24"/>
    </w:rPr>
  </w:style>
  <w:style w:type="character" w:customStyle="1" w:styleId="ListLabel21">
    <w:name w:val="ListLabel 21"/>
    <w:qFormat/>
    <w:rsid w:val="00270A73"/>
    <w:rPr>
      <w:rFonts w:cs="Times New Roman"/>
      <w:b/>
      <w:i w:val="0"/>
      <w:color w:val="00000A"/>
      <w:sz w:val="24"/>
      <w:szCs w:val="24"/>
    </w:rPr>
  </w:style>
  <w:style w:type="character" w:customStyle="1" w:styleId="ListLabel22">
    <w:name w:val="ListLabel 22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23">
    <w:name w:val="ListLabel 23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24">
    <w:name w:val="ListLabel 24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25">
    <w:name w:val="ListLabel 25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26">
    <w:name w:val="ListLabel 26"/>
    <w:qFormat/>
    <w:rsid w:val="00270A73"/>
    <w:rPr>
      <w:b/>
      <w:i w:val="0"/>
      <w:color w:val="00000A"/>
    </w:rPr>
  </w:style>
  <w:style w:type="character" w:customStyle="1" w:styleId="ListLabel27">
    <w:name w:val="ListLabel 27"/>
    <w:qFormat/>
    <w:rsid w:val="00270A73"/>
    <w:rPr>
      <w:sz w:val="24"/>
      <w:szCs w:val="24"/>
    </w:rPr>
  </w:style>
  <w:style w:type="character" w:customStyle="1" w:styleId="ListLabel28">
    <w:name w:val="ListLabel 28"/>
    <w:qFormat/>
    <w:rsid w:val="00270A73"/>
    <w:rPr>
      <w:rFonts w:cs="Times New Roman"/>
      <w:b/>
      <w:sz w:val="24"/>
    </w:rPr>
  </w:style>
  <w:style w:type="character" w:customStyle="1" w:styleId="ListLabel29">
    <w:name w:val="ListLabel 29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30">
    <w:name w:val="ListLabel 30"/>
    <w:qFormat/>
    <w:rsid w:val="00270A73"/>
    <w:rPr>
      <w:sz w:val="24"/>
      <w:szCs w:val="24"/>
      <w:lang w:val="pt-PT"/>
    </w:rPr>
  </w:style>
  <w:style w:type="character" w:customStyle="1" w:styleId="ListLabel31">
    <w:name w:val="ListLabel 31"/>
    <w:qFormat/>
    <w:rsid w:val="00270A73"/>
    <w:rPr>
      <w:sz w:val="24"/>
      <w:szCs w:val="24"/>
    </w:rPr>
  </w:style>
  <w:style w:type="character" w:customStyle="1" w:styleId="ListLabel32">
    <w:name w:val="ListLabel 32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33">
    <w:name w:val="ListLabel 33"/>
    <w:qFormat/>
    <w:rsid w:val="00270A73"/>
    <w:rPr>
      <w:rFonts w:eastAsia="Times New Roman" w:cs="Times New Roman"/>
      <w:sz w:val="24"/>
      <w:szCs w:val="24"/>
    </w:rPr>
  </w:style>
  <w:style w:type="character" w:customStyle="1" w:styleId="ListLabel34">
    <w:name w:val="ListLabel 34"/>
    <w:qFormat/>
    <w:rsid w:val="00270A73"/>
    <w:rPr>
      <w:rFonts w:cs="Times New Roman"/>
      <w:b/>
      <w:i w:val="0"/>
      <w:color w:val="00000A"/>
      <w:sz w:val="24"/>
      <w:szCs w:val="24"/>
    </w:rPr>
  </w:style>
  <w:style w:type="character" w:customStyle="1" w:styleId="ListLabel35">
    <w:name w:val="ListLabel 35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36">
    <w:name w:val="ListLabel 36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37">
    <w:name w:val="ListLabel 37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38">
    <w:name w:val="ListLabel 38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39">
    <w:name w:val="ListLabel 39"/>
    <w:qFormat/>
    <w:rsid w:val="00270A73"/>
    <w:rPr>
      <w:b/>
      <w:i w:val="0"/>
      <w:color w:val="00000A"/>
    </w:rPr>
  </w:style>
  <w:style w:type="character" w:customStyle="1" w:styleId="ListLabel40">
    <w:name w:val="ListLabel 40"/>
    <w:qFormat/>
    <w:rsid w:val="00270A73"/>
    <w:rPr>
      <w:sz w:val="24"/>
      <w:szCs w:val="24"/>
    </w:rPr>
  </w:style>
  <w:style w:type="character" w:customStyle="1" w:styleId="ListLabel41">
    <w:name w:val="ListLabel 41"/>
    <w:qFormat/>
    <w:rsid w:val="00270A73"/>
    <w:rPr>
      <w:rFonts w:cs="Times New Roman"/>
      <w:b/>
      <w:sz w:val="24"/>
    </w:rPr>
  </w:style>
  <w:style w:type="character" w:customStyle="1" w:styleId="ListLabel42">
    <w:name w:val="ListLabel 42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43">
    <w:name w:val="ListLabel 43"/>
    <w:qFormat/>
    <w:rsid w:val="00270A73"/>
    <w:rPr>
      <w:sz w:val="24"/>
      <w:szCs w:val="24"/>
      <w:lang w:val="pt-PT"/>
    </w:rPr>
  </w:style>
  <w:style w:type="character" w:customStyle="1" w:styleId="ListLabel44">
    <w:name w:val="ListLabel 44"/>
    <w:qFormat/>
    <w:rsid w:val="00270A73"/>
    <w:rPr>
      <w:sz w:val="24"/>
      <w:szCs w:val="24"/>
    </w:rPr>
  </w:style>
  <w:style w:type="character" w:customStyle="1" w:styleId="ListLabel45">
    <w:name w:val="ListLabel 45"/>
    <w:qFormat/>
    <w:rsid w:val="00270A73"/>
    <w:rPr>
      <w:rFonts w:cs="Times New Roman"/>
      <w:b w:val="0"/>
      <w:i w:val="0"/>
      <w:sz w:val="24"/>
      <w:szCs w:val="24"/>
    </w:rPr>
  </w:style>
  <w:style w:type="character" w:customStyle="1" w:styleId="ListLabel46">
    <w:name w:val="ListLabel 46"/>
    <w:qFormat/>
    <w:rsid w:val="00270A73"/>
    <w:rPr>
      <w:rFonts w:eastAsia="Times New Roman" w:cs="Times New Roman"/>
      <w:sz w:val="24"/>
      <w:szCs w:val="24"/>
    </w:rPr>
  </w:style>
  <w:style w:type="character" w:customStyle="1" w:styleId="ListLabel47">
    <w:name w:val="ListLabel 47"/>
    <w:qFormat/>
    <w:rsid w:val="00270A73"/>
    <w:rPr>
      <w:rFonts w:cs="Times New Roman"/>
      <w:b/>
      <w:i w:val="0"/>
      <w:color w:val="00000A"/>
      <w:sz w:val="24"/>
      <w:szCs w:val="24"/>
    </w:rPr>
  </w:style>
  <w:style w:type="character" w:customStyle="1" w:styleId="ListLabel48">
    <w:name w:val="ListLabel 48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49">
    <w:name w:val="ListLabel 49"/>
    <w:qFormat/>
    <w:rsid w:val="00270A73"/>
    <w:rPr>
      <w:rFonts w:cs="Times New Roman"/>
      <w:b/>
      <w:i w:val="0"/>
      <w:sz w:val="24"/>
      <w:szCs w:val="24"/>
      <w:lang w:val="pt-PT"/>
    </w:rPr>
  </w:style>
  <w:style w:type="character" w:customStyle="1" w:styleId="ListLabel50">
    <w:name w:val="ListLabel 50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51">
    <w:name w:val="ListLabel 51"/>
    <w:qFormat/>
    <w:rsid w:val="00270A73"/>
    <w:rPr>
      <w:rFonts w:cs="Times New Roman"/>
      <w:b/>
      <w:i w:val="0"/>
      <w:sz w:val="24"/>
      <w:szCs w:val="24"/>
    </w:rPr>
  </w:style>
  <w:style w:type="character" w:customStyle="1" w:styleId="ListLabel52">
    <w:name w:val="ListLabel 52"/>
    <w:qFormat/>
    <w:rsid w:val="00270A73"/>
    <w:rPr>
      <w:b/>
      <w:i w:val="0"/>
      <w:color w:val="00000A"/>
    </w:rPr>
  </w:style>
  <w:style w:type="paragraph" w:customStyle="1" w:styleId="Heading">
    <w:name w:val="Heading"/>
    <w:basedOn w:val="Normal"/>
    <w:next w:val="Corpodetexto"/>
    <w:qFormat/>
    <w:rsid w:val="00270A7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6F5787"/>
    <w:pPr>
      <w:spacing w:after="120"/>
    </w:pPr>
  </w:style>
  <w:style w:type="paragraph" w:styleId="Lista">
    <w:name w:val="List"/>
    <w:basedOn w:val="Corpodetexto"/>
    <w:rsid w:val="006F5787"/>
    <w:rPr>
      <w:rFonts w:cs="Lucida Sans"/>
    </w:rPr>
  </w:style>
  <w:style w:type="paragraph" w:customStyle="1" w:styleId="Caption">
    <w:name w:val="Caption"/>
    <w:basedOn w:val="Normal"/>
    <w:qFormat/>
    <w:rsid w:val="00270A7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70A73"/>
    <w:pPr>
      <w:suppressLineNumbers/>
    </w:pPr>
    <w:rPr>
      <w:rFonts w:cs="Arial"/>
    </w:rPr>
  </w:style>
  <w:style w:type="paragraph" w:customStyle="1" w:styleId="Ttulo1">
    <w:name w:val="Título1"/>
    <w:basedOn w:val="Normal"/>
    <w:qFormat/>
    <w:rsid w:val="006F578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qFormat/>
    <w:rsid w:val="006F578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5787"/>
    <w:pPr>
      <w:suppressLineNumbers/>
    </w:pPr>
    <w:rPr>
      <w:rFonts w:cs="Lucida Sans"/>
    </w:rPr>
  </w:style>
  <w:style w:type="paragraph" w:customStyle="1" w:styleId="Footer">
    <w:name w:val="Footer"/>
    <w:basedOn w:val="Normal"/>
    <w:rsid w:val="006F5787"/>
  </w:style>
  <w:style w:type="paragraph" w:customStyle="1" w:styleId="Recuodecorpodetexto21">
    <w:name w:val="Recuo de corpo de texto 21"/>
    <w:basedOn w:val="Normal"/>
    <w:qFormat/>
    <w:rsid w:val="006F5787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customStyle="1" w:styleId="Header">
    <w:name w:val="Header"/>
    <w:basedOn w:val="Normal"/>
    <w:rsid w:val="006F5787"/>
  </w:style>
  <w:style w:type="paragraph" w:styleId="PargrafodaLista">
    <w:name w:val="List Paragraph"/>
    <w:basedOn w:val="Normal"/>
    <w:qFormat/>
    <w:rsid w:val="006F5787"/>
    <w:pPr>
      <w:ind w:left="708"/>
    </w:pPr>
  </w:style>
  <w:style w:type="paragraph" w:styleId="Textodebalo">
    <w:name w:val="Balloon Text"/>
    <w:basedOn w:val="Normal"/>
    <w:qFormat/>
    <w:rsid w:val="006F578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qFormat/>
    <w:rsid w:val="006F5787"/>
  </w:style>
  <w:style w:type="paragraph" w:styleId="Assuntodocomentrio">
    <w:name w:val="annotation subject"/>
    <w:basedOn w:val="Textodecomentrio1"/>
    <w:qFormat/>
    <w:rsid w:val="006F5787"/>
    <w:rPr>
      <w:b/>
      <w:bCs/>
    </w:rPr>
  </w:style>
  <w:style w:type="paragraph" w:customStyle="1" w:styleId="Contedodatabela">
    <w:name w:val="Conteúdo da tabela"/>
    <w:basedOn w:val="Normal"/>
    <w:qFormat/>
    <w:rsid w:val="006F5787"/>
    <w:pPr>
      <w:suppressLineNumbers/>
    </w:pPr>
  </w:style>
  <w:style w:type="paragraph" w:customStyle="1" w:styleId="Ttulodetabela">
    <w:name w:val="Título de tabela"/>
    <w:basedOn w:val="Contedodatabela"/>
    <w:qFormat/>
    <w:rsid w:val="006F5787"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  <w:rsid w:val="006F5787"/>
  </w:style>
  <w:style w:type="paragraph" w:customStyle="1" w:styleId="FrameContents">
    <w:name w:val="Frame Contents"/>
    <w:basedOn w:val="Normal"/>
    <w:qFormat/>
    <w:rsid w:val="00270A73"/>
  </w:style>
  <w:style w:type="paragraph" w:styleId="Cabealho">
    <w:name w:val="header"/>
    <w:basedOn w:val="Normal"/>
    <w:link w:val="CabealhoChar"/>
    <w:uiPriority w:val="99"/>
    <w:semiHidden/>
    <w:unhideWhenUsed/>
    <w:rsid w:val="00DC73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315"/>
    <w:rPr>
      <w:color w:val="00000A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DC73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C7315"/>
    <w:rPr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COMAER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Luiz Antonio Alves de Souza</dc:creator>
  <cp:lastModifiedBy>CELOG-001</cp:lastModifiedBy>
  <cp:revision>2</cp:revision>
  <cp:lastPrinted>2017-05-08T13:20:00Z</cp:lastPrinted>
  <dcterms:created xsi:type="dcterms:W3CDTF">2021-05-13T02:49:00Z</dcterms:created>
  <dcterms:modified xsi:type="dcterms:W3CDTF">2021-05-13T02:49:00Z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