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0AE" w:rsidRDefault="006000AE" w:rsidP="006000AE">
      <w:pPr>
        <w:pStyle w:val="Ttulo1"/>
        <w:jc w:val="center"/>
        <w:rPr>
          <w:rFonts w:ascii="Times New Roman" w:hAnsi="Times New Roman"/>
          <w:b w:val="0"/>
          <w:bCs/>
          <w:sz w:val="24"/>
          <w:szCs w:val="24"/>
          <w:u w:val="single"/>
        </w:rPr>
      </w:pPr>
      <w:r w:rsidRPr="009B300D">
        <w:rPr>
          <w:rFonts w:ascii="Times New Roman" w:hAnsi="Times New Roman"/>
          <w:b w:val="0"/>
          <w:bCs/>
          <w:sz w:val="24"/>
          <w:szCs w:val="24"/>
        </w:rPr>
        <w:t>COMANDO DA AERONÁUTICA</w:t>
      </w:r>
      <w:r w:rsidRPr="009B300D">
        <w:rPr>
          <w:rFonts w:ascii="Times New Roman" w:hAnsi="Times New Roman"/>
          <w:b w:val="0"/>
          <w:bCs/>
          <w:sz w:val="24"/>
          <w:szCs w:val="24"/>
        </w:rPr>
        <w:br/>
      </w:r>
      <w:r w:rsidRPr="009B300D">
        <w:rPr>
          <w:rFonts w:ascii="Times New Roman" w:hAnsi="Times New Roman"/>
          <w:b w:val="0"/>
          <w:bCs/>
          <w:sz w:val="24"/>
          <w:szCs w:val="24"/>
          <w:u w:val="single"/>
        </w:rPr>
        <w:t>CENTRO LOGÍSTICO DA AERONÁUTICA</w:t>
      </w:r>
    </w:p>
    <w:p w:rsidR="006000AE" w:rsidRDefault="006000AE" w:rsidP="006000AE">
      <w:pPr>
        <w:keepNext/>
        <w:keepLines/>
        <w:widowControl w:val="0"/>
        <w:rPr>
          <w:b/>
          <w:color w:val="000000"/>
          <w:sz w:val="24"/>
          <w:szCs w:val="24"/>
        </w:rPr>
      </w:pPr>
    </w:p>
    <w:tbl>
      <w:tblPr>
        <w:tblW w:w="95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197"/>
        <w:gridCol w:w="2523"/>
        <w:gridCol w:w="2408"/>
        <w:gridCol w:w="2416"/>
      </w:tblGrid>
      <w:tr w:rsidR="006000AE" w:rsidRPr="006804E2" w:rsidTr="00D0027E">
        <w:tc>
          <w:tcPr>
            <w:tcW w:w="2197" w:type="dxa"/>
            <w:vMerge w:val="restart"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71500" cy="644525"/>
                  <wp:effectExtent l="19050" t="0" r="0" b="0"/>
                  <wp:docPr id="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64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1" w:type="dxa"/>
            <w:gridSpan w:val="2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DATAS</w:t>
            </w:r>
          </w:p>
        </w:tc>
        <w:tc>
          <w:tcPr>
            <w:tcW w:w="2416" w:type="dxa"/>
            <w:vMerge w:val="restart"/>
            <w:vAlign w:val="center"/>
          </w:tcPr>
          <w:p w:rsidR="006000AE" w:rsidRPr="005F6103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CLASSIFICAÇÃO</w:t>
            </w:r>
          </w:p>
        </w:tc>
      </w:tr>
      <w:tr w:rsidR="006000AE" w:rsidRPr="006804E2" w:rsidTr="00D0027E"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EMISSÃO</w:t>
            </w:r>
          </w:p>
        </w:tc>
        <w:tc>
          <w:tcPr>
            <w:tcW w:w="2408" w:type="dxa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EFETIVAÇÃO</w:t>
            </w:r>
          </w:p>
        </w:tc>
        <w:tc>
          <w:tcPr>
            <w:tcW w:w="2416" w:type="dxa"/>
            <w:vMerge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6000AE" w:rsidRPr="006804E2" w:rsidTr="00D0027E">
        <w:trPr>
          <w:trHeight w:val="276"/>
        </w:trPr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Merge w:val="restart"/>
            <w:vAlign w:val="center"/>
          </w:tcPr>
          <w:p w:rsidR="006000AE" w:rsidRPr="006804E2" w:rsidRDefault="00C74BE7" w:rsidP="00C74BE7">
            <w:pPr>
              <w:keepNext/>
              <w:keepLines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sz w:val="24"/>
                <w:szCs w:val="24"/>
              </w:rPr>
              <w:t>____</w:t>
            </w:r>
            <w:r w:rsidR="007D38AB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____</w:t>
            </w:r>
            <w:r w:rsidR="007D38AB">
              <w:rPr>
                <w:sz w:val="24"/>
                <w:szCs w:val="24"/>
              </w:rPr>
              <w:t>/20</w:t>
            </w:r>
            <w:r>
              <w:rPr>
                <w:sz w:val="24"/>
                <w:szCs w:val="24"/>
              </w:rPr>
              <w:t>21</w:t>
            </w:r>
          </w:p>
        </w:tc>
        <w:tc>
          <w:tcPr>
            <w:tcW w:w="2408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16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6804E2">
              <w:rPr>
                <w:sz w:val="24"/>
                <w:szCs w:val="24"/>
              </w:rPr>
              <w:t>OSTENSIVA</w:t>
            </w:r>
          </w:p>
        </w:tc>
      </w:tr>
      <w:tr w:rsidR="006000AE" w:rsidRPr="001C297E" w:rsidTr="00D0027E">
        <w:tc>
          <w:tcPr>
            <w:tcW w:w="2197" w:type="dxa"/>
            <w:vAlign w:val="center"/>
          </w:tcPr>
          <w:p w:rsidR="006000AE" w:rsidRPr="001C297E" w:rsidRDefault="006000AE" w:rsidP="00362580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1C297E">
              <w:rPr>
                <w:b/>
                <w:sz w:val="24"/>
                <w:szCs w:val="24"/>
              </w:rPr>
              <w:t>NPA-NNA</w:t>
            </w:r>
            <w:r w:rsidR="00362580" w:rsidRPr="001C297E">
              <w:rPr>
                <w:b/>
                <w:sz w:val="24"/>
                <w:szCs w:val="24"/>
              </w:rPr>
              <w:t>Q</w:t>
            </w:r>
            <w:r w:rsidR="0020065A">
              <w:rPr>
                <w:b/>
                <w:sz w:val="24"/>
                <w:szCs w:val="24"/>
              </w:rPr>
              <w:t>-10</w:t>
            </w:r>
            <w:r w:rsidR="004A2F6E" w:rsidRPr="001C297E">
              <w:rPr>
                <w:b/>
                <w:sz w:val="24"/>
                <w:szCs w:val="24"/>
              </w:rPr>
              <w:t>E</w:t>
            </w:r>
          </w:p>
        </w:tc>
        <w:tc>
          <w:tcPr>
            <w:tcW w:w="2523" w:type="dxa"/>
            <w:vMerge/>
            <w:vAlign w:val="center"/>
          </w:tcPr>
          <w:p w:rsidR="006000AE" w:rsidRPr="001C297E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08" w:type="dxa"/>
            <w:vMerge/>
            <w:vAlign w:val="center"/>
          </w:tcPr>
          <w:p w:rsidR="006000AE" w:rsidRPr="001C297E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16" w:type="dxa"/>
            <w:vMerge/>
            <w:vAlign w:val="center"/>
          </w:tcPr>
          <w:p w:rsidR="006000AE" w:rsidRPr="001C297E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</w:tr>
      <w:tr w:rsidR="006000AE" w:rsidRPr="001C297E" w:rsidTr="00D0027E">
        <w:tc>
          <w:tcPr>
            <w:tcW w:w="2197" w:type="dxa"/>
            <w:vAlign w:val="center"/>
          </w:tcPr>
          <w:p w:rsidR="006000AE" w:rsidRPr="001C297E" w:rsidRDefault="006000AE" w:rsidP="00D0027E">
            <w:pPr>
              <w:keepNext/>
              <w:keepLines/>
              <w:widowControl w:val="0"/>
              <w:ind w:left="227" w:hanging="227"/>
              <w:jc w:val="center"/>
              <w:rPr>
                <w:b/>
                <w:sz w:val="24"/>
                <w:szCs w:val="24"/>
              </w:rPr>
            </w:pPr>
            <w:r w:rsidRPr="001C297E">
              <w:rPr>
                <w:b/>
                <w:sz w:val="24"/>
                <w:szCs w:val="24"/>
              </w:rPr>
              <w:t>ASSUNTO</w:t>
            </w:r>
          </w:p>
        </w:tc>
        <w:tc>
          <w:tcPr>
            <w:tcW w:w="7347" w:type="dxa"/>
            <w:gridSpan w:val="3"/>
            <w:vAlign w:val="center"/>
          </w:tcPr>
          <w:p w:rsidR="006000AE" w:rsidRPr="001C297E" w:rsidRDefault="00BB4C40" w:rsidP="0020065A">
            <w:pPr>
              <w:pStyle w:val="Ttulo9"/>
              <w:spacing w:before="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PROCESSOS</w:t>
            </w:r>
            <w:r w:rsidR="006000AE" w:rsidRPr="001C297E">
              <w:rPr>
                <w:rFonts w:ascii="Times New Roman" w:hAnsi="Times New Roman"/>
                <w:szCs w:val="24"/>
              </w:rPr>
              <w:t xml:space="preserve"> DA </w:t>
            </w:r>
            <w:r w:rsidR="00530776">
              <w:rPr>
                <w:rFonts w:ascii="Times New Roman" w:hAnsi="Times New Roman"/>
                <w:szCs w:val="24"/>
              </w:rPr>
              <w:t xml:space="preserve">SEÇÃO DE </w:t>
            </w:r>
            <w:r w:rsidR="0020065A">
              <w:rPr>
                <w:rFonts w:ascii="Times New Roman" w:hAnsi="Times New Roman"/>
                <w:szCs w:val="24"/>
              </w:rPr>
              <w:t>METROLOGIA</w:t>
            </w:r>
            <w:r w:rsidR="00530776">
              <w:rPr>
                <w:rFonts w:ascii="Times New Roman" w:hAnsi="Times New Roman"/>
                <w:szCs w:val="24"/>
              </w:rPr>
              <w:t xml:space="preserve"> (N</w:t>
            </w:r>
            <w:r w:rsidR="00BD77B7">
              <w:rPr>
                <w:rFonts w:ascii="Times New Roman" w:hAnsi="Times New Roman"/>
                <w:szCs w:val="24"/>
              </w:rPr>
              <w:t>T</w:t>
            </w:r>
            <w:r w:rsidR="0020065A">
              <w:rPr>
                <w:rFonts w:ascii="Times New Roman" w:hAnsi="Times New Roman"/>
                <w:szCs w:val="24"/>
              </w:rPr>
              <w:t>DM</w:t>
            </w:r>
            <w:r w:rsidR="00530776">
              <w:rPr>
                <w:rFonts w:ascii="Times New Roman" w:hAnsi="Times New Roman"/>
                <w:szCs w:val="24"/>
              </w:rPr>
              <w:t>)</w:t>
            </w:r>
          </w:p>
        </w:tc>
      </w:tr>
    </w:tbl>
    <w:p w:rsidR="00F672BC" w:rsidRPr="001C297E" w:rsidRDefault="00F672BC" w:rsidP="005B49BF">
      <w:pPr>
        <w:rPr>
          <w:sz w:val="2"/>
          <w:szCs w:val="2"/>
        </w:rPr>
      </w:pPr>
    </w:p>
    <w:p w:rsidR="0000716A" w:rsidRDefault="0000716A" w:rsidP="005B49BF">
      <w:pPr>
        <w:rPr>
          <w:sz w:val="2"/>
          <w:szCs w:val="2"/>
        </w:rPr>
      </w:pPr>
      <w:r w:rsidRPr="001C297E">
        <w:rPr>
          <w:sz w:val="2"/>
          <w:szCs w:val="2"/>
        </w:rPr>
        <w:t>\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2"/>
        </w:rPr>
      </w:pPr>
      <w:r>
        <w:rPr>
          <w:b/>
          <w:sz w:val="24"/>
          <w:szCs w:val="22"/>
        </w:rPr>
        <w:t>DISPOSIÇÕES PRELIMINARES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B60DD0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2"/>
          <w:u w:val="single"/>
        </w:rPr>
      </w:pPr>
      <w:r w:rsidRPr="000D2C79">
        <w:rPr>
          <w:sz w:val="24"/>
          <w:u w:val="single"/>
          <w:lang w:val="pt-PT"/>
        </w:rPr>
        <w:t>FINALIDADE</w:t>
      </w:r>
    </w:p>
    <w:p w:rsidR="006000AE" w:rsidRPr="000D2C79" w:rsidRDefault="006000AE" w:rsidP="006000AE">
      <w:pPr>
        <w:keepNext/>
        <w:keepLines/>
        <w:widowControl w:val="0"/>
        <w:rPr>
          <w:sz w:val="24"/>
          <w:szCs w:val="22"/>
          <w:u w:val="single"/>
        </w:rPr>
      </w:pPr>
    </w:p>
    <w:p w:rsidR="006000AE" w:rsidRDefault="006000AE" w:rsidP="00E711EF">
      <w:pPr>
        <w:pStyle w:val="Recuodecorpodetexto2"/>
        <w:ind w:firstLine="1349"/>
      </w:pPr>
      <w:r w:rsidRPr="001C297E">
        <w:t>Estabelecer</w:t>
      </w:r>
      <w:r w:rsidR="006518B9" w:rsidRPr="001C297E">
        <w:t xml:space="preserve"> processos, conforme DCA 16-5, que dependem de atividades </w:t>
      </w:r>
      <w:r w:rsidR="00765826" w:rsidRPr="001C297E">
        <w:t>d</w:t>
      </w:r>
      <w:r w:rsidR="00B344EC" w:rsidRPr="001C297E">
        <w:t xml:space="preserve">a </w:t>
      </w:r>
      <w:r w:rsidR="00530776">
        <w:t xml:space="preserve">Seção de </w:t>
      </w:r>
      <w:r w:rsidR="0020065A">
        <w:t>Metrologia</w:t>
      </w:r>
      <w:r w:rsidR="00530776">
        <w:t xml:space="preserve"> (N</w:t>
      </w:r>
      <w:r w:rsidR="00BD77B7">
        <w:t>T</w:t>
      </w:r>
      <w:r w:rsidR="0020065A">
        <w:t>DM</w:t>
      </w:r>
      <w:r w:rsidR="00530776">
        <w:t>)</w:t>
      </w:r>
      <w:r w:rsidR="0038542D">
        <w:t xml:space="preserve"> </w:t>
      </w:r>
      <w:r w:rsidR="00765826" w:rsidRPr="001C297E">
        <w:t>e setores relacionados</w:t>
      </w:r>
      <w:r w:rsidRPr="001C297E">
        <w:t>, de acordo com a competência estabelecida pelo Regimento Interno do CELOG (RICA 21-34).</w:t>
      </w:r>
    </w:p>
    <w:p w:rsidR="006000AE" w:rsidRDefault="006000AE" w:rsidP="006000AE">
      <w:pPr>
        <w:pStyle w:val="Recuodecorpodetexto2"/>
        <w:ind w:firstLine="1010"/>
      </w:pPr>
    </w:p>
    <w:p w:rsidR="005B0797" w:rsidRDefault="005B0797" w:rsidP="006000AE">
      <w:pPr>
        <w:pStyle w:val="Recuodecorpodetexto2"/>
        <w:ind w:firstLine="1010"/>
      </w:pPr>
    </w:p>
    <w:p w:rsidR="006000AE" w:rsidRPr="00B60DD0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 w:rsidRPr="000D2C79">
        <w:rPr>
          <w:sz w:val="24"/>
          <w:szCs w:val="24"/>
          <w:u w:val="single"/>
          <w:lang w:val="pt-PT"/>
        </w:rPr>
        <w:t>ÂMBITO</w:t>
      </w:r>
    </w:p>
    <w:p w:rsidR="006000AE" w:rsidRPr="000D2C79" w:rsidRDefault="006000AE" w:rsidP="006000AE">
      <w:pPr>
        <w:keepNext/>
        <w:keepLines/>
        <w:widowControl w:val="0"/>
        <w:rPr>
          <w:sz w:val="24"/>
          <w:szCs w:val="24"/>
          <w:u w:val="single"/>
        </w:rPr>
      </w:pPr>
    </w:p>
    <w:p w:rsidR="006000AE" w:rsidRDefault="006000AE" w:rsidP="006000AE">
      <w:pPr>
        <w:keepNext/>
        <w:keepLines/>
        <w:widowControl w:val="0"/>
        <w:ind w:firstLine="1348"/>
        <w:jc w:val="both"/>
        <w:rPr>
          <w:color w:val="000000"/>
          <w:sz w:val="24"/>
          <w:szCs w:val="24"/>
        </w:rPr>
      </w:pPr>
      <w:r w:rsidRPr="001C297E">
        <w:rPr>
          <w:color w:val="000000"/>
          <w:sz w:val="24"/>
          <w:szCs w:val="24"/>
        </w:rPr>
        <w:t xml:space="preserve">Esta norma, de observância obrigatória, aplica-se a todos os setores da Divisão de Nacionalização e </w:t>
      </w:r>
      <w:r w:rsidR="00362580" w:rsidRPr="001C297E">
        <w:rPr>
          <w:color w:val="000000"/>
          <w:sz w:val="24"/>
          <w:szCs w:val="24"/>
        </w:rPr>
        <w:tab/>
        <w:t>Qualificação</w:t>
      </w:r>
      <w:r w:rsidRPr="001C297E">
        <w:rPr>
          <w:color w:val="000000"/>
          <w:sz w:val="24"/>
          <w:szCs w:val="24"/>
        </w:rPr>
        <w:t xml:space="preserve"> (NNA</w:t>
      </w:r>
      <w:r w:rsidR="00362580" w:rsidRPr="001C297E">
        <w:rPr>
          <w:color w:val="000000"/>
          <w:sz w:val="24"/>
          <w:szCs w:val="24"/>
        </w:rPr>
        <w:t>Q</w:t>
      </w:r>
      <w:r w:rsidRPr="001C297E">
        <w:rPr>
          <w:color w:val="000000"/>
          <w:sz w:val="24"/>
          <w:szCs w:val="24"/>
        </w:rPr>
        <w:t>) do CELOG.</w:t>
      </w:r>
    </w:p>
    <w:p w:rsidR="006000AE" w:rsidRDefault="006000AE" w:rsidP="006000AE">
      <w:pPr>
        <w:keepNext/>
        <w:keepLines/>
        <w:widowControl w:val="0"/>
        <w:ind w:firstLine="1009"/>
        <w:jc w:val="both"/>
        <w:rPr>
          <w:color w:val="000000"/>
          <w:sz w:val="24"/>
          <w:szCs w:val="24"/>
        </w:rPr>
      </w:pPr>
    </w:p>
    <w:p w:rsidR="005B0797" w:rsidRPr="00545A68" w:rsidRDefault="005B0797" w:rsidP="006000AE">
      <w:pPr>
        <w:keepNext/>
        <w:keepLines/>
        <w:widowControl w:val="0"/>
        <w:ind w:firstLine="1009"/>
        <w:jc w:val="both"/>
        <w:rPr>
          <w:color w:val="000000"/>
          <w:sz w:val="24"/>
          <w:szCs w:val="24"/>
        </w:rPr>
      </w:pPr>
    </w:p>
    <w:p w:rsidR="00C33703" w:rsidRDefault="006000AE" w:rsidP="00C33703">
      <w:pPr>
        <w:keepNext/>
        <w:keepLines/>
        <w:widowControl w:val="0"/>
        <w:numPr>
          <w:ilvl w:val="0"/>
          <w:numId w:val="3"/>
        </w:numPr>
        <w:ind w:left="431" w:hanging="431"/>
        <w:jc w:val="both"/>
        <w:rPr>
          <w:b/>
          <w:sz w:val="22"/>
          <w:szCs w:val="22"/>
          <w:u w:val="single"/>
        </w:rPr>
      </w:pPr>
      <w:r w:rsidRPr="000D2C79">
        <w:rPr>
          <w:sz w:val="24"/>
          <w:szCs w:val="24"/>
          <w:u w:val="single"/>
          <w:lang w:val="pt-PT"/>
        </w:rPr>
        <w:t>REFERÊNCIAS</w:t>
      </w:r>
    </w:p>
    <w:p w:rsidR="00C33703" w:rsidRDefault="00C33703" w:rsidP="00C33703">
      <w:pPr>
        <w:keepNext/>
        <w:keepLines/>
        <w:widowControl w:val="0"/>
        <w:jc w:val="both"/>
        <w:rPr>
          <w:b/>
          <w:sz w:val="22"/>
          <w:szCs w:val="22"/>
          <w:u w:val="single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BRASIL. Comando da Aeronáutica. Comando Geral de Apoio.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Regimento Interno do Centro Logístico da Aeronáutica (CELOG)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: RICA 21-34</w:t>
      </w:r>
      <w:r>
        <w:rPr>
          <w:rFonts w:ascii="TimesNewRoman" w:hAnsi="TimesNewRoman" w:cs="TimesNewRoman"/>
          <w:sz w:val="24"/>
          <w:szCs w:val="24"/>
        </w:rPr>
        <w:t>. São Paulo – SP.</w:t>
      </w:r>
    </w:p>
    <w:p w:rsidR="00C33703" w:rsidRDefault="00C33703" w:rsidP="00C33703">
      <w:pPr>
        <w:keepNext/>
        <w:keepLines/>
        <w:widowControl w:val="0"/>
        <w:jc w:val="both"/>
        <w:rPr>
          <w:b/>
          <w:sz w:val="22"/>
          <w:szCs w:val="22"/>
          <w:u w:val="single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BRASIL. Comando da Aeronáutica. Estado-Maior da Aeronáutica. </w:t>
      </w:r>
      <w:r w:rsidR="00A7773F">
        <w:rPr>
          <w:rFonts w:ascii="TimesNewRoman,Italic" w:hAnsi="TimesNewRoman,Italic" w:cs="TimesNewRoman,Italic"/>
          <w:i/>
          <w:iCs/>
          <w:sz w:val="24"/>
          <w:szCs w:val="24"/>
        </w:rPr>
        <w:t>Diretriz de G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estão por Processos no COMAER:</w:t>
      </w: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 DCA 16-</w:t>
      </w:r>
      <w:r w:rsidR="00A7773F">
        <w:rPr>
          <w:rFonts w:ascii="TimesNewRoman,Bold" w:hAnsi="TimesNewRoman,Bold" w:cs="TimesNewRoman,Bold"/>
          <w:b/>
          <w:bCs/>
          <w:sz w:val="24"/>
          <w:szCs w:val="24"/>
        </w:rPr>
        <w:t>5</w:t>
      </w:r>
      <w:r>
        <w:rPr>
          <w:rFonts w:ascii="TimesNewRoman" w:hAnsi="TimesNewRoman" w:cs="TimesNewRoman"/>
          <w:sz w:val="24"/>
          <w:szCs w:val="24"/>
        </w:rPr>
        <w:t>. Brasília - DF.</w:t>
      </w: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A7773F" w:rsidRDefault="00A7773F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jc w:val="both"/>
        <w:rPr>
          <w:b/>
          <w:sz w:val="22"/>
          <w:szCs w:val="22"/>
          <w:u w:val="single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DISPOSIÇÕES GERAIS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CONCEITUAÇÕES</w:t>
      </w:r>
    </w:p>
    <w:p w:rsidR="00995B66" w:rsidRDefault="00995B66" w:rsidP="00995B66">
      <w:pPr>
        <w:keepNext/>
        <w:keepLines/>
        <w:widowControl w:val="0"/>
        <w:rPr>
          <w:sz w:val="24"/>
          <w:szCs w:val="24"/>
          <w:u w:val="single"/>
          <w:lang w:val="pt-PT"/>
        </w:rPr>
      </w:pPr>
    </w:p>
    <w:p w:rsidR="00995B66" w:rsidRPr="00F2656D" w:rsidRDefault="00995B66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CELOG – Centro Logístico da Aeronáutica</w:t>
      </w:r>
    </w:p>
    <w:p w:rsidR="00C61555" w:rsidRPr="00F2656D" w:rsidRDefault="00C61555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DCA – Diretriz do Comando da Aeronáutica</w:t>
      </w:r>
    </w:p>
    <w:p w:rsidR="00995B66" w:rsidRPr="00F2656D" w:rsidRDefault="00995B66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NNA</w:t>
      </w:r>
      <w:r w:rsidR="00624016" w:rsidRPr="00F2656D">
        <w:rPr>
          <w:sz w:val="24"/>
          <w:szCs w:val="24"/>
          <w:lang w:val="pt-PT"/>
        </w:rPr>
        <w:t>Q</w:t>
      </w:r>
      <w:r w:rsidRPr="00F2656D">
        <w:rPr>
          <w:sz w:val="24"/>
          <w:szCs w:val="24"/>
          <w:lang w:val="pt-PT"/>
        </w:rPr>
        <w:t xml:space="preserve"> – Divisão de Nacionalização e Qualificação</w:t>
      </w:r>
    </w:p>
    <w:p w:rsidR="00A06E4D" w:rsidRPr="00F2656D" w:rsidRDefault="00A06E4D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NPA – Norma de procedimento e ação</w:t>
      </w:r>
    </w:p>
    <w:p w:rsidR="00995B66" w:rsidRPr="00F2656D" w:rsidRDefault="00C61555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PLOG</w:t>
      </w:r>
      <w:r w:rsidR="00995B66" w:rsidRPr="00F2656D">
        <w:rPr>
          <w:sz w:val="24"/>
          <w:szCs w:val="24"/>
          <w:lang w:val="pt-PT"/>
        </w:rPr>
        <w:t xml:space="preserve"> – Processo</w:t>
      </w:r>
      <w:r w:rsidRPr="00F2656D">
        <w:rPr>
          <w:sz w:val="24"/>
          <w:szCs w:val="24"/>
          <w:lang w:val="pt-PT"/>
        </w:rPr>
        <w:t xml:space="preserve"> Logístic</w:t>
      </w:r>
      <w:r w:rsidR="00F13F9C">
        <w:rPr>
          <w:sz w:val="24"/>
          <w:szCs w:val="24"/>
          <w:lang w:val="pt-PT"/>
        </w:rPr>
        <w:t>o</w:t>
      </w:r>
    </w:p>
    <w:p w:rsidR="00BF6B22" w:rsidRPr="00F2656D" w:rsidRDefault="00BF6B22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RICA – Regimento Interno do Comando da Aeronáutica</w:t>
      </w:r>
    </w:p>
    <w:p w:rsidR="006000AE" w:rsidRDefault="006000AE" w:rsidP="006000AE">
      <w:pPr>
        <w:keepNext/>
        <w:keepLines/>
        <w:widowControl w:val="0"/>
        <w:rPr>
          <w:sz w:val="24"/>
          <w:szCs w:val="24"/>
          <w:u w:val="single"/>
          <w:lang w:val="pt-PT"/>
        </w:rPr>
      </w:pPr>
    </w:p>
    <w:p w:rsidR="00BA1776" w:rsidRPr="006912DF" w:rsidRDefault="00BA1776" w:rsidP="006000AE">
      <w:pPr>
        <w:keepNext/>
        <w:keepLines/>
        <w:widowControl w:val="0"/>
        <w:jc w:val="both"/>
        <w:rPr>
          <w:sz w:val="24"/>
          <w:szCs w:val="24"/>
          <w:u w:val="single"/>
          <w:lang w:val="pt-PT"/>
        </w:rPr>
      </w:pPr>
    </w:p>
    <w:p w:rsidR="00A33C14" w:rsidRDefault="00215E6E" w:rsidP="00A33C14">
      <w:pPr>
        <w:keepNext/>
        <w:keepLines/>
        <w:widowControl w:val="0"/>
        <w:numPr>
          <w:ilvl w:val="1"/>
          <w:numId w:val="1"/>
        </w:numPr>
        <w:spacing w:before="120"/>
        <w:jc w:val="both"/>
        <w:rPr>
          <w:sz w:val="24"/>
          <w:szCs w:val="24"/>
          <w:u w:val="single"/>
          <w:lang w:val="pt-PT"/>
        </w:rPr>
      </w:pPr>
      <w:r w:rsidRPr="00A06E4D">
        <w:rPr>
          <w:sz w:val="24"/>
          <w:szCs w:val="24"/>
          <w:u w:val="single"/>
          <w:lang w:val="pt-PT"/>
        </w:rPr>
        <w:t>PROCESSOS RELACIONADOS</w:t>
      </w:r>
    </w:p>
    <w:p w:rsidR="00A33C14" w:rsidRPr="00A33C14" w:rsidRDefault="00A33C14" w:rsidP="00A33C14">
      <w:pPr>
        <w:spacing w:before="120"/>
        <w:rPr>
          <w:sz w:val="24"/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 w:rsidRPr="00A33C14">
        <w:rPr>
          <w:sz w:val="24"/>
          <w:lang w:val="pt-PT"/>
        </w:rPr>
        <w:t xml:space="preserve">Cabe a Chefe da </w:t>
      </w:r>
      <w:r w:rsidR="00755111">
        <w:rPr>
          <w:sz w:val="24"/>
          <w:lang w:val="pt-PT"/>
        </w:rPr>
        <w:t>N</w:t>
      </w:r>
      <w:r w:rsidR="00BD77B7">
        <w:rPr>
          <w:sz w:val="24"/>
          <w:lang w:val="pt-PT"/>
        </w:rPr>
        <w:t>T</w:t>
      </w:r>
      <w:r w:rsidR="0020065A">
        <w:rPr>
          <w:sz w:val="24"/>
          <w:lang w:val="pt-PT"/>
        </w:rPr>
        <w:t>DM</w:t>
      </w:r>
      <w:r w:rsidR="00BD77B7">
        <w:rPr>
          <w:sz w:val="24"/>
          <w:lang w:val="pt-PT"/>
        </w:rPr>
        <w:t xml:space="preserve"> </w:t>
      </w:r>
      <w:r w:rsidRPr="00A33C14">
        <w:rPr>
          <w:sz w:val="24"/>
          <w:lang w:val="pt-PT"/>
        </w:rPr>
        <w:t>garantir o cumprimento dos seguintes processos:</w:t>
      </w:r>
    </w:p>
    <w:p w:rsidR="00686857" w:rsidRPr="00686857" w:rsidRDefault="00B87448" w:rsidP="0020065A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u w:val="single"/>
          <w:lang w:val="pt-PT"/>
        </w:rPr>
      </w:pPr>
      <w:r w:rsidRPr="00A06E4D">
        <w:rPr>
          <w:sz w:val="24"/>
          <w:szCs w:val="24"/>
          <w:lang w:val="pt-PT"/>
        </w:rPr>
        <w:t>PLOG</w:t>
      </w:r>
      <w:r w:rsidR="006A01F2">
        <w:rPr>
          <w:sz w:val="24"/>
          <w:szCs w:val="24"/>
          <w:lang w:val="pt-PT"/>
        </w:rPr>
        <w:t>0</w:t>
      </w:r>
      <w:r w:rsidRPr="00A06E4D">
        <w:rPr>
          <w:sz w:val="24"/>
          <w:szCs w:val="24"/>
          <w:lang w:val="pt-PT"/>
        </w:rPr>
        <w:t>0</w:t>
      </w:r>
      <w:r w:rsidR="0020065A">
        <w:rPr>
          <w:sz w:val="24"/>
          <w:szCs w:val="24"/>
          <w:lang w:val="pt-PT"/>
        </w:rPr>
        <w:t>20</w:t>
      </w:r>
      <w:r w:rsidRPr="00A06E4D">
        <w:rPr>
          <w:sz w:val="24"/>
          <w:szCs w:val="24"/>
          <w:lang w:val="pt-PT"/>
        </w:rPr>
        <w:t xml:space="preserve"> – </w:t>
      </w:r>
      <w:r w:rsidR="0020065A">
        <w:rPr>
          <w:sz w:val="24"/>
          <w:szCs w:val="24"/>
          <w:lang w:val="pt-PT"/>
        </w:rPr>
        <w:t>Gestão de calibração de equipamentos da NNAQ</w:t>
      </w:r>
    </w:p>
    <w:p w:rsidR="006000AE" w:rsidRPr="00104ED7" w:rsidRDefault="006000AE" w:rsidP="006000AE">
      <w:pPr>
        <w:pStyle w:val="PargrafodaLista"/>
        <w:keepNext/>
        <w:keepLines/>
        <w:widowControl w:val="0"/>
        <w:ind w:left="0" w:right="213"/>
        <w:jc w:val="both"/>
        <w:rPr>
          <w:sz w:val="24"/>
          <w:szCs w:val="24"/>
          <w:u w:val="single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DISPOSIÇÕES FINAIS</w:t>
      </w:r>
    </w:p>
    <w:p w:rsidR="006000AE" w:rsidRPr="00556D58" w:rsidRDefault="006000AE" w:rsidP="006000AE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presente NPA entrará em vigor na data de sua efetivação</w:t>
      </w:r>
      <w:r w:rsidR="0038527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prese</w:t>
      </w:r>
      <w:r w:rsidR="00215E6E">
        <w:rPr>
          <w:sz w:val="24"/>
          <w:szCs w:val="24"/>
        </w:rPr>
        <w:t>nte NPA substitui a NPA</w:t>
      </w:r>
      <w:r w:rsidR="00215E6E" w:rsidRPr="001C297E">
        <w:rPr>
          <w:sz w:val="24"/>
          <w:szCs w:val="24"/>
        </w:rPr>
        <w:t>-NNA</w:t>
      </w:r>
      <w:r w:rsidR="00150CE2" w:rsidRPr="001C297E">
        <w:rPr>
          <w:sz w:val="24"/>
          <w:szCs w:val="24"/>
        </w:rPr>
        <w:t>C</w:t>
      </w:r>
      <w:r w:rsidR="0020065A">
        <w:rPr>
          <w:sz w:val="24"/>
          <w:szCs w:val="24"/>
        </w:rPr>
        <w:t>-10</w:t>
      </w:r>
      <w:r w:rsidR="00215E6E" w:rsidRPr="001C297E">
        <w:rPr>
          <w:sz w:val="24"/>
          <w:szCs w:val="24"/>
        </w:rPr>
        <w:t>D</w:t>
      </w:r>
      <w:r w:rsidR="00385279" w:rsidRPr="001C297E">
        <w:rPr>
          <w:sz w:val="24"/>
          <w:szCs w:val="24"/>
        </w:rPr>
        <w:t>.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</w:pPr>
      <w:r>
        <w:rPr>
          <w:sz w:val="24"/>
          <w:szCs w:val="24"/>
        </w:rPr>
        <w:t>Os casos não previstos nesta NPA serão resolvidos pelo Diretor do CELOG.</w:t>
      </w:r>
    </w:p>
    <w:p w:rsidR="006000AE" w:rsidRDefault="006000AE" w:rsidP="006000AE">
      <w:pPr>
        <w:autoSpaceDE w:val="0"/>
        <w:autoSpaceDN w:val="0"/>
        <w:adjustRightInd w:val="0"/>
      </w:pPr>
    </w:p>
    <w:p w:rsidR="006000AE" w:rsidRDefault="006000AE" w:rsidP="006000AE">
      <w:pPr>
        <w:autoSpaceDE w:val="0"/>
        <w:autoSpaceDN w:val="0"/>
        <w:adjustRightInd w:val="0"/>
      </w:pPr>
    </w:p>
    <w:p w:rsidR="006D18FD" w:rsidRDefault="006D18FD" w:rsidP="006000AE">
      <w:pPr>
        <w:autoSpaceDE w:val="0"/>
        <w:autoSpaceDN w:val="0"/>
        <w:adjustRightInd w:val="0"/>
      </w:pPr>
    </w:p>
    <w:p w:rsidR="006000AE" w:rsidRPr="00545A68" w:rsidRDefault="006000AE" w:rsidP="006000AE">
      <w:pPr>
        <w:autoSpaceDE w:val="0"/>
        <w:autoSpaceDN w:val="0"/>
        <w:adjustRightInd w:val="0"/>
      </w:pPr>
    </w:p>
    <w:p w:rsidR="006000AE" w:rsidRDefault="006000AE" w:rsidP="006000AE">
      <w:pPr>
        <w:autoSpaceDE w:val="0"/>
        <w:autoSpaceDN w:val="0"/>
        <w:adjustRightInd w:val="0"/>
        <w:outlineLvl w:val="0"/>
        <w:rPr>
          <w:sz w:val="24"/>
          <w:szCs w:val="24"/>
        </w:rPr>
      </w:pPr>
    </w:p>
    <w:p w:rsidR="009F2321" w:rsidRDefault="009F2321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Elaborado</w:t>
      </w:r>
      <w:r w:rsidRPr="001B75BD">
        <w:rPr>
          <w:color w:val="000000"/>
          <w:sz w:val="24"/>
          <w:szCs w:val="24"/>
        </w:rPr>
        <w:t xml:space="preserve"> por</w:t>
      </w:r>
      <w:r>
        <w:rPr>
          <w:color w:val="000000"/>
          <w:sz w:val="24"/>
          <w:szCs w:val="24"/>
        </w:rPr>
        <w:t>:</w:t>
      </w: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9C46D3" w:rsidRDefault="009C46D3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9C46D3" w:rsidRPr="008E73BA" w:rsidRDefault="00AF6F2B" w:rsidP="009C46D3">
      <w:pPr>
        <w:ind w:right="71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BRUNO LEONARDO DA SILVA </w:t>
      </w:r>
      <w:r>
        <w:rPr>
          <w:b/>
          <w:color w:val="000000"/>
          <w:sz w:val="24"/>
          <w:szCs w:val="24"/>
        </w:rPr>
        <w:t>MORATO</w:t>
      </w:r>
      <w:r w:rsidR="009C46D3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Ten</w:t>
      </w:r>
      <w:r w:rsidR="009C46D3" w:rsidRPr="00CB76D9">
        <w:rPr>
          <w:color w:val="000000"/>
          <w:sz w:val="24"/>
          <w:szCs w:val="24"/>
        </w:rPr>
        <w:t xml:space="preserve"> </w:t>
      </w:r>
      <w:r w:rsidR="009C46D3">
        <w:rPr>
          <w:color w:val="000000"/>
          <w:sz w:val="24"/>
          <w:szCs w:val="24"/>
        </w:rPr>
        <w:t>Eng</w:t>
      </w:r>
    </w:p>
    <w:p w:rsidR="009C46D3" w:rsidRPr="00CF7ABA" w:rsidRDefault="009C46D3" w:rsidP="009C46D3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 xml:space="preserve">Chefe da </w:t>
      </w:r>
      <w:r>
        <w:rPr>
          <w:color w:val="000000"/>
          <w:sz w:val="24"/>
          <w:szCs w:val="24"/>
        </w:rPr>
        <w:t>S</w:t>
      </w:r>
      <w:r w:rsidR="00AF6F2B">
        <w:rPr>
          <w:color w:val="000000"/>
          <w:sz w:val="24"/>
          <w:szCs w:val="24"/>
        </w:rPr>
        <w:t xml:space="preserve">eção de </w:t>
      </w:r>
      <w:r w:rsidR="0020065A">
        <w:rPr>
          <w:color w:val="000000"/>
          <w:sz w:val="24"/>
          <w:szCs w:val="24"/>
        </w:rPr>
        <w:t>Metrologia</w:t>
      </w: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925010" w:rsidRPr="001B75BD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Revisado</w:t>
      </w:r>
      <w:r w:rsidR="00925010" w:rsidRPr="001B75BD">
        <w:rPr>
          <w:color w:val="000000"/>
          <w:sz w:val="24"/>
          <w:szCs w:val="24"/>
        </w:rPr>
        <w:t xml:space="preserve"> por: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8E73BA" w:rsidRDefault="00C1384A" w:rsidP="00925010">
      <w:pPr>
        <w:ind w:right="71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DENIS</w:t>
      </w:r>
      <w:r w:rsidR="00925010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PIRTTIAHO CARDOSO</w:t>
      </w:r>
      <w:r w:rsidR="00925010">
        <w:rPr>
          <w:color w:val="000000"/>
          <w:sz w:val="24"/>
          <w:szCs w:val="24"/>
        </w:rPr>
        <w:t xml:space="preserve"> </w:t>
      </w:r>
      <w:r w:rsidR="00925010" w:rsidRPr="00CB76D9">
        <w:rPr>
          <w:color w:val="000000"/>
          <w:sz w:val="24"/>
          <w:szCs w:val="24"/>
        </w:rPr>
        <w:t xml:space="preserve">Cel </w:t>
      </w:r>
      <w:r>
        <w:rPr>
          <w:color w:val="000000"/>
          <w:sz w:val="24"/>
          <w:szCs w:val="24"/>
        </w:rPr>
        <w:t>Eng</w:t>
      </w:r>
    </w:p>
    <w:p w:rsidR="00925010" w:rsidRPr="00CF7ABA" w:rsidRDefault="00925010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>Chefe da Divisão de Nacionalização</w:t>
      </w:r>
      <w:r w:rsidR="009C46D3">
        <w:rPr>
          <w:color w:val="000000"/>
          <w:sz w:val="24"/>
          <w:szCs w:val="24"/>
        </w:rPr>
        <w:t xml:space="preserve"> e Qualificação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Visto:</w:t>
      </w: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  <w:r w:rsidRPr="00CF7ABA">
        <w:rPr>
          <w:color w:val="000000"/>
          <w:sz w:val="24"/>
          <w:szCs w:val="24"/>
          <w:u w:val="single"/>
        </w:rPr>
        <w:t xml:space="preserve"> </w:t>
      </w:r>
    </w:p>
    <w:p w:rsidR="00D32301" w:rsidRDefault="00D32301" w:rsidP="00385B46">
      <w:pPr>
        <w:jc w:val="center"/>
        <w:rPr>
          <w:color w:val="000000"/>
          <w:sz w:val="24"/>
          <w:szCs w:val="24"/>
        </w:rPr>
      </w:pPr>
      <w:r w:rsidRPr="00D32301">
        <w:rPr>
          <w:b/>
          <w:color w:val="000000"/>
          <w:sz w:val="24"/>
          <w:szCs w:val="24"/>
        </w:rPr>
        <w:t>EUGENIO</w:t>
      </w:r>
      <w:r>
        <w:rPr>
          <w:color w:val="000000"/>
          <w:sz w:val="24"/>
          <w:szCs w:val="24"/>
        </w:rPr>
        <w:t xml:space="preserve"> TAVARES CAMARA Ten Cel Int</w:t>
      </w:r>
    </w:p>
    <w:p w:rsidR="00925010" w:rsidRPr="008E73BA" w:rsidRDefault="00925010" w:rsidP="00385B46">
      <w:pPr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Agente de Controle Interno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  <w:r w:rsidRPr="00CF7ABA">
        <w:rPr>
          <w:color w:val="000000"/>
          <w:sz w:val="24"/>
          <w:szCs w:val="24"/>
          <w:u w:val="single"/>
        </w:rPr>
        <w:t xml:space="preserve">    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keepNext/>
        <w:keepLines/>
        <w:widowControl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Aprovo:</w:t>
      </w: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8E73BA" w:rsidRDefault="00925010" w:rsidP="00925010">
      <w:pPr>
        <w:keepNext/>
        <w:keepLines/>
        <w:widowControl w:val="0"/>
        <w:jc w:val="center"/>
        <w:outlineLvl w:val="0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 xml:space="preserve">Brig Ar </w:t>
      </w:r>
      <w:r w:rsidR="00D32301" w:rsidRPr="00D32301">
        <w:rPr>
          <w:b/>
          <w:color w:val="000000"/>
          <w:sz w:val="24"/>
          <w:szCs w:val="24"/>
        </w:rPr>
        <w:t>RODRIGO</w:t>
      </w:r>
      <w:r w:rsidR="00D32301">
        <w:rPr>
          <w:color w:val="000000"/>
          <w:sz w:val="24"/>
          <w:szCs w:val="24"/>
        </w:rPr>
        <w:t xml:space="preserve"> FERNANDES SANTOS</w:t>
      </w:r>
    </w:p>
    <w:p w:rsidR="00925010" w:rsidRDefault="00925010" w:rsidP="00925010">
      <w:pPr>
        <w:jc w:val="center"/>
        <w:rPr>
          <w:snapToGrid w:val="0"/>
        </w:rPr>
      </w:pPr>
      <w:r w:rsidRPr="00CB76D9">
        <w:rPr>
          <w:color w:val="000000"/>
          <w:sz w:val="24"/>
          <w:szCs w:val="24"/>
        </w:rPr>
        <w:t>Diretor do CELOG</w:t>
      </w:r>
    </w:p>
    <w:p w:rsidR="0000716A" w:rsidRPr="004B5AB2" w:rsidRDefault="0000716A" w:rsidP="006000AE">
      <w:pPr>
        <w:rPr>
          <w:sz w:val="2"/>
          <w:szCs w:val="2"/>
        </w:rPr>
      </w:pPr>
    </w:p>
    <w:sectPr w:rsidR="0000716A" w:rsidRPr="004B5AB2" w:rsidSect="003E69CA">
      <w:headerReference w:type="default" r:id="rId9"/>
      <w:footerReference w:type="even" r:id="rId10"/>
      <w:footerReference w:type="default" r:id="rId11"/>
      <w:pgSz w:w="11907" w:h="16840" w:code="9"/>
      <w:pgMar w:top="1701" w:right="851" w:bottom="851" w:left="1701" w:header="851" w:footer="737" w:gutter="0"/>
      <w:pgNumType w:start="1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5623" w:rsidRDefault="00455623">
      <w:r>
        <w:separator/>
      </w:r>
    </w:p>
  </w:endnote>
  <w:endnote w:type="continuationSeparator" w:id="1">
    <w:p w:rsidR="00455623" w:rsidRDefault="004556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B2E" w:rsidRDefault="00584525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DB3B2E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B3B2E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DB3B2E" w:rsidRDefault="00DB3B2E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B2E" w:rsidRDefault="00DB3B2E" w:rsidP="003E69CA">
    <w:pPr>
      <w:pStyle w:val="Rodap"/>
      <w:ind w:left="360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5623" w:rsidRDefault="00455623">
      <w:r>
        <w:separator/>
      </w:r>
    </w:p>
  </w:footnote>
  <w:footnote w:type="continuationSeparator" w:id="1">
    <w:p w:rsidR="00455623" w:rsidRDefault="0045562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4"/>
        <w:szCs w:val="24"/>
      </w:rPr>
      <w:id w:val="112023605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:rsidR="00DB3B2E" w:rsidRPr="008950B1" w:rsidRDefault="0025520D">
        <w:pPr>
          <w:pStyle w:val="Cabealho"/>
          <w:jc w:val="center"/>
          <w:rPr>
            <w:sz w:val="24"/>
            <w:szCs w:val="24"/>
          </w:rPr>
        </w:pPr>
        <w:r>
          <w:rPr>
            <w:sz w:val="24"/>
            <w:szCs w:val="24"/>
          </w:rPr>
          <w:t xml:space="preserve"> NPA-NNAQ</w:t>
        </w:r>
        <w:r w:rsidR="00BD77B7">
          <w:rPr>
            <w:sz w:val="24"/>
            <w:szCs w:val="24"/>
          </w:rPr>
          <w:t>-</w:t>
        </w:r>
        <w:r w:rsidR="0020065A">
          <w:rPr>
            <w:sz w:val="24"/>
            <w:szCs w:val="24"/>
          </w:rPr>
          <w:t>10</w:t>
        </w:r>
        <w:r>
          <w:rPr>
            <w:sz w:val="24"/>
            <w:szCs w:val="24"/>
          </w:rPr>
          <w:t>E</w:t>
        </w:r>
        <w:r w:rsidR="00DB3B2E" w:rsidRPr="008950B1">
          <w:rPr>
            <w:sz w:val="24"/>
            <w:szCs w:val="24"/>
          </w:rPr>
          <w:t xml:space="preserve"> fl. </w:t>
        </w:r>
        <w:r w:rsidR="00584525" w:rsidRPr="008950B1">
          <w:rPr>
            <w:sz w:val="24"/>
            <w:szCs w:val="24"/>
          </w:rPr>
          <w:fldChar w:fldCharType="begin"/>
        </w:r>
        <w:r w:rsidR="00311424" w:rsidRPr="008950B1">
          <w:rPr>
            <w:sz w:val="24"/>
            <w:szCs w:val="24"/>
          </w:rPr>
          <w:instrText xml:space="preserve"> PAGE   \* MERGEFORMAT </w:instrText>
        </w:r>
        <w:r w:rsidR="00584525" w:rsidRPr="008950B1">
          <w:rPr>
            <w:sz w:val="24"/>
            <w:szCs w:val="24"/>
          </w:rPr>
          <w:fldChar w:fldCharType="separate"/>
        </w:r>
        <w:r w:rsidR="0020065A">
          <w:rPr>
            <w:noProof/>
            <w:sz w:val="24"/>
            <w:szCs w:val="24"/>
          </w:rPr>
          <w:t>3</w:t>
        </w:r>
        <w:r w:rsidR="00584525" w:rsidRPr="008950B1">
          <w:rPr>
            <w:sz w:val="24"/>
            <w:szCs w:val="24"/>
          </w:rPr>
          <w:fldChar w:fldCharType="end"/>
        </w:r>
      </w:p>
      <w:p w:rsidR="00DB3B2E" w:rsidRDefault="00584525">
        <w:pPr>
          <w:pStyle w:val="Cabealho"/>
          <w:jc w:val="center"/>
        </w:pPr>
      </w:p>
    </w:sdtContent>
  </w:sdt>
  <w:p w:rsidR="00DB3B2E" w:rsidRDefault="00DB3B2E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929F3"/>
    <w:multiLevelType w:val="hybridMultilevel"/>
    <w:tmpl w:val="D4462A64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D8D88D06">
      <w:start w:val="1"/>
      <w:numFmt w:val="none"/>
      <w:lvlText w:val="-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sz w:val="24"/>
      </w:rPr>
    </w:lvl>
    <w:lvl w:ilvl="2" w:tplc="A80410A6">
      <w:start w:val="2"/>
      <w:numFmt w:val="lowerLetter"/>
      <w:lvlText w:val="%3-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2A7FB7"/>
    <w:multiLevelType w:val="hybridMultilevel"/>
    <w:tmpl w:val="AD9E3584"/>
    <w:lvl w:ilvl="0" w:tplc="22EE5A7E">
      <w:start w:val="1"/>
      <w:numFmt w:val="lowerLetter"/>
      <w:lvlText w:val="%1) "/>
      <w:lvlJc w:val="left"/>
      <w:pPr>
        <w:tabs>
          <w:tab w:val="num" w:pos="113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B5746B2"/>
    <w:multiLevelType w:val="multilevel"/>
    <w:tmpl w:val="E508ECDC"/>
    <w:lvl w:ilvl="0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013D98"/>
    <w:multiLevelType w:val="multilevel"/>
    <w:tmpl w:val="377885B0"/>
    <w:lvl w:ilvl="0">
      <w:start w:val="1"/>
      <w:numFmt w:val="none"/>
      <w:lvlText w:val="1.3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142A43DB"/>
    <w:multiLevelType w:val="hybridMultilevel"/>
    <w:tmpl w:val="DD5CC84C"/>
    <w:lvl w:ilvl="0" w:tplc="852C91A2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58016F2"/>
    <w:multiLevelType w:val="multilevel"/>
    <w:tmpl w:val="088A10A0"/>
    <w:lvl w:ilvl="0">
      <w:start w:val="1"/>
      <w:numFmt w:val="decimal"/>
      <w:lvlText w:val="%1 "/>
      <w:lvlJc w:val="left"/>
      <w:pPr>
        <w:tabs>
          <w:tab w:val="num" w:pos="284"/>
        </w:tabs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BFC4E4C"/>
    <w:multiLevelType w:val="hybridMultilevel"/>
    <w:tmpl w:val="AA5AED0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7">
      <w:start w:val="1"/>
      <w:numFmt w:val="lowerLetter"/>
      <w:lvlText w:val="%3)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3A192D"/>
    <w:multiLevelType w:val="hybridMultilevel"/>
    <w:tmpl w:val="101C816C"/>
    <w:lvl w:ilvl="0" w:tplc="9C643B02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0495481"/>
    <w:multiLevelType w:val="hybridMultilevel"/>
    <w:tmpl w:val="1B9A3EE2"/>
    <w:lvl w:ilvl="0" w:tplc="0FA824C6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797E8D"/>
    <w:multiLevelType w:val="hybridMultilevel"/>
    <w:tmpl w:val="59C42BA6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C991445"/>
    <w:multiLevelType w:val="multilevel"/>
    <w:tmpl w:val="334C355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57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328B3847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2">
    <w:nsid w:val="358871FD"/>
    <w:multiLevelType w:val="multilevel"/>
    <w:tmpl w:val="747C373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389A1A5B"/>
    <w:multiLevelType w:val="hybridMultilevel"/>
    <w:tmpl w:val="87A2BD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4D592B"/>
    <w:multiLevelType w:val="multilevel"/>
    <w:tmpl w:val="3FB2E0E0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B6677C3"/>
    <w:multiLevelType w:val="hybridMultilevel"/>
    <w:tmpl w:val="8BEC7DDC"/>
    <w:lvl w:ilvl="0" w:tplc="98EE8658">
      <w:start w:val="12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04C707E"/>
    <w:multiLevelType w:val="hybridMultilevel"/>
    <w:tmpl w:val="E508ECDC"/>
    <w:lvl w:ilvl="0" w:tplc="D53C0688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9FC7EBE"/>
    <w:multiLevelType w:val="multilevel"/>
    <w:tmpl w:val="B9E89AF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170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4B9A15B1"/>
    <w:multiLevelType w:val="multilevel"/>
    <w:tmpl w:val="101C816C"/>
    <w:lvl w:ilvl="0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8173346"/>
    <w:multiLevelType w:val="multilevel"/>
    <w:tmpl w:val="6DB658C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5B97756D"/>
    <w:multiLevelType w:val="hybridMultilevel"/>
    <w:tmpl w:val="70AE2110"/>
    <w:lvl w:ilvl="0" w:tplc="F168CF8C">
      <w:start w:val="1"/>
      <w:numFmt w:val="none"/>
      <w:lvlText w:val="n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BC72608"/>
    <w:multiLevelType w:val="hybridMultilevel"/>
    <w:tmpl w:val="70AAAEF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EE11AED"/>
    <w:multiLevelType w:val="hybridMultilevel"/>
    <w:tmpl w:val="3FB2E0E0"/>
    <w:lvl w:ilvl="0" w:tplc="8C947114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F3B1A8D"/>
    <w:multiLevelType w:val="multilevel"/>
    <w:tmpl w:val="2C8C7A3C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>
    <w:nsid w:val="6C3A4A74"/>
    <w:multiLevelType w:val="multilevel"/>
    <w:tmpl w:val="CDB05CF4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60"/>
        </w:tabs>
        <w:ind w:left="36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>
    <w:nsid w:val="6CBF2E66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 w:hint="default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6">
    <w:nsid w:val="74BE6CB7"/>
    <w:multiLevelType w:val="hybridMultilevel"/>
    <w:tmpl w:val="D0B2EB22"/>
    <w:lvl w:ilvl="0" w:tplc="D0782DEA">
      <w:start w:val="1"/>
      <w:numFmt w:val="none"/>
      <w:lvlText w:val="m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51A4225"/>
    <w:multiLevelType w:val="multilevel"/>
    <w:tmpl w:val="DD5CC84C"/>
    <w:lvl w:ilvl="0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E956A57"/>
    <w:multiLevelType w:val="hybridMultilevel"/>
    <w:tmpl w:val="B2A4D498"/>
    <w:lvl w:ilvl="0" w:tplc="8E04DC68">
      <w:start w:val="1"/>
      <w:numFmt w:val="bullet"/>
      <w:lvlText w:val="­"/>
      <w:lvlJc w:val="left"/>
      <w:pPr>
        <w:tabs>
          <w:tab w:val="num" w:pos="1021"/>
        </w:tabs>
        <w:ind w:left="1247" w:hanging="226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"/>
  </w:num>
  <w:num w:numId="3">
    <w:abstractNumId w:val="3"/>
  </w:num>
  <w:num w:numId="4">
    <w:abstractNumId w:val="9"/>
  </w:num>
  <w:num w:numId="5">
    <w:abstractNumId w:val="0"/>
  </w:num>
  <w:num w:numId="6">
    <w:abstractNumId w:val="21"/>
  </w:num>
  <w:num w:numId="7">
    <w:abstractNumId w:val="8"/>
  </w:num>
  <w:num w:numId="8">
    <w:abstractNumId w:val="26"/>
  </w:num>
  <w:num w:numId="9">
    <w:abstractNumId w:val="20"/>
  </w:num>
  <w:num w:numId="10">
    <w:abstractNumId w:val="15"/>
  </w:num>
  <w:num w:numId="11">
    <w:abstractNumId w:val="19"/>
  </w:num>
  <w:num w:numId="12">
    <w:abstractNumId w:val="12"/>
  </w:num>
  <w:num w:numId="13">
    <w:abstractNumId w:val="7"/>
  </w:num>
  <w:num w:numId="14">
    <w:abstractNumId w:val="18"/>
  </w:num>
  <w:num w:numId="15">
    <w:abstractNumId w:val="22"/>
  </w:num>
  <w:num w:numId="16">
    <w:abstractNumId w:val="14"/>
  </w:num>
  <w:num w:numId="17">
    <w:abstractNumId w:val="4"/>
  </w:num>
  <w:num w:numId="18">
    <w:abstractNumId w:val="27"/>
  </w:num>
  <w:num w:numId="19">
    <w:abstractNumId w:val="16"/>
  </w:num>
  <w:num w:numId="20">
    <w:abstractNumId w:val="24"/>
  </w:num>
  <w:num w:numId="21">
    <w:abstractNumId w:val="10"/>
  </w:num>
  <w:num w:numId="22">
    <w:abstractNumId w:val="17"/>
  </w:num>
  <w:num w:numId="23">
    <w:abstractNumId w:val="2"/>
  </w:num>
  <w:num w:numId="24">
    <w:abstractNumId w:val="25"/>
  </w:num>
  <w:num w:numId="25">
    <w:abstractNumId w:val="28"/>
  </w:num>
  <w:num w:numId="26">
    <w:abstractNumId w:val="11"/>
  </w:num>
  <w:num w:numId="27">
    <w:abstractNumId w:val="6"/>
  </w:num>
  <w:num w:numId="28">
    <w:abstractNumId w:val="5"/>
  </w:num>
  <w:num w:numId="2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0"/>
  <w:hyphenationZone w:val="425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01EDB"/>
    <w:rsid w:val="000042DE"/>
    <w:rsid w:val="00006A36"/>
    <w:rsid w:val="00006E7C"/>
    <w:rsid w:val="0000716A"/>
    <w:rsid w:val="0001296F"/>
    <w:rsid w:val="00014DD8"/>
    <w:rsid w:val="0002245C"/>
    <w:rsid w:val="00054989"/>
    <w:rsid w:val="00075AC4"/>
    <w:rsid w:val="00077174"/>
    <w:rsid w:val="00085BAF"/>
    <w:rsid w:val="00090CAF"/>
    <w:rsid w:val="000920A9"/>
    <w:rsid w:val="00095846"/>
    <w:rsid w:val="000A4ADF"/>
    <w:rsid w:val="000B0B73"/>
    <w:rsid w:val="000B3B96"/>
    <w:rsid w:val="000D1753"/>
    <w:rsid w:val="000D2C79"/>
    <w:rsid w:val="000E0960"/>
    <w:rsid w:val="000E43F3"/>
    <w:rsid w:val="000E6A10"/>
    <w:rsid w:val="000E6E8F"/>
    <w:rsid w:val="000F504D"/>
    <w:rsid w:val="00104ED7"/>
    <w:rsid w:val="00116933"/>
    <w:rsid w:val="00120144"/>
    <w:rsid w:val="00123325"/>
    <w:rsid w:val="00126B26"/>
    <w:rsid w:val="00133075"/>
    <w:rsid w:val="00150CE2"/>
    <w:rsid w:val="00151697"/>
    <w:rsid w:val="001930D8"/>
    <w:rsid w:val="001B64CB"/>
    <w:rsid w:val="001B7886"/>
    <w:rsid w:val="001C297E"/>
    <w:rsid w:val="001D5FAF"/>
    <w:rsid w:val="0020065A"/>
    <w:rsid w:val="002129A3"/>
    <w:rsid w:val="00212D5D"/>
    <w:rsid w:val="00215E6E"/>
    <w:rsid w:val="002300F6"/>
    <w:rsid w:val="002305EE"/>
    <w:rsid w:val="002322D0"/>
    <w:rsid w:val="00247642"/>
    <w:rsid w:val="00251B32"/>
    <w:rsid w:val="00254DFD"/>
    <w:rsid w:val="002550E9"/>
    <w:rsid w:val="0025520D"/>
    <w:rsid w:val="00275AF2"/>
    <w:rsid w:val="00292A1F"/>
    <w:rsid w:val="00292D7F"/>
    <w:rsid w:val="0029330C"/>
    <w:rsid w:val="0029522C"/>
    <w:rsid w:val="002A4880"/>
    <w:rsid w:val="002B43AD"/>
    <w:rsid w:val="002B5203"/>
    <w:rsid w:val="002C0CB5"/>
    <w:rsid w:val="002C2868"/>
    <w:rsid w:val="002D4378"/>
    <w:rsid w:val="002D4C33"/>
    <w:rsid w:val="002D636A"/>
    <w:rsid w:val="002E7B0B"/>
    <w:rsid w:val="003102BF"/>
    <w:rsid w:val="00311424"/>
    <w:rsid w:val="00327B98"/>
    <w:rsid w:val="003524F3"/>
    <w:rsid w:val="003571AE"/>
    <w:rsid w:val="00357DE7"/>
    <w:rsid w:val="00362580"/>
    <w:rsid w:val="0036297E"/>
    <w:rsid w:val="00366AD6"/>
    <w:rsid w:val="00371702"/>
    <w:rsid w:val="00375928"/>
    <w:rsid w:val="00385279"/>
    <w:rsid w:val="0038542D"/>
    <w:rsid w:val="00385B46"/>
    <w:rsid w:val="00397862"/>
    <w:rsid w:val="003A3E5C"/>
    <w:rsid w:val="003A4DBA"/>
    <w:rsid w:val="003D7871"/>
    <w:rsid w:val="003E69CA"/>
    <w:rsid w:val="00410D50"/>
    <w:rsid w:val="00412DA9"/>
    <w:rsid w:val="004151BA"/>
    <w:rsid w:val="004357FA"/>
    <w:rsid w:val="00455623"/>
    <w:rsid w:val="004602ED"/>
    <w:rsid w:val="00462014"/>
    <w:rsid w:val="00462E8C"/>
    <w:rsid w:val="0048088B"/>
    <w:rsid w:val="004827D4"/>
    <w:rsid w:val="0048335A"/>
    <w:rsid w:val="00487C12"/>
    <w:rsid w:val="004A2F6E"/>
    <w:rsid w:val="004A3823"/>
    <w:rsid w:val="004A6442"/>
    <w:rsid w:val="004B29D1"/>
    <w:rsid w:val="004B5AB2"/>
    <w:rsid w:val="004D2D5F"/>
    <w:rsid w:val="004D4C9D"/>
    <w:rsid w:val="004D53D3"/>
    <w:rsid w:val="004E5E73"/>
    <w:rsid w:val="004E6BA0"/>
    <w:rsid w:val="00510189"/>
    <w:rsid w:val="00530776"/>
    <w:rsid w:val="00532C29"/>
    <w:rsid w:val="00547F41"/>
    <w:rsid w:val="005568EC"/>
    <w:rsid w:val="00556D58"/>
    <w:rsid w:val="00560930"/>
    <w:rsid w:val="00577FE4"/>
    <w:rsid w:val="005804E3"/>
    <w:rsid w:val="0058425B"/>
    <w:rsid w:val="00584525"/>
    <w:rsid w:val="00586D80"/>
    <w:rsid w:val="005957AF"/>
    <w:rsid w:val="00596223"/>
    <w:rsid w:val="005B0797"/>
    <w:rsid w:val="005B49BF"/>
    <w:rsid w:val="005C2355"/>
    <w:rsid w:val="005C4F11"/>
    <w:rsid w:val="005C5BCB"/>
    <w:rsid w:val="005D2603"/>
    <w:rsid w:val="005F2EBB"/>
    <w:rsid w:val="005F7ECB"/>
    <w:rsid w:val="006000AE"/>
    <w:rsid w:val="00600B1C"/>
    <w:rsid w:val="00604300"/>
    <w:rsid w:val="00610392"/>
    <w:rsid w:val="0061711F"/>
    <w:rsid w:val="006204C2"/>
    <w:rsid w:val="00620B83"/>
    <w:rsid w:val="00624016"/>
    <w:rsid w:val="00633440"/>
    <w:rsid w:val="00635741"/>
    <w:rsid w:val="00643299"/>
    <w:rsid w:val="006501ED"/>
    <w:rsid w:val="006518B9"/>
    <w:rsid w:val="00652CA0"/>
    <w:rsid w:val="00653933"/>
    <w:rsid w:val="00672EE1"/>
    <w:rsid w:val="00680116"/>
    <w:rsid w:val="00680BDF"/>
    <w:rsid w:val="00681C56"/>
    <w:rsid w:val="00686857"/>
    <w:rsid w:val="00695ECA"/>
    <w:rsid w:val="006A01F2"/>
    <w:rsid w:val="006A0243"/>
    <w:rsid w:val="006A10AC"/>
    <w:rsid w:val="006A5C6D"/>
    <w:rsid w:val="006A6F12"/>
    <w:rsid w:val="006D18FD"/>
    <w:rsid w:val="006D198E"/>
    <w:rsid w:val="00702CD5"/>
    <w:rsid w:val="00725BE6"/>
    <w:rsid w:val="00731B3C"/>
    <w:rsid w:val="00734896"/>
    <w:rsid w:val="00755111"/>
    <w:rsid w:val="00755557"/>
    <w:rsid w:val="00763119"/>
    <w:rsid w:val="00765826"/>
    <w:rsid w:val="00773541"/>
    <w:rsid w:val="007765A0"/>
    <w:rsid w:val="00793825"/>
    <w:rsid w:val="007B58C4"/>
    <w:rsid w:val="007C47E3"/>
    <w:rsid w:val="007C7C50"/>
    <w:rsid w:val="007D2C56"/>
    <w:rsid w:val="007D38AB"/>
    <w:rsid w:val="007E7EAF"/>
    <w:rsid w:val="007F469C"/>
    <w:rsid w:val="007F7749"/>
    <w:rsid w:val="008066C3"/>
    <w:rsid w:val="00816875"/>
    <w:rsid w:val="00817544"/>
    <w:rsid w:val="0082554D"/>
    <w:rsid w:val="008353D0"/>
    <w:rsid w:val="00835C81"/>
    <w:rsid w:val="008534BF"/>
    <w:rsid w:val="00872D77"/>
    <w:rsid w:val="008749AC"/>
    <w:rsid w:val="008811D7"/>
    <w:rsid w:val="00887B7C"/>
    <w:rsid w:val="008950B1"/>
    <w:rsid w:val="008A4229"/>
    <w:rsid w:val="008B490C"/>
    <w:rsid w:val="008B75C5"/>
    <w:rsid w:val="008B7D0D"/>
    <w:rsid w:val="008C6050"/>
    <w:rsid w:val="008D5478"/>
    <w:rsid w:val="008E6A34"/>
    <w:rsid w:val="00902E33"/>
    <w:rsid w:val="00912B0C"/>
    <w:rsid w:val="009154EB"/>
    <w:rsid w:val="009237E2"/>
    <w:rsid w:val="00925010"/>
    <w:rsid w:val="00937D50"/>
    <w:rsid w:val="00995B66"/>
    <w:rsid w:val="00996E11"/>
    <w:rsid w:val="009A2B38"/>
    <w:rsid w:val="009A4EA5"/>
    <w:rsid w:val="009A6C87"/>
    <w:rsid w:val="009A6CF5"/>
    <w:rsid w:val="009B7FC1"/>
    <w:rsid w:val="009C3B38"/>
    <w:rsid w:val="009C46D3"/>
    <w:rsid w:val="009C5EFE"/>
    <w:rsid w:val="009D40D4"/>
    <w:rsid w:val="009D5D0F"/>
    <w:rsid w:val="009D7885"/>
    <w:rsid w:val="009E4451"/>
    <w:rsid w:val="009E5823"/>
    <w:rsid w:val="009F2321"/>
    <w:rsid w:val="009F5D39"/>
    <w:rsid w:val="009F7C31"/>
    <w:rsid w:val="00A06E4D"/>
    <w:rsid w:val="00A164DD"/>
    <w:rsid w:val="00A33C14"/>
    <w:rsid w:val="00A37987"/>
    <w:rsid w:val="00A43430"/>
    <w:rsid w:val="00A45C78"/>
    <w:rsid w:val="00A47FCC"/>
    <w:rsid w:val="00A5169E"/>
    <w:rsid w:val="00A57FD5"/>
    <w:rsid w:val="00A6081C"/>
    <w:rsid w:val="00A77110"/>
    <w:rsid w:val="00A7773F"/>
    <w:rsid w:val="00A82FDA"/>
    <w:rsid w:val="00A957E1"/>
    <w:rsid w:val="00AB060C"/>
    <w:rsid w:val="00AB435B"/>
    <w:rsid w:val="00AE0304"/>
    <w:rsid w:val="00AE2F37"/>
    <w:rsid w:val="00AF0BD7"/>
    <w:rsid w:val="00AF23AF"/>
    <w:rsid w:val="00AF64CF"/>
    <w:rsid w:val="00AF6F2B"/>
    <w:rsid w:val="00B00288"/>
    <w:rsid w:val="00B01EDB"/>
    <w:rsid w:val="00B16324"/>
    <w:rsid w:val="00B330EE"/>
    <w:rsid w:val="00B344EC"/>
    <w:rsid w:val="00B60DD0"/>
    <w:rsid w:val="00B766E5"/>
    <w:rsid w:val="00B801C7"/>
    <w:rsid w:val="00B81E25"/>
    <w:rsid w:val="00B87448"/>
    <w:rsid w:val="00BA1776"/>
    <w:rsid w:val="00BB4C40"/>
    <w:rsid w:val="00BB6854"/>
    <w:rsid w:val="00BD1A2C"/>
    <w:rsid w:val="00BD70F9"/>
    <w:rsid w:val="00BD77B7"/>
    <w:rsid w:val="00BF6B22"/>
    <w:rsid w:val="00C02E50"/>
    <w:rsid w:val="00C1384A"/>
    <w:rsid w:val="00C2029A"/>
    <w:rsid w:val="00C25731"/>
    <w:rsid w:val="00C25D76"/>
    <w:rsid w:val="00C30406"/>
    <w:rsid w:val="00C327C2"/>
    <w:rsid w:val="00C33703"/>
    <w:rsid w:val="00C34921"/>
    <w:rsid w:val="00C479AA"/>
    <w:rsid w:val="00C5503B"/>
    <w:rsid w:val="00C61555"/>
    <w:rsid w:val="00C74BE7"/>
    <w:rsid w:val="00C8341B"/>
    <w:rsid w:val="00C91587"/>
    <w:rsid w:val="00CA027A"/>
    <w:rsid w:val="00CC04AE"/>
    <w:rsid w:val="00CC4999"/>
    <w:rsid w:val="00CC6078"/>
    <w:rsid w:val="00CE016C"/>
    <w:rsid w:val="00CE41B7"/>
    <w:rsid w:val="00CF50D3"/>
    <w:rsid w:val="00D0027E"/>
    <w:rsid w:val="00D30C3C"/>
    <w:rsid w:val="00D32301"/>
    <w:rsid w:val="00D3369E"/>
    <w:rsid w:val="00D354A1"/>
    <w:rsid w:val="00D50DE2"/>
    <w:rsid w:val="00D60151"/>
    <w:rsid w:val="00D61179"/>
    <w:rsid w:val="00D615A4"/>
    <w:rsid w:val="00D77585"/>
    <w:rsid w:val="00D87262"/>
    <w:rsid w:val="00D87956"/>
    <w:rsid w:val="00DA1201"/>
    <w:rsid w:val="00DA48FC"/>
    <w:rsid w:val="00DA555C"/>
    <w:rsid w:val="00DB25FA"/>
    <w:rsid w:val="00DB3B2E"/>
    <w:rsid w:val="00DC0F62"/>
    <w:rsid w:val="00DC1EE1"/>
    <w:rsid w:val="00DC3ABF"/>
    <w:rsid w:val="00DC5E62"/>
    <w:rsid w:val="00DE04BD"/>
    <w:rsid w:val="00DE0EAB"/>
    <w:rsid w:val="00DE23EF"/>
    <w:rsid w:val="00DE4EFA"/>
    <w:rsid w:val="00DE5387"/>
    <w:rsid w:val="00E015FB"/>
    <w:rsid w:val="00E03258"/>
    <w:rsid w:val="00E049C6"/>
    <w:rsid w:val="00E143AE"/>
    <w:rsid w:val="00E24D67"/>
    <w:rsid w:val="00E274A8"/>
    <w:rsid w:val="00E50A1A"/>
    <w:rsid w:val="00E50B1B"/>
    <w:rsid w:val="00E711EF"/>
    <w:rsid w:val="00E77A91"/>
    <w:rsid w:val="00E81ED3"/>
    <w:rsid w:val="00E84BE7"/>
    <w:rsid w:val="00EC71E6"/>
    <w:rsid w:val="00F015E5"/>
    <w:rsid w:val="00F02EF3"/>
    <w:rsid w:val="00F047B5"/>
    <w:rsid w:val="00F13F9C"/>
    <w:rsid w:val="00F2656D"/>
    <w:rsid w:val="00F4383B"/>
    <w:rsid w:val="00F509BA"/>
    <w:rsid w:val="00F523CF"/>
    <w:rsid w:val="00F549C5"/>
    <w:rsid w:val="00F567FE"/>
    <w:rsid w:val="00F672BC"/>
    <w:rsid w:val="00F77903"/>
    <w:rsid w:val="00F77B39"/>
    <w:rsid w:val="00F86F09"/>
    <w:rsid w:val="00F87F69"/>
    <w:rsid w:val="00F93B6D"/>
    <w:rsid w:val="00F95B65"/>
    <w:rsid w:val="00F96C6E"/>
    <w:rsid w:val="00F97E44"/>
    <w:rsid w:val="00FA3EA5"/>
    <w:rsid w:val="00FA4980"/>
    <w:rsid w:val="00FB1399"/>
    <w:rsid w:val="00FB1ADC"/>
    <w:rsid w:val="00FD1337"/>
    <w:rsid w:val="00FD1A69"/>
    <w:rsid w:val="00FD4047"/>
    <w:rsid w:val="00FD7795"/>
    <w:rsid w:val="00FE2AB6"/>
    <w:rsid w:val="00FE2F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uiPriority="9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01EDB"/>
  </w:style>
  <w:style w:type="paragraph" w:styleId="Ttulo1">
    <w:name w:val="heading 1"/>
    <w:basedOn w:val="Normal"/>
    <w:next w:val="Normal"/>
    <w:link w:val="Ttulo1Char"/>
    <w:uiPriority w:val="99"/>
    <w:qFormat/>
    <w:rsid w:val="00B01ED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7">
    <w:name w:val="heading 7"/>
    <w:basedOn w:val="Normal"/>
    <w:next w:val="Normal"/>
    <w:qFormat/>
    <w:rsid w:val="00B01EDB"/>
    <w:pPr>
      <w:keepNext/>
      <w:tabs>
        <w:tab w:val="left" w:pos="1064"/>
        <w:tab w:val="left" w:pos="1348"/>
      </w:tabs>
      <w:jc w:val="center"/>
      <w:outlineLvl w:val="6"/>
    </w:pPr>
    <w:rPr>
      <w:rFonts w:ascii="Arial" w:hAnsi="Arial" w:cs="Arial"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B01EDB"/>
    <w:pPr>
      <w:keepNext/>
      <w:keepLines/>
      <w:widowControl w:val="0"/>
      <w:spacing w:before="120"/>
      <w:outlineLvl w:val="8"/>
    </w:pPr>
    <w:rPr>
      <w:rFonts w:ascii="Arial" w:hAnsi="Arial" w:cs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B01ED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B01EDB"/>
  </w:style>
  <w:style w:type="paragraph" w:styleId="Corpodetexto">
    <w:name w:val="Body Text"/>
    <w:basedOn w:val="Normal"/>
    <w:rsid w:val="00B01EDB"/>
    <w:pPr>
      <w:spacing w:after="120"/>
    </w:pPr>
  </w:style>
  <w:style w:type="paragraph" w:styleId="Recuodecorpodetexto2">
    <w:name w:val="Body Text Indent 2"/>
    <w:basedOn w:val="Normal"/>
    <w:rsid w:val="00B01EDB"/>
    <w:pPr>
      <w:keepNext/>
      <w:keepLines/>
      <w:widowControl w:val="0"/>
      <w:ind w:right="74" w:firstLine="1134"/>
      <w:jc w:val="both"/>
    </w:pPr>
    <w:rPr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D87956"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semiHidden/>
    <w:rsid w:val="00DE538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10392"/>
    <w:pPr>
      <w:ind w:left="720"/>
      <w:contextualSpacing/>
    </w:pPr>
  </w:style>
  <w:style w:type="character" w:styleId="Refdecomentrio">
    <w:name w:val="annotation reference"/>
    <w:basedOn w:val="Fontepargpadro"/>
    <w:rsid w:val="00B60DD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60DD0"/>
  </w:style>
  <w:style w:type="character" w:customStyle="1" w:styleId="TextodecomentrioChar">
    <w:name w:val="Texto de comentário Char"/>
    <w:basedOn w:val="Fontepargpadro"/>
    <w:link w:val="Textodecomentrio"/>
    <w:rsid w:val="00B60DD0"/>
  </w:style>
  <w:style w:type="paragraph" w:styleId="Assuntodocomentrio">
    <w:name w:val="annotation subject"/>
    <w:basedOn w:val="Textodecomentrio"/>
    <w:next w:val="Textodecomentrio"/>
    <w:link w:val="AssuntodocomentrioChar"/>
    <w:rsid w:val="00B60DD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60DD0"/>
    <w:rPr>
      <w:b/>
      <w:bCs/>
    </w:rPr>
  </w:style>
  <w:style w:type="character" w:customStyle="1" w:styleId="Ttulo1Char">
    <w:name w:val="Título 1 Char"/>
    <w:basedOn w:val="Fontepargpadro"/>
    <w:link w:val="Ttulo1"/>
    <w:uiPriority w:val="99"/>
    <w:locked/>
    <w:rsid w:val="006000AE"/>
    <w:rPr>
      <w:rFonts w:ascii="Arial" w:hAnsi="Arial"/>
      <w:b/>
      <w:kern w:val="28"/>
      <w:sz w:val="28"/>
    </w:rPr>
  </w:style>
  <w:style w:type="character" w:customStyle="1" w:styleId="Ttulo9Char">
    <w:name w:val="Título 9 Char"/>
    <w:basedOn w:val="Fontepargpadro"/>
    <w:link w:val="Ttulo9"/>
    <w:uiPriority w:val="99"/>
    <w:locked/>
    <w:rsid w:val="006000AE"/>
    <w:rPr>
      <w:rFonts w:ascii="Arial" w:hAnsi="Arial" w:cs="Arial"/>
      <w:sz w:val="24"/>
    </w:rPr>
  </w:style>
  <w:style w:type="character" w:customStyle="1" w:styleId="RodapChar">
    <w:name w:val="Rodapé Char"/>
    <w:basedOn w:val="Fontepargpadro"/>
    <w:link w:val="Rodap"/>
    <w:uiPriority w:val="99"/>
    <w:rsid w:val="003E69CA"/>
  </w:style>
  <w:style w:type="character" w:customStyle="1" w:styleId="CabealhoChar">
    <w:name w:val="Cabeçalho Char"/>
    <w:basedOn w:val="Fontepargpadro"/>
    <w:link w:val="Cabealho"/>
    <w:uiPriority w:val="99"/>
    <w:rsid w:val="000920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207ED3-6CFC-4D83-A814-C35742FF3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290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COMANDO DA AERONÁUTICA</vt:lpstr>
    </vt:vector>
  </TitlesOfParts>
  <Company>Microsoft</Company>
  <LinksUpToDate>false</LinksUpToDate>
  <CharactersWithSpaces>1857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 DA AERONÁUTICA</dc:title>
  <dc:creator>Alveslaas</dc:creator>
  <cp:lastModifiedBy>CELOG-001</cp:lastModifiedBy>
  <cp:revision>15</cp:revision>
  <cp:lastPrinted>2010-09-23T14:26:00Z</cp:lastPrinted>
  <dcterms:created xsi:type="dcterms:W3CDTF">2021-06-22T15:45:00Z</dcterms:created>
  <dcterms:modified xsi:type="dcterms:W3CDTF">2021-06-22T16:15:00Z</dcterms:modified>
</cp:coreProperties>
</file>