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98" w:rsidRPr="008A7098" w:rsidRDefault="008A7098" w:rsidP="008A7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709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3AAE852F" wp14:editId="54381EE9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182880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375" y="21304"/>
                <wp:lineTo x="21375" y="0"/>
                <wp:lineTo x="0" y="0"/>
              </wp:wrapPolygon>
            </wp:wrapTight>
            <wp:docPr id="1" name="Imagem 1" descr="https://lh4.googleusercontent.com/0op1XCzr7a-Bp0ktcAaBbkExgWVK0-tGlqHhYdei87497k5rMLpq9fnKYFGFrFBi9wi3MPwjf7Ho7kZVtSHJo25N8f8dBnJdsYiTwi-d8aahNmWOmraxGqMY-GDczEBZ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op1XCzr7a-Bp0ktcAaBbkExgWVK0-tGlqHhYdei87497k5rMLpq9fnKYFGFrFBi9wi3MPwjf7Ho7kZVtSHJo25N8f8dBnJdsYiTwi-d8aahNmWOmraxGqMY-GDczEBZg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7098">
        <w:rPr>
          <w:rFonts w:ascii="Arial" w:eastAsia="Times New Roman" w:hAnsi="Arial" w:cs="Arial"/>
          <w:color w:val="000000"/>
          <w:lang w:eastAsia="pt-BR"/>
        </w:rPr>
        <w:t> </w:t>
      </w:r>
      <w:r w:rsidRPr="008A70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</w:t>
      </w:r>
      <w:r w:rsidRPr="008A709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nstituto Federal de Educação, Ciência e Tecnologia da Bahia</w:t>
      </w:r>
    </w:p>
    <w:p w:rsidR="008A7098" w:rsidRPr="008A7098" w:rsidRDefault="008A7098" w:rsidP="008A70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7098">
        <w:rPr>
          <w:rFonts w:ascii="Calibri" w:eastAsia="Times New Roman" w:hAnsi="Calibri" w:cs="Times New Roman"/>
          <w:b/>
          <w:bCs/>
          <w:color w:val="000000"/>
          <w:lang w:eastAsia="pt-BR"/>
        </w:rPr>
        <w:t>Campus Jequié</w:t>
      </w:r>
    </w:p>
    <w:p w:rsidR="008A7098" w:rsidRPr="008A7098" w:rsidRDefault="008A7098" w:rsidP="008A70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7098">
        <w:rPr>
          <w:rFonts w:ascii="Calibri" w:eastAsia="Times New Roman" w:hAnsi="Calibri" w:cs="Times New Roman"/>
          <w:b/>
          <w:bCs/>
          <w:color w:val="000000"/>
          <w:lang w:eastAsia="pt-BR"/>
        </w:rPr>
        <w:t>Curso Técnico de Informática</w:t>
      </w:r>
    </w:p>
    <w:p w:rsidR="008A7098" w:rsidRDefault="008A7098" w:rsidP="008A7098">
      <w:pPr>
        <w:spacing w:after="0" w:line="240" w:lineRule="auto"/>
        <w:jc w:val="right"/>
        <w:rPr>
          <w:rFonts w:ascii="Calibri" w:eastAsia="Times New Roman" w:hAnsi="Calibri" w:cs="Times New Roman"/>
          <w:b/>
          <w:bCs/>
          <w:color w:val="000000"/>
          <w:lang w:eastAsia="pt-BR"/>
        </w:rPr>
      </w:pPr>
      <w:proofErr w:type="spellStart"/>
      <w:r w:rsidRPr="008A7098">
        <w:rPr>
          <w:rFonts w:ascii="Calibri" w:eastAsia="Times New Roman" w:hAnsi="Calibri" w:cs="Times New Roman"/>
          <w:b/>
          <w:bCs/>
          <w:color w:val="000000"/>
          <w:lang w:eastAsia="pt-BR"/>
        </w:rPr>
        <w:t>Profº</w:t>
      </w:r>
      <w:proofErr w:type="spellEnd"/>
      <w:r w:rsidRPr="008A7098">
        <w:rPr>
          <w:rFonts w:ascii="Calibri" w:eastAsia="Times New Roman" w:hAnsi="Calibri" w:cs="Times New Roman"/>
          <w:b/>
          <w:bCs/>
          <w:color w:val="000000"/>
          <w:lang w:eastAsia="pt-BR"/>
        </w:rPr>
        <w:t>. Ramon Fontes</w:t>
      </w:r>
    </w:p>
    <w:p w:rsidR="008A7098" w:rsidRPr="008A7098" w:rsidRDefault="008A7098" w:rsidP="008A70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lang w:eastAsia="pt-BR"/>
        </w:rPr>
        <w:t>Emile Cavalcante</w:t>
      </w:r>
    </w:p>
    <w:p w:rsidR="00FB232B" w:rsidRDefault="00FB232B"/>
    <w:p w:rsidR="008A7098" w:rsidRDefault="008A7098"/>
    <w:p w:rsidR="008A7098" w:rsidRDefault="008A7098" w:rsidP="008A709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Questões de Aprendizagem</w:t>
      </w:r>
    </w:p>
    <w:p w:rsidR="008A7098" w:rsidRDefault="008A7098"/>
    <w:p w:rsidR="00E34EBD" w:rsidRDefault="00E34EBD" w:rsidP="00E34EBD">
      <w:pPr>
        <w:pStyle w:val="textobase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/>
          <w:color w:val="000000"/>
          <w:sz w:val="21"/>
          <w:szCs w:val="21"/>
        </w:rPr>
        <w:t>Cabo submarino é um cabo telefônico especial, que recebe uma proteção mecânica adicional, própria para instalação sob a água, por exemplo, em rios, baías e oceanos. Normalmente dispõe de alma de aço e de um isolamento e proteção mecânica especiais.</w:t>
      </w:r>
    </w:p>
    <w:p w:rsidR="00E34EBD" w:rsidRDefault="00E34EBD" w:rsidP="00E34EBD">
      <w:pPr>
        <w:pStyle w:val="textobase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34EBD" w:rsidRDefault="00E34EBD" w:rsidP="00E34EBD">
      <w:pPr>
        <w:pStyle w:val="textobase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Este tipo de cabo telefônico é utilizado principalmente em redes internacionais de telecomunicações, que interligam países e continentes. No Brasil, pelo seu tamanho continental, o cabo submarino é utilizado para interconectar toda a sua costa. Seu tipo pode ser metálico, coaxial ou óptico, sendo este último o mais utilizado atualmente.</w:t>
      </w:r>
    </w:p>
    <w:p w:rsidR="00E34EBD" w:rsidRDefault="00E34EBD" w:rsidP="00E34EBD">
      <w:pPr>
        <w:pStyle w:val="textobase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34EBD" w:rsidRDefault="00E34EBD" w:rsidP="00E34EBD">
      <w:pPr>
        <w:pStyle w:val="textobaseazulescuro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b/>
          <w:bCs/>
          <w:color w:val="003399"/>
          <w:sz w:val="21"/>
          <w:szCs w:val="21"/>
        </w:rPr>
      </w:pPr>
      <w:r>
        <w:rPr>
          <w:rFonts w:ascii="Arial" w:hAnsi="Arial" w:cs="Arial"/>
          <w:b/>
          <w:bCs/>
          <w:color w:val="003399"/>
          <w:sz w:val="21"/>
          <w:szCs w:val="21"/>
        </w:rPr>
        <w:t>História do Cabo Submarino</w:t>
      </w:r>
    </w:p>
    <w:p w:rsidR="00E34EBD" w:rsidRDefault="00E34EBD" w:rsidP="00E34EBD">
      <w:pPr>
        <w:pStyle w:val="textobase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34EBD" w:rsidRDefault="00E34EBD" w:rsidP="00E34EBD">
      <w:pPr>
        <w:pStyle w:val="textobase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Muito embora existam divergências quanto às datas, o primeiro cabo submarino de que se tem notícia foi um cabo telegráfico lançado em 1851 no Canal Inglês 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Dover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Em 1858 foi lançado o primeiro cabo submarino metálico transatlântico interligando a América do Norte e a Inglaterra. O sistema era lento com uma largura de banda capaz de transportar apenas duas palavras por minuto.</w:t>
      </w:r>
    </w:p>
    <w:p w:rsidR="00E34EBD" w:rsidRDefault="00E34EBD" w:rsidP="00E34EBD">
      <w:pPr>
        <w:pStyle w:val="textobase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34EBD" w:rsidRDefault="00E34EBD" w:rsidP="00E34EBD">
      <w:pPr>
        <w:pStyle w:val="textobase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Seu funcionamento, no entanto, foi efêmero. O primeiro cabo submarino transatlântico lançado com sucesso só correu em 1866. O número de cabos submarinos metálicos continuou crescendo, mas ainda se limitavam à transmissão de mensagens telegráficas.</w:t>
      </w:r>
    </w:p>
    <w:p w:rsidR="008A7098" w:rsidRDefault="008A7098" w:rsidP="00E34EBD">
      <w:pPr>
        <w:pStyle w:val="PargrafodaLista"/>
      </w:pPr>
      <w:r>
        <w:t xml:space="preserve">      </w:t>
      </w:r>
    </w:p>
    <w:p w:rsidR="008A7098" w:rsidRDefault="00E34EBD" w:rsidP="008A7098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6DE1350" wp14:editId="5097C2C5">
            <wp:simplePos x="0" y="0"/>
            <wp:positionH relativeFrom="column">
              <wp:posOffset>4093845</wp:posOffset>
            </wp:positionH>
            <wp:positionV relativeFrom="paragraph">
              <wp:posOffset>25400</wp:posOffset>
            </wp:positionV>
            <wp:extent cx="2109470" cy="1306195"/>
            <wp:effectExtent l="0" t="0" r="5080" b="8255"/>
            <wp:wrapTight wrapText="bothSides">
              <wp:wrapPolygon edited="0">
                <wp:start x="0" y="0"/>
                <wp:lineTo x="0" y="21421"/>
                <wp:lineTo x="21457" y="21421"/>
                <wp:lineTo x="214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098" w:rsidRDefault="009721B2" w:rsidP="008A7098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545C64B" wp14:editId="00D4F847">
            <wp:simplePos x="0" y="0"/>
            <wp:positionH relativeFrom="column">
              <wp:posOffset>4291965</wp:posOffset>
            </wp:positionH>
            <wp:positionV relativeFrom="paragraph">
              <wp:posOffset>1735455</wp:posOffset>
            </wp:positionV>
            <wp:extent cx="1911350" cy="1433195"/>
            <wp:effectExtent l="0" t="0" r="0" b="0"/>
            <wp:wrapTight wrapText="bothSides">
              <wp:wrapPolygon edited="0">
                <wp:start x="0" y="0"/>
                <wp:lineTo x="0" y="21246"/>
                <wp:lineTo x="21313" y="21246"/>
                <wp:lineTo x="21313" y="0"/>
                <wp:lineTo x="0" y="0"/>
              </wp:wrapPolygon>
            </wp:wrapTight>
            <wp:docPr id="5" name="Imagem 5" descr="Resultado de imagem para cabos submarinos o que Ã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cabos submarinos o que Ã©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EBD">
        <w:rPr>
          <w:noProof/>
          <w:lang w:eastAsia="pt-BR"/>
        </w:rPr>
        <w:drawing>
          <wp:inline distT="0" distB="0" distL="0" distR="0" wp14:anchorId="1A7474BB" wp14:editId="00AEDB8A">
            <wp:extent cx="3962749" cy="2069033"/>
            <wp:effectExtent l="0" t="0" r="0" b="7620"/>
            <wp:docPr id="3" name="Imagem 3" descr="Resultado de imagem para cabos submarinos: conce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abos submarinos: concei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" t="27761" r="4693" b="8029"/>
                    <a:stretch/>
                  </pic:blipFill>
                  <pic:spPr bwMode="auto">
                    <a:xfrm>
                      <a:off x="0" y="0"/>
                      <a:ext cx="3974234" cy="20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098" w:rsidRDefault="008A7098" w:rsidP="008A7098"/>
    <w:p w:rsidR="008A7098" w:rsidRDefault="008A7098" w:rsidP="008A7098"/>
    <w:p w:rsidR="008A7098" w:rsidRDefault="008A7098" w:rsidP="008A7098"/>
    <w:p w:rsidR="008A7098" w:rsidRDefault="008A7098" w:rsidP="008A7098"/>
    <w:p w:rsidR="008A7098" w:rsidRDefault="008A7098" w:rsidP="008A7098"/>
    <w:p w:rsidR="008A7098" w:rsidRDefault="009721B2" w:rsidP="008A7098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1AC6A049" wp14:editId="50FFD4EE">
            <wp:simplePos x="0" y="0"/>
            <wp:positionH relativeFrom="column">
              <wp:posOffset>106680</wp:posOffset>
            </wp:positionH>
            <wp:positionV relativeFrom="paragraph">
              <wp:posOffset>2618105</wp:posOffset>
            </wp:positionV>
            <wp:extent cx="5400040" cy="3431540"/>
            <wp:effectExtent l="0" t="0" r="0" b="0"/>
            <wp:wrapTight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ight>
            <wp:docPr id="7" name="Imagem 7" descr="ReproduÃ§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produÃ§Ã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EBD">
        <w:rPr>
          <w:noProof/>
          <w:lang w:eastAsia="pt-BR"/>
        </w:rPr>
        <w:drawing>
          <wp:inline distT="0" distB="0" distL="0" distR="0" wp14:anchorId="01988216" wp14:editId="52C32E61">
            <wp:extent cx="3153442" cy="2365083"/>
            <wp:effectExtent l="0" t="0" r="8890" b="0"/>
            <wp:docPr id="4" name="Imagem 4" descr="Resultado de imagem para cabos submarinos o que Ã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cabos submarinos o que Ã©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42" cy="236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98" w:rsidRDefault="008A7098" w:rsidP="008A7098"/>
    <w:p w:rsidR="009721B2" w:rsidRDefault="009721B2" w:rsidP="008A7098">
      <w:r>
        <w:rPr>
          <w:rStyle w:val="f"/>
          <w:rFonts w:ascii="Arial" w:hAnsi="Arial" w:cs="Arial"/>
          <w:color w:val="808080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Há, hoje, no </w:t>
      </w:r>
      <w:r>
        <w:rPr>
          <w:rStyle w:val="nfase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Brasil</w:t>
      </w:r>
      <w:r>
        <w:rPr>
          <w:rFonts w:ascii="Arial" w:hAnsi="Arial" w:cs="Arial"/>
          <w:color w:val="545454"/>
          <w:shd w:val="clear" w:color="auto" w:fill="FFFFFF"/>
        </w:rPr>
        <w:t>, sete </w:t>
      </w:r>
      <w:r>
        <w:rPr>
          <w:rStyle w:val="nfase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cabos submarinos</w:t>
      </w:r>
      <w:r>
        <w:rPr>
          <w:rFonts w:ascii="Arial" w:hAnsi="Arial" w:cs="Arial"/>
          <w:color w:val="545454"/>
          <w:shd w:val="clear" w:color="auto" w:fill="FFFFFF"/>
        </w:rPr>
        <w:t> em funcionamento responsáveis por praticamente todo o tráfego de dados do país com o </w:t>
      </w:r>
      <w:r>
        <w:rPr>
          <w:rStyle w:val="nfase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mundo</w:t>
      </w:r>
      <w:r>
        <w:rPr>
          <w:rFonts w:ascii="Arial" w:hAnsi="Arial" w:cs="Arial"/>
          <w:color w:val="545454"/>
          <w:shd w:val="clear" w:color="auto" w:fill="FFFFFF"/>
        </w:rPr>
        <w:t>. </w:t>
      </w:r>
    </w:p>
    <w:p w:rsidR="009721B2" w:rsidRDefault="009721B2" w:rsidP="008A7098">
      <w:pPr>
        <w:rPr>
          <w:noProof/>
          <w:lang w:eastAsia="pt-BR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Brasil está construindo oito novos cabos no fundo dos oceanos. No planeta eles já são mais de 300 e remontam ao século 19 </w:t>
      </w:r>
    </w:p>
    <w:p w:rsidR="009721B2" w:rsidRDefault="009721B2" w:rsidP="008A7098"/>
    <w:p w:rsidR="009721B2" w:rsidRDefault="009721B2" w:rsidP="009721B2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555555"/>
          <w:sz w:val="21"/>
          <w:szCs w:val="21"/>
        </w:rPr>
      </w:pPr>
      <w:r>
        <w:t>2.</w:t>
      </w:r>
      <w:r w:rsidRPr="009721B2">
        <w:rPr>
          <w:rStyle w:val="apple-tab-span"/>
          <w:rFonts w:ascii="Arial" w:hAnsi="Arial" w:cs="Arial"/>
          <w:color w:val="555555"/>
          <w:sz w:val="21"/>
          <w:szCs w:val="21"/>
        </w:rPr>
        <w:t xml:space="preserve"> </w:t>
      </w:r>
      <w:r>
        <w:rPr>
          <w:rStyle w:val="Forte"/>
          <w:rFonts w:ascii="Arial" w:hAnsi="Arial" w:cs="Arial"/>
          <w:color w:val="555555"/>
          <w:sz w:val="21"/>
          <w:szCs w:val="21"/>
        </w:rPr>
        <w:t>Comida de tubarão</w:t>
      </w:r>
      <w:bookmarkStart w:id="0" w:name="_GoBack"/>
      <w:bookmarkEnd w:id="0"/>
    </w:p>
    <w:p w:rsidR="009721B2" w:rsidRDefault="009721B2" w:rsidP="009721B2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88E4C73" wp14:editId="7617A626">
            <wp:simplePos x="0" y="0"/>
            <wp:positionH relativeFrom="column">
              <wp:posOffset>4255449</wp:posOffset>
            </wp:positionH>
            <wp:positionV relativeFrom="paragraph">
              <wp:posOffset>-241369</wp:posOffset>
            </wp:positionV>
            <wp:extent cx="1943735" cy="1235710"/>
            <wp:effectExtent l="0" t="0" r="0" b="2540"/>
            <wp:wrapSquare wrapText="bothSides"/>
            <wp:docPr id="9" name="Imagem 9" descr="Resultado de imagem para tubarÃ£o mordendo cabo submar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tubarÃ£o mordendo cabo submarin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555555"/>
          <w:sz w:val="21"/>
          <w:szCs w:val="21"/>
        </w:rPr>
        <w:t>Não pense que os cabos submarinos passam desapercebidos da fauna marítima. Alguns vídeos na internet já mostram tubarões e outros animais interagindo com a tecnologia de forma bem selvagem.</w:t>
      </w:r>
    </w:p>
    <w:p w:rsidR="00E34EBD" w:rsidRDefault="00E34EBD" w:rsidP="008A7098"/>
    <w:sectPr w:rsidR="00E34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B3B40"/>
    <w:multiLevelType w:val="hybridMultilevel"/>
    <w:tmpl w:val="4164E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98"/>
    <w:rsid w:val="008A7098"/>
    <w:rsid w:val="009721B2"/>
    <w:rsid w:val="00E34EBD"/>
    <w:rsid w:val="00FB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34FE0-AEF6-48CD-B403-DE69123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A7098"/>
  </w:style>
  <w:style w:type="paragraph" w:styleId="PargrafodaLista">
    <w:name w:val="List Paragraph"/>
    <w:basedOn w:val="Normal"/>
    <w:uiPriority w:val="34"/>
    <w:qFormat/>
    <w:rsid w:val="008A7098"/>
    <w:pPr>
      <w:ind w:left="720"/>
      <w:contextualSpacing/>
    </w:pPr>
  </w:style>
  <w:style w:type="paragraph" w:customStyle="1" w:styleId="textobase">
    <w:name w:val="textobase"/>
    <w:basedOn w:val="Normal"/>
    <w:rsid w:val="00E3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baseazulescuro">
    <w:name w:val="textobaseazulescuro"/>
    <w:basedOn w:val="Normal"/>
    <w:rsid w:val="00E3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21B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721B2"/>
    <w:rPr>
      <w:color w:val="0000FF"/>
      <w:u w:val="single"/>
    </w:rPr>
  </w:style>
  <w:style w:type="character" w:customStyle="1" w:styleId="f">
    <w:name w:val="f"/>
    <w:basedOn w:val="Fontepargpadro"/>
    <w:rsid w:val="009721B2"/>
  </w:style>
  <w:style w:type="character" w:styleId="nfase">
    <w:name w:val="Emphasis"/>
    <w:basedOn w:val="Fontepargpadro"/>
    <w:uiPriority w:val="20"/>
    <w:qFormat/>
    <w:rsid w:val="0097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2018-04-24T16:11:00Z</dcterms:created>
  <dcterms:modified xsi:type="dcterms:W3CDTF">2018-04-24T16:41:00Z</dcterms:modified>
</cp:coreProperties>
</file>