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110647E" w14:textId="77777777" w:rsidR="00000000" w:rsidRDefault="00000000">
      <w:pPr>
        <w:pStyle w:val="Ttulo1"/>
        <w:rPr>
          <w:rFonts w:ascii="Arial" w:eastAsia="Times New Roman" w:hAnsi="Arial" w:cs="Arial"/>
          <w:lang w:val="pt-BR"/>
        </w:rPr>
      </w:pPr>
      <w:r>
        <w:rPr>
          <w:rFonts w:ascii="Arial" w:eastAsia="Times New Roman" w:hAnsi="Arial" w:cs="Arial"/>
          <w:lang w:val="pt-BR"/>
        </w:rPr>
        <w:t xml:space="preserve">Tech </w:t>
      </w:r>
      <w:proofErr w:type="spellStart"/>
      <w:r>
        <w:rPr>
          <w:rFonts w:ascii="Arial" w:eastAsia="Times New Roman" w:hAnsi="Arial" w:cs="Arial"/>
          <w:lang w:val="pt-BR"/>
        </w:rPr>
        <w:t>Challenge</w:t>
      </w:r>
      <w:proofErr w:type="spellEnd"/>
      <w:r>
        <w:rPr>
          <w:rFonts w:ascii="Arial" w:eastAsia="Times New Roman" w:hAnsi="Arial" w:cs="Arial"/>
          <w:lang w:val="pt-BR"/>
        </w:rPr>
        <w:t xml:space="preserve"> - Fase 1</w:t>
      </w:r>
    </w:p>
    <w:p w14:paraId="4CEC2DBC" w14:textId="77777777" w:rsidR="00000000" w:rsidRDefault="00000000">
      <w:pPr>
        <w:pStyle w:val="NormalWeb"/>
        <w:rPr>
          <w:rFonts w:ascii="Arial" w:hAnsi="Arial" w:cs="Arial"/>
          <w:color w:val="000000"/>
          <w:lang w:val="pt-BR"/>
        </w:rPr>
      </w:pPr>
      <w:r>
        <w:rPr>
          <w:rStyle w:val="Forte"/>
          <w:rFonts w:ascii="Arial" w:hAnsi="Arial" w:cs="Arial"/>
          <w:color w:val="000000"/>
          <w:lang w:val="pt-BR"/>
        </w:rPr>
        <w:t>Pós-Graduação FIAP</w:t>
      </w:r>
      <w:r>
        <w:rPr>
          <w:rFonts w:ascii="Arial" w:hAnsi="Arial" w:cs="Arial"/>
          <w:color w:val="000000"/>
          <w:lang w:val="pt-BR"/>
        </w:rPr>
        <w:br/>
      </w:r>
      <w:r>
        <w:rPr>
          <w:rStyle w:val="Forte"/>
          <w:rFonts w:ascii="Arial" w:hAnsi="Arial" w:cs="Arial"/>
          <w:color w:val="000000"/>
          <w:lang w:val="pt-BR"/>
        </w:rPr>
        <w:t>Nomes dos Alunos:</w:t>
      </w:r>
      <w:r>
        <w:rPr>
          <w:rFonts w:ascii="Arial" w:hAnsi="Arial" w:cs="Arial"/>
          <w:color w:val="000000"/>
          <w:lang w:val="pt-BR"/>
        </w:rPr>
        <w:t xml:space="preserve"> Felipe </w:t>
      </w:r>
      <w:proofErr w:type="spellStart"/>
      <w:r>
        <w:rPr>
          <w:rFonts w:ascii="Arial" w:hAnsi="Arial" w:cs="Arial"/>
          <w:color w:val="000000"/>
          <w:lang w:val="pt-BR"/>
        </w:rPr>
        <w:t>Antonio</w:t>
      </w:r>
      <w:proofErr w:type="spellEnd"/>
      <w:r>
        <w:rPr>
          <w:rFonts w:ascii="Arial" w:hAnsi="Arial" w:cs="Arial"/>
          <w:color w:val="000000"/>
          <w:lang w:val="pt-BR"/>
        </w:rPr>
        <w:t xml:space="preserve"> Ayancan Hernandez e Fernando </w:t>
      </w:r>
      <w:proofErr w:type="spellStart"/>
      <w:r>
        <w:rPr>
          <w:rFonts w:ascii="Arial" w:hAnsi="Arial" w:cs="Arial"/>
          <w:color w:val="000000"/>
          <w:lang w:val="pt-BR"/>
        </w:rPr>
        <w:t>Ponz</w:t>
      </w:r>
      <w:proofErr w:type="spellEnd"/>
      <w:r>
        <w:rPr>
          <w:rFonts w:ascii="Arial" w:hAnsi="Arial" w:cs="Arial"/>
          <w:color w:val="000000"/>
          <w:lang w:val="pt-BR"/>
        </w:rPr>
        <w:t xml:space="preserve"> Vargas</w:t>
      </w:r>
      <w:r>
        <w:rPr>
          <w:rFonts w:ascii="Arial" w:hAnsi="Arial" w:cs="Arial"/>
          <w:color w:val="000000"/>
          <w:lang w:val="pt-BR"/>
        </w:rPr>
        <w:br/>
      </w:r>
      <w:r>
        <w:rPr>
          <w:rStyle w:val="Forte"/>
          <w:rFonts w:ascii="Arial" w:hAnsi="Arial" w:cs="Arial"/>
          <w:color w:val="000000"/>
          <w:lang w:val="pt-BR"/>
        </w:rPr>
        <w:t>Projeto:</w:t>
      </w:r>
      <w:r>
        <w:rPr>
          <w:rFonts w:ascii="Arial" w:hAnsi="Arial" w:cs="Arial"/>
          <w:color w:val="000000"/>
          <w:lang w:val="pt-BR"/>
        </w:rPr>
        <w:t xml:space="preserve"> Sistema Inteligente de Triagem para Saúde da Mulher</w:t>
      </w:r>
    </w:p>
    <w:p w14:paraId="1BA357B8" w14:textId="77777777" w:rsidR="00000000" w:rsidRDefault="00000000">
      <w:pPr>
        <w:jc w:val="center"/>
        <w:divId w:val="339509099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pict w14:anchorId="00B14B9E">
          <v:rect id="_x0000_i1025" style="width:468pt;height:1.5pt" o:hralign="center" o:hrstd="t" o:hr="t" fillcolor="#a0a0a0" stroked="f"/>
        </w:pict>
      </w:r>
    </w:p>
    <w:p w14:paraId="64690030" w14:textId="77777777" w:rsidR="00000000" w:rsidRDefault="00000000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1. Links </w:t>
      </w:r>
      <w:proofErr w:type="spellStart"/>
      <w:r>
        <w:rPr>
          <w:rFonts w:ascii="Arial" w:eastAsia="Times New Roman" w:hAnsi="Arial" w:cs="Arial"/>
        </w:rPr>
        <w:t>Oficiais</w:t>
      </w:r>
      <w:proofErr w:type="spellEnd"/>
      <w:r>
        <w:rPr>
          <w:rFonts w:ascii="Arial" w:eastAsia="Times New Roman" w:hAnsi="Arial" w:cs="Arial"/>
        </w:rPr>
        <w:t xml:space="preserve"> da </w:t>
      </w:r>
      <w:proofErr w:type="spellStart"/>
      <w:r>
        <w:rPr>
          <w:rFonts w:ascii="Arial" w:eastAsia="Times New Roman" w:hAnsi="Arial" w:cs="Arial"/>
        </w:rPr>
        <w:t>Entrega</w:t>
      </w:r>
      <w:proofErr w:type="spellEnd"/>
    </w:p>
    <w:p w14:paraId="2B39232E" w14:textId="77777777" w:rsidR="00000000" w:rsidRDefault="00000000">
      <w:pPr>
        <w:numPr>
          <w:ilvl w:val="0"/>
          <w:numId w:val="1"/>
        </w:numPr>
        <w:spacing w:before="100" w:beforeAutospacing="1" w:after="120"/>
        <w:rPr>
          <w:rFonts w:ascii="Arial" w:eastAsia="Times New Roman" w:hAnsi="Arial" w:cs="Arial"/>
          <w:color w:val="000000"/>
          <w:lang w:val="pt-BR"/>
        </w:rPr>
      </w:pPr>
      <w:r>
        <w:rPr>
          <w:rStyle w:val="Forte"/>
          <w:rFonts w:ascii="Arial" w:eastAsia="Times New Roman" w:hAnsi="Arial" w:cs="Arial"/>
          <w:color w:val="000000"/>
          <w:lang w:val="pt-BR"/>
        </w:rPr>
        <w:t xml:space="preserve">Link do Repositório (Código-fonte, README e </w:t>
      </w:r>
      <w:proofErr w:type="spellStart"/>
      <w:r>
        <w:rPr>
          <w:rStyle w:val="Forte"/>
          <w:rFonts w:ascii="Arial" w:eastAsia="Times New Roman" w:hAnsi="Arial" w:cs="Arial"/>
          <w:color w:val="000000"/>
          <w:lang w:val="pt-BR"/>
        </w:rPr>
        <w:t>Dockerfile</w:t>
      </w:r>
      <w:proofErr w:type="spellEnd"/>
      <w:r>
        <w:rPr>
          <w:rStyle w:val="Forte"/>
          <w:rFonts w:ascii="Arial" w:eastAsia="Times New Roman" w:hAnsi="Arial" w:cs="Arial"/>
          <w:color w:val="000000"/>
          <w:lang w:val="pt-BR"/>
        </w:rPr>
        <w:t>):</w:t>
      </w:r>
      <w:r>
        <w:rPr>
          <w:rFonts w:ascii="Arial" w:eastAsia="Times New Roman" w:hAnsi="Arial" w:cs="Arial"/>
          <w:color w:val="000000"/>
          <w:lang w:val="pt-BR"/>
        </w:rPr>
        <w:t xml:space="preserve"> https://github.com/nacnaya/FIAP_TechChallenge_01_2026</w:t>
      </w:r>
    </w:p>
    <w:p w14:paraId="4A076B36" w14:textId="77777777" w:rsidR="00000000" w:rsidRDefault="00000000">
      <w:pPr>
        <w:numPr>
          <w:ilvl w:val="0"/>
          <w:numId w:val="1"/>
        </w:numPr>
        <w:spacing w:before="100" w:beforeAutospacing="1" w:after="120"/>
        <w:rPr>
          <w:rFonts w:ascii="Arial" w:eastAsia="Times New Roman" w:hAnsi="Arial" w:cs="Arial"/>
          <w:color w:val="000000"/>
          <w:lang w:val="pt-BR"/>
        </w:rPr>
      </w:pPr>
      <w:r>
        <w:rPr>
          <w:rStyle w:val="Forte"/>
          <w:rFonts w:ascii="Arial" w:eastAsia="Times New Roman" w:hAnsi="Arial" w:cs="Arial"/>
          <w:color w:val="000000"/>
          <w:lang w:val="pt-BR"/>
        </w:rPr>
        <w:t>Link do Vídeo de Demonstração:</w:t>
      </w:r>
      <w:r>
        <w:rPr>
          <w:rFonts w:ascii="Arial" w:eastAsia="Times New Roman" w:hAnsi="Arial" w:cs="Arial"/>
          <w:color w:val="000000"/>
          <w:lang w:val="pt-BR"/>
        </w:rPr>
        <w:t xml:space="preserve"> [COLE SEU LINK DO YOUTUBE/VIMEO AQUI]</w:t>
      </w:r>
    </w:p>
    <w:p w14:paraId="19A8C5BE" w14:textId="77777777" w:rsidR="00000000" w:rsidRDefault="00000000">
      <w:pPr>
        <w:jc w:val="center"/>
        <w:divId w:val="261497868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pict w14:anchorId="2CAE9409">
          <v:rect id="_x0000_i1026" style="width:468pt;height:1.5pt" o:hralign="center" o:hrstd="t" o:hr="t" fillcolor="#a0a0a0" stroked="f"/>
        </w:pict>
      </w:r>
    </w:p>
    <w:p w14:paraId="7AB6DCAB" w14:textId="77777777" w:rsidR="00000000" w:rsidRDefault="00000000">
      <w:pPr>
        <w:pStyle w:val="Ttulo2"/>
        <w:rPr>
          <w:rFonts w:ascii="Arial" w:eastAsia="Times New Roman" w:hAnsi="Arial" w:cs="Arial"/>
          <w:lang w:val="pt-BR"/>
        </w:rPr>
      </w:pPr>
      <w:r>
        <w:rPr>
          <w:rFonts w:ascii="Arial" w:eastAsia="Times New Roman" w:hAnsi="Arial" w:cs="Arial"/>
          <w:lang w:val="pt-BR"/>
        </w:rPr>
        <w:t>2. Relatório Técnico e Estruturação do Projeto</w:t>
      </w:r>
    </w:p>
    <w:p w14:paraId="543C735F" w14:textId="77777777" w:rsidR="00000000" w:rsidRDefault="00000000">
      <w:pPr>
        <w:pStyle w:val="Ttulo3"/>
        <w:rPr>
          <w:rFonts w:ascii="Arial" w:eastAsia="Times New Roman" w:hAnsi="Arial" w:cs="Arial"/>
          <w:lang w:val="pt-BR"/>
        </w:rPr>
      </w:pPr>
      <w:r>
        <w:rPr>
          <w:rFonts w:ascii="Arial" w:eastAsia="Times New Roman" w:hAnsi="Arial" w:cs="Arial"/>
          <w:lang w:val="pt-BR"/>
        </w:rPr>
        <w:t>O Problema de Negócio</w:t>
      </w:r>
    </w:p>
    <w:p w14:paraId="2E22E90A" w14:textId="77777777" w:rsidR="00000000" w:rsidRDefault="00000000">
      <w:pPr>
        <w:pStyle w:val="NormalWeb"/>
        <w:rPr>
          <w:rFonts w:ascii="Arial" w:hAnsi="Arial" w:cs="Arial"/>
          <w:color w:val="000000"/>
          <w:lang w:val="pt-BR"/>
        </w:rPr>
      </w:pPr>
      <w:r>
        <w:rPr>
          <w:rFonts w:ascii="Arial" w:hAnsi="Arial" w:cs="Arial"/>
          <w:color w:val="000000"/>
          <w:lang w:val="pt-BR"/>
        </w:rPr>
        <w:t>Uma rede de hospitais especializada na saúde da mulher necessita de um sistema inteligente de triagem. Com o volume crescente de pacientes, a instituição precisa acelerar a identificação de situações de risco (focando aqui no diagnóstico de câncer de mama), provendo aos médicos um suporte robusto, explicável e eficiente na tomada de decisões.</w:t>
      </w:r>
    </w:p>
    <w:p w14:paraId="0C530332" w14:textId="77777777" w:rsidR="00000000" w:rsidRDefault="00000000">
      <w:pPr>
        <w:pStyle w:val="NormalWeb"/>
        <w:rPr>
          <w:rFonts w:ascii="Arial" w:hAnsi="Arial" w:cs="Arial"/>
          <w:color w:val="000000"/>
          <w:lang w:val="pt-BR"/>
        </w:rPr>
      </w:pPr>
      <w:r>
        <w:rPr>
          <w:rStyle w:val="Forte"/>
          <w:rFonts w:ascii="Arial" w:hAnsi="Arial" w:cs="Arial"/>
          <w:color w:val="000000"/>
          <w:lang w:val="pt-BR"/>
        </w:rPr>
        <w:t>Objetivo Atingido:</w:t>
      </w:r>
      <w:r>
        <w:rPr>
          <w:rFonts w:ascii="Arial" w:hAnsi="Arial" w:cs="Arial"/>
          <w:color w:val="000000"/>
          <w:lang w:val="pt-BR"/>
        </w:rPr>
        <w:t xml:space="preserve"> Construímos modelos preditivos capazes de classificar anomalias (Benignas ou Malignas) utilizando dados estruturados (Desafio Principal) e, adicionalmente, modelos de </w:t>
      </w:r>
      <w:proofErr w:type="spellStart"/>
      <w:r>
        <w:rPr>
          <w:rFonts w:ascii="Arial" w:hAnsi="Arial" w:cs="Arial"/>
          <w:color w:val="000000"/>
          <w:lang w:val="pt-BR"/>
        </w:rPr>
        <w:t>Deep</w:t>
      </w:r>
      <w:proofErr w:type="spellEnd"/>
      <w:r>
        <w:rPr>
          <w:rFonts w:ascii="Arial" w:hAnsi="Arial" w:cs="Arial"/>
          <w:color w:val="000000"/>
          <w:lang w:val="pt-BR"/>
        </w:rPr>
        <w:t xml:space="preserve"> Learning para análise de imagens médicas em mamografias (Desafio Extra).</w:t>
      </w:r>
    </w:p>
    <w:p w14:paraId="67AE517B" w14:textId="77777777" w:rsidR="00000000" w:rsidRDefault="00000000">
      <w:pPr>
        <w:pStyle w:val="Ttulo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Fontes de Dados</w:t>
      </w:r>
    </w:p>
    <w:p w14:paraId="2578BDFE" w14:textId="77777777" w:rsidR="00000000" w:rsidRDefault="00000000">
      <w:pPr>
        <w:numPr>
          <w:ilvl w:val="0"/>
          <w:numId w:val="2"/>
        </w:numPr>
        <w:spacing w:before="100" w:beforeAutospacing="1" w:after="120"/>
        <w:rPr>
          <w:rFonts w:ascii="Arial" w:eastAsia="Times New Roman" w:hAnsi="Arial" w:cs="Arial"/>
          <w:color w:val="000000"/>
          <w:lang w:val="pt-BR"/>
        </w:rPr>
      </w:pPr>
      <w:r>
        <w:rPr>
          <w:rStyle w:val="Forte"/>
          <w:rFonts w:ascii="Arial" w:eastAsia="Times New Roman" w:hAnsi="Arial" w:cs="Arial"/>
          <w:color w:val="000000"/>
          <w:lang w:val="pt-BR"/>
        </w:rPr>
        <w:t>Dados Tabulares (Principal):</w:t>
      </w:r>
      <w:r>
        <w:rPr>
          <w:rFonts w:ascii="Arial" w:eastAsia="Times New Roman" w:hAnsi="Arial" w:cs="Arial"/>
          <w:color w:val="000000"/>
          <w:lang w:val="pt-BR"/>
        </w:rPr>
        <w:t xml:space="preserve"> Diagnóstico de câncer de mama (maligno ou benigno) - Extraído do </w:t>
      </w:r>
      <w:proofErr w:type="spellStart"/>
      <w:r>
        <w:rPr>
          <w:rFonts w:ascii="Arial" w:eastAsia="Times New Roman" w:hAnsi="Arial" w:cs="Arial"/>
          <w:color w:val="000000"/>
          <w:lang w:val="pt-BR"/>
        </w:rPr>
        <w:t>Kaggle</w:t>
      </w:r>
      <w:proofErr w:type="spellEnd"/>
      <w:r>
        <w:rPr>
          <w:rFonts w:ascii="Arial" w:eastAsia="Times New Roman" w:hAnsi="Arial" w:cs="Arial"/>
          <w:color w:val="000000"/>
          <w:lang w:val="pt-BR"/>
        </w:rPr>
        <w:t xml:space="preserve"> (Wisconsin </w:t>
      </w:r>
      <w:proofErr w:type="spellStart"/>
      <w:r>
        <w:rPr>
          <w:rFonts w:ascii="Arial" w:eastAsia="Times New Roman" w:hAnsi="Arial" w:cs="Arial"/>
          <w:color w:val="000000"/>
          <w:lang w:val="pt-BR"/>
        </w:rPr>
        <w:t>Dataset</w:t>
      </w:r>
      <w:proofErr w:type="spellEnd"/>
      <w:r>
        <w:rPr>
          <w:rFonts w:ascii="Arial" w:eastAsia="Times New Roman" w:hAnsi="Arial" w:cs="Arial"/>
          <w:color w:val="000000"/>
          <w:lang w:val="pt-BR"/>
        </w:rPr>
        <w:t>).</w:t>
      </w:r>
    </w:p>
    <w:p w14:paraId="241D78BD" w14:textId="77777777" w:rsidR="00000000" w:rsidRDefault="00000000">
      <w:pPr>
        <w:numPr>
          <w:ilvl w:val="0"/>
          <w:numId w:val="2"/>
        </w:numPr>
        <w:spacing w:before="100" w:beforeAutospacing="1" w:after="120"/>
        <w:rPr>
          <w:rFonts w:ascii="Arial" w:eastAsia="Times New Roman" w:hAnsi="Arial" w:cs="Arial"/>
          <w:color w:val="000000"/>
          <w:lang w:val="pt-BR"/>
        </w:rPr>
      </w:pPr>
      <w:r>
        <w:rPr>
          <w:rStyle w:val="Forte"/>
          <w:rFonts w:ascii="Arial" w:eastAsia="Times New Roman" w:hAnsi="Arial" w:cs="Arial"/>
          <w:color w:val="000000"/>
          <w:lang w:val="pt-BR"/>
        </w:rPr>
        <w:t>Dados de Imagem (Extra):</w:t>
      </w:r>
      <w:r>
        <w:rPr>
          <w:rFonts w:ascii="Arial" w:eastAsia="Times New Roman" w:hAnsi="Arial" w:cs="Arial"/>
          <w:color w:val="000000"/>
          <w:lang w:val="pt-BR"/>
        </w:rPr>
        <w:t xml:space="preserve"> Detecção de câncer de mama em mamografias (CBIS-DDSM) - Extraído do </w:t>
      </w:r>
      <w:proofErr w:type="spellStart"/>
      <w:r>
        <w:rPr>
          <w:rFonts w:ascii="Arial" w:eastAsia="Times New Roman" w:hAnsi="Arial" w:cs="Arial"/>
          <w:color w:val="000000"/>
          <w:lang w:val="pt-BR"/>
        </w:rPr>
        <w:t>Kaggle</w:t>
      </w:r>
      <w:proofErr w:type="spellEnd"/>
      <w:r>
        <w:rPr>
          <w:rFonts w:ascii="Arial" w:eastAsia="Times New Roman" w:hAnsi="Arial" w:cs="Arial"/>
          <w:color w:val="000000"/>
          <w:lang w:val="pt-BR"/>
        </w:rPr>
        <w:t xml:space="preserve">. </w:t>
      </w:r>
      <w:r>
        <w:rPr>
          <w:rStyle w:val="nfase"/>
          <w:rFonts w:ascii="Arial" w:eastAsia="Times New Roman" w:hAnsi="Arial" w:cs="Arial"/>
          <w:color w:val="000000"/>
          <w:lang w:val="pt-BR"/>
        </w:rPr>
        <w:t xml:space="preserve">(Nota: Por exceder limites de tamanho, os pacotes de imagem não foram </w:t>
      </w:r>
      <w:proofErr w:type="spellStart"/>
      <w:r>
        <w:rPr>
          <w:rStyle w:val="nfase"/>
          <w:rFonts w:ascii="Arial" w:eastAsia="Times New Roman" w:hAnsi="Arial" w:cs="Arial"/>
          <w:color w:val="000000"/>
          <w:lang w:val="pt-BR"/>
        </w:rPr>
        <w:t>versionados</w:t>
      </w:r>
      <w:proofErr w:type="spellEnd"/>
      <w:r>
        <w:rPr>
          <w:rStyle w:val="nfase"/>
          <w:rFonts w:ascii="Arial" w:eastAsia="Times New Roman" w:hAnsi="Arial" w:cs="Arial"/>
          <w:color w:val="000000"/>
          <w:lang w:val="pt-BR"/>
        </w:rPr>
        <w:t xml:space="preserve"> no </w:t>
      </w:r>
      <w:proofErr w:type="spellStart"/>
      <w:r>
        <w:rPr>
          <w:rStyle w:val="nfase"/>
          <w:rFonts w:ascii="Arial" w:eastAsia="Times New Roman" w:hAnsi="Arial" w:cs="Arial"/>
          <w:color w:val="000000"/>
          <w:lang w:val="pt-BR"/>
        </w:rPr>
        <w:t>Git</w:t>
      </w:r>
      <w:proofErr w:type="spellEnd"/>
      <w:r>
        <w:rPr>
          <w:rStyle w:val="nfase"/>
          <w:rFonts w:ascii="Arial" w:eastAsia="Times New Roman" w:hAnsi="Arial" w:cs="Arial"/>
          <w:color w:val="000000"/>
          <w:lang w:val="pt-BR"/>
        </w:rPr>
        <w:t>, atendendo a boas práticas de engenharia)</w:t>
      </w:r>
      <w:r>
        <w:rPr>
          <w:rFonts w:ascii="Arial" w:eastAsia="Times New Roman" w:hAnsi="Arial" w:cs="Arial"/>
          <w:color w:val="000000"/>
          <w:lang w:val="pt-BR"/>
        </w:rPr>
        <w:t>.</w:t>
      </w:r>
    </w:p>
    <w:p w14:paraId="19ADBEBB" w14:textId="77777777" w:rsidR="00000000" w:rsidRDefault="00000000">
      <w:pPr>
        <w:pStyle w:val="Ttulo3"/>
        <w:rPr>
          <w:rFonts w:ascii="Arial" w:eastAsia="Times New Roman" w:hAnsi="Arial" w:cs="Arial"/>
          <w:lang w:val="pt-BR"/>
        </w:rPr>
      </w:pPr>
      <w:r>
        <w:rPr>
          <w:rFonts w:ascii="Arial" w:eastAsia="Times New Roman" w:hAnsi="Arial" w:cs="Arial"/>
          <w:lang w:val="pt-BR"/>
        </w:rPr>
        <w:lastRenderedPageBreak/>
        <w:t>Discussões da Análise Exploratória (EDA)</w:t>
      </w:r>
    </w:p>
    <w:p w14:paraId="397ADE21" w14:textId="77777777" w:rsidR="00000000" w:rsidRDefault="00000000">
      <w:pPr>
        <w:pStyle w:val="NormalWeb"/>
        <w:rPr>
          <w:rFonts w:ascii="Arial" w:hAnsi="Arial" w:cs="Arial"/>
          <w:color w:val="000000"/>
          <w:lang w:val="pt-BR"/>
        </w:rPr>
      </w:pPr>
      <w:r>
        <w:rPr>
          <w:rFonts w:ascii="Arial" w:hAnsi="Arial" w:cs="Arial"/>
          <w:color w:val="000000"/>
          <w:lang w:val="pt-BR"/>
        </w:rPr>
        <w:t>Foi realizada a leitura da base estruturada, removendo colunas sem importância preditiva (como o ID da paciente e colunas vazias). A estatística descritiva revelou que as variáveis possuíam escalas numéricas drasticamente diferentes (</w:t>
      </w:r>
      <w:proofErr w:type="spellStart"/>
      <w:r>
        <w:rPr>
          <w:rFonts w:ascii="Arial" w:hAnsi="Arial" w:cs="Arial"/>
          <w:color w:val="000000"/>
          <w:lang w:val="pt-BR"/>
        </w:rPr>
        <w:t>ex</w:t>
      </w:r>
      <w:proofErr w:type="spellEnd"/>
      <w:r>
        <w:rPr>
          <w:rFonts w:ascii="Arial" w:hAnsi="Arial" w:cs="Arial"/>
          <w:color w:val="000000"/>
          <w:lang w:val="pt-BR"/>
        </w:rPr>
        <w:t xml:space="preserve">: </w:t>
      </w:r>
      <w:proofErr w:type="spellStart"/>
      <w:r>
        <w:rPr>
          <w:rStyle w:val="CdigoHTML"/>
          <w:color w:val="000000"/>
          <w:lang w:val="pt-BR"/>
        </w:rPr>
        <w:t>area_mean</w:t>
      </w:r>
      <w:proofErr w:type="spellEnd"/>
      <w:r>
        <w:rPr>
          <w:rFonts w:ascii="Arial" w:hAnsi="Arial" w:cs="Arial"/>
          <w:color w:val="000000"/>
          <w:lang w:val="pt-BR"/>
        </w:rPr>
        <w:t xml:space="preserve"> possuía valores muito altos comparados à </w:t>
      </w:r>
      <w:proofErr w:type="spellStart"/>
      <w:r>
        <w:rPr>
          <w:rStyle w:val="CdigoHTML"/>
          <w:color w:val="000000"/>
          <w:lang w:val="pt-BR"/>
        </w:rPr>
        <w:t>smoothness_mean</w:t>
      </w:r>
      <w:proofErr w:type="spellEnd"/>
      <w:r>
        <w:rPr>
          <w:rFonts w:ascii="Arial" w:hAnsi="Arial" w:cs="Arial"/>
          <w:color w:val="000000"/>
          <w:lang w:val="pt-BR"/>
        </w:rPr>
        <w:t>).</w:t>
      </w:r>
    </w:p>
    <w:p w14:paraId="39A87BCB" w14:textId="77777777" w:rsidR="00000000" w:rsidRDefault="00000000">
      <w:pPr>
        <w:pStyle w:val="NormalWeb"/>
        <w:rPr>
          <w:rFonts w:ascii="Arial" w:hAnsi="Arial" w:cs="Arial"/>
          <w:color w:val="000000"/>
          <w:lang w:val="pt-BR"/>
        </w:rPr>
      </w:pPr>
      <w:r>
        <w:rPr>
          <w:rFonts w:ascii="Arial" w:hAnsi="Arial" w:cs="Arial"/>
          <w:color w:val="000000"/>
          <w:lang w:val="pt-BR"/>
        </w:rPr>
        <w:t>Geramos também uma Matriz de Correlação, identificando alta colinearidade entre algumas features de tamanho celular (como raio e perímetro), o que é fisiologicamente esperado.</w:t>
      </w:r>
      <w:r>
        <w:rPr>
          <w:rFonts w:ascii="Arial" w:hAnsi="Arial" w:cs="Arial"/>
          <w:noProof/>
          <w:color w:val="000000"/>
          <w:lang w:val="pt-BR"/>
        </w:rPr>
        <w:drawing>
          <wp:inline distT="0" distB="0" distL="0" distR="0" wp14:anchorId="4071FA7B" wp14:editId="6FA32486">
            <wp:extent cx="5934075" cy="5419725"/>
            <wp:effectExtent l="0" t="0" r="9525" b="9525"/>
            <wp:docPr id="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41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1F27E" w14:textId="77777777" w:rsidR="00000000" w:rsidRDefault="00000000">
      <w:pPr>
        <w:pStyle w:val="Ttulo3"/>
        <w:rPr>
          <w:rFonts w:ascii="Arial" w:eastAsia="Times New Roman" w:hAnsi="Arial" w:cs="Arial"/>
        </w:rPr>
      </w:pPr>
    </w:p>
    <w:p w14:paraId="52E073C9" w14:textId="77777777" w:rsidR="00000000" w:rsidRDefault="00000000">
      <w:pPr>
        <w:pStyle w:val="Ttulo3"/>
        <w:rPr>
          <w:rFonts w:ascii="Arial" w:eastAsia="Times New Roman" w:hAnsi="Arial" w:cs="Arial"/>
        </w:rPr>
      </w:pPr>
    </w:p>
    <w:p w14:paraId="07C6BFB6" w14:textId="77777777" w:rsidR="00000000" w:rsidRDefault="00000000">
      <w:pPr>
        <w:pStyle w:val="Ttulo3"/>
        <w:rPr>
          <w:rFonts w:ascii="Arial" w:eastAsia="Times New Roman" w:hAnsi="Arial" w:cs="Arial"/>
        </w:rPr>
      </w:pPr>
      <w:proofErr w:type="spellStart"/>
      <w:r>
        <w:rPr>
          <w:rFonts w:ascii="Arial" w:eastAsia="Times New Roman" w:hAnsi="Arial" w:cs="Arial"/>
        </w:rPr>
        <w:lastRenderedPageBreak/>
        <w:t>Estratégias</w:t>
      </w:r>
      <w:proofErr w:type="spellEnd"/>
      <w:r>
        <w:rPr>
          <w:rFonts w:ascii="Arial" w:eastAsia="Times New Roman" w:hAnsi="Arial" w:cs="Arial"/>
        </w:rPr>
        <w:t xml:space="preserve"> de Pré-</w:t>
      </w:r>
      <w:proofErr w:type="spellStart"/>
      <w:r>
        <w:rPr>
          <w:rFonts w:ascii="Arial" w:eastAsia="Times New Roman" w:hAnsi="Arial" w:cs="Arial"/>
        </w:rPr>
        <w:t>processamento</w:t>
      </w:r>
      <w:proofErr w:type="spellEnd"/>
    </w:p>
    <w:p w14:paraId="6EB56CDA" w14:textId="77777777" w:rsidR="00000000" w:rsidRDefault="00000000">
      <w:pPr>
        <w:numPr>
          <w:ilvl w:val="0"/>
          <w:numId w:val="3"/>
        </w:numPr>
        <w:spacing w:before="100" w:beforeAutospacing="1" w:after="120"/>
        <w:rPr>
          <w:rFonts w:ascii="Arial" w:eastAsia="Times New Roman" w:hAnsi="Arial" w:cs="Arial"/>
          <w:color w:val="000000"/>
          <w:lang w:val="pt-BR"/>
        </w:rPr>
      </w:pPr>
      <w:r>
        <w:rPr>
          <w:rStyle w:val="Forte"/>
          <w:rFonts w:ascii="Arial" w:eastAsia="Times New Roman" w:hAnsi="Arial" w:cs="Arial"/>
          <w:color w:val="000000"/>
          <w:lang w:val="pt-BR"/>
        </w:rPr>
        <w:t>Tratamento de Categóricas:</w:t>
      </w:r>
      <w:r>
        <w:rPr>
          <w:rFonts w:ascii="Arial" w:eastAsia="Times New Roman" w:hAnsi="Arial" w:cs="Arial"/>
          <w:color w:val="000000"/>
          <w:lang w:val="pt-BR"/>
        </w:rPr>
        <w:t xml:space="preserve"> Conversão da variável alvo (</w:t>
      </w:r>
      <w:proofErr w:type="spellStart"/>
      <w:r>
        <w:rPr>
          <w:rStyle w:val="CdigoHTML"/>
          <w:color w:val="000000"/>
          <w:lang w:val="pt-BR"/>
        </w:rPr>
        <w:t>diagnosis</w:t>
      </w:r>
      <w:proofErr w:type="spellEnd"/>
      <w:r>
        <w:rPr>
          <w:rFonts w:ascii="Arial" w:eastAsia="Times New Roman" w:hAnsi="Arial" w:cs="Arial"/>
          <w:color w:val="000000"/>
          <w:lang w:val="pt-BR"/>
        </w:rPr>
        <w:t>) de texto ('M', 'B') para inteiros binários (</w:t>
      </w:r>
      <w:r>
        <w:rPr>
          <w:rStyle w:val="CdigoHTML"/>
          <w:color w:val="000000"/>
          <w:lang w:val="pt-BR"/>
        </w:rPr>
        <w:t>1</w:t>
      </w:r>
      <w:r>
        <w:rPr>
          <w:rFonts w:ascii="Arial" w:eastAsia="Times New Roman" w:hAnsi="Arial" w:cs="Arial"/>
          <w:color w:val="000000"/>
          <w:lang w:val="pt-BR"/>
        </w:rPr>
        <w:t xml:space="preserve"> para Maligno, </w:t>
      </w:r>
      <w:r>
        <w:rPr>
          <w:rStyle w:val="CdigoHTML"/>
          <w:color w:val="000000"/>
          <w:lang w:val="pt-BR"/>
        </w:rPr>
        <w:t>0</w:t>
      </w:r>
      <w:r>
        <w:rPr>
          <w:rFonts w:ascii="Arial" w:eastAsia="Times New Roman" w:hAnsi="Arial" w:cs="Arial"/>
          <w:color w:val="000000"/>
          <w:lang w:val="pt-BR"/>
        </w:rPr>
        <w:t xml:space="preserve"> para Benigno).</w:t>
      </w:r>
    </w:p>
    <w:p w14:paraId="411DC8D4" w14:textId="77777777" w:rsidR="00000000" w:rsidRDefault="00000000">
      <w:pPr>
        <w:numPr>
          <w:ilvl w:val="0"/>
          <w:numId w:val="3"/>
        </w:numPr>
        <w:spacing w:before="100" w:beforeAutospacing="1" w:after="120"/>
        <w:rPr>
          <w:rFonts w:ascii="Arial" w:eastAsia="Times New Roman" w:hAnsi="Arial" w:cs="Arial"/>
          <w:color w:val="000000"/>
          <w:lang w:val="pt-BR"/>
        </w:rPr>
      </w:pPr>
      <w:r>
        <w:rPr>
          <w:rStyle w:val="Forte"/>
          <w:rFonts w:ascii="Arial" w:eastAsia="Times New Roman" w:hAnsi="Arial" w:cs="Arial"/>
          <w:color w:val="000000"/>
          <w:lang w:val="pt-BR"/>
        </w:rPr>
        <w:t>Separação Treino/Teste:</w:t>
      </w:r>
      <w:r>
        <w:rPr>
          <w:rFonts w:ascii="Arial" w:eastAsia="Times New Roman" w:hAnsi="Arial" w:cs="Arial"/>
          <w:color w:val="000000"/>
          <w:lang w:val="pt-BR"/>
        </w:rPr>
        <w:t xml:space="preserve"> Divisão de 80% dos dados para treino e 20% para teste, utilizando o parâmetro </w:t>
      </w:r>
      <w:proofErr w:type="spellStart"/>
      <w:r>
        <w:rPr>
          <w:rStyle w:val="CdigoHTML"/>
          <w:color w:val="000000"/>
          <w:lang w:val="pt-BR"/>
        </w:rPr>
        <w:t>stratify</w:t>
      </w:r>
      <w:proofErr w:type="spellEnd"/>
      <w:r>
        <w:rPr>
          <w:rStyle w:val="CdigoHTML"/>
          <w:color w:val="000000"/>
          <w:lang w:val="pt-BR"/>
        </w:rPr>
        <w:t>=y</w:t>
      </w:r>
      <w:r>
        <w:rPr>
          <w:rFonts w:ascii="Arial" w:eastAsia="Times New Roman" w:hAnsi="Arial" w:cs="Arial"/>
          <w:color w:val="000000"/>
          <w:lang w:val="pt-BR"/>
        </w:rPr>
        <w:t xml:space="preserve"> para garantir que a proporção de casos malignos e benignos se mantivesse idêntica em ambos os conjuntos, evitando viés de amostragem.</w:t>
      </w:r>
    </w:p>
    <w:p w14:paraId="2EAE3A91" w14:textId="77777777" w:rsidR="00000000" w:rsidRDefault="00000000">
      <w:pPr>
        <w:numPr>
          <w:ilvl w:val="0"/>
          <w:numId w:val="3"/>
        </w:numPr>
        <w:spacing w:before="100" w:beforeAutospacing="1" w:after="120"/>
        <w:rPr>
          <w:rFonts w:ascii="Arial" w:eastAsia="Times New Roman" w:hAnsi="Arial" w:cs="Arial"/>
          <w:color w:val="000000"/>
        </w:rPr>
      </w:pPr>
      <w:r>
        <w:rPr>
          <w:rStyle w:val="Forte"/>
          <w:rFonts w:ascii="Arial" w:eastAsia="Times New Roman" w:hAnsi="Arial" w:cs="Arial"/>
          <w:color w:val="000000"/>
          <w:lang w:val="pt-BR"/>
        </w:rPr>
        <w:t>Padronização (</w:t>
      </w:r>
      <w:proofErr w:type="spellStart"/>
      <w:r>
        <w:rPr>
          <w:rStyle w:val="Forte"/>
          <w:rFonts w:ascii="Arial" w:eastAsia="Times New Roman" w:hAnsi="Arial" w:cs="Arial"/>
          <w:color w:val="000000"/>
          <w:lang w:val="pt-BR"/>
        </w:rPr>
        <w:t>Scaling</w:t>
      </w:r>
      <w:proofErr w:type="spellEnd"/>
      <w:r>
        <w:rPr>
          <w:rStyle w:val="Forte"/>
          <w:rFonts w:ascii="Arial" w:eastAsia="Times New Roman" w:hAnsi="Arial" w:cs="Arial"/>
          <w:color w:val="000000"/>
          <w:lang w:val="pt-BR"/>
        </w:rPr>
        <w:t>):</w:t>
      </w:r>
      <w:r>
        <w:rPr>
          <w:rFonts w:ascii="Arial" w:eastAsia="Times New Roman" w:hAnsi="Arial" w:cs="Arial"/>
          <w:color w:val="000000"/>
          <w:lang w:val="pt-BR"/>
        </w:rPr>
        <w:t xml:space="preserve"> Devido à diferença de escala identificada na EDA, foi aplicado o </w:t>
      </w:r>
      <w:proofErr w:type="spellStart"/>
      <w:r>
        <w:rPr>
          <w:rStyle w:val="CdigoHTML"/>
          <w:color w:val="000000"/>
          <w:lang w:val="pt-BR"/>
        </w:rPr>
        <w:t>StandardScaler</w:t>
      </w:r>
      <w:proofErr w:type="spellEnd"/>
      <w:r>
        <w:rPr>
          <w:rFonts w:ascii="Arial" w:eastAsia="Times New Roman" w:hAnsi="Arial" w:cs="Arial"/>
          <w:color w:val="000000"/>
          <w:lang w:val="pt-BR"/>
        </w:rPr>
        <w:t>. O escalonador foi ajustado (</w:t>
      </w:r>
      <w:proofErr w:type="spellStart"/>
      <w:r>
        <w:rPr>
          <w:rFonts w:ascii="Arial" w:eastAsia="Times New Roman" w:hAnsi="Arial" w:cs="Arial"/>
          <w:color w:val="000000"/>
          <w:lang w:val="pt-BR"/>
        </w:rPr>
        <w:t>fit</w:t>
      </w:r>
      <w:proofErr w:type="spellEnd"/>
      <w:r>
        <w:rPr>
          <w:rFonts w:ascii="Arial" w:eastAsia="Times New Roman" w:hAnsi="Arial" w:cs="Arial"/>
          <w:color w:val="000000"/>
          <w:lang w:val="pt-BR"/>
        </w:rPr>
        <w:t xml:space="preserve">) </w:t>
      </w:r>
      <w:r>
        <w:rPr>
          <w:rStyle w:val="Forte"/>
          <w:rFonts w:ascii="Arial" w:eastAsia="Times New Roman" w:hAnsi="Arial" w:cs="Arial"/>
          <w:color w:val="000000"/>
          <w:lang w:val="pt-BR"/>
        </w:rPr>
        <w:t>apenas nos dados de treino</w:t>
      </w:r>
      <w:r>
        <w:rPr>
          <w:rFonts w:ascii="Arial" w:eastAsia="Times New Roman" w:hAnsi="Arial" w:cs="Arial"/>
          <w:color w:val="000000"/>
          <w:lang w:val="pt-BR"/>
        </w:rPr>
        <w:t>, e aplicado (</w:t>
      </w:r>
      <w:proofErr w:type="spellStart"/>
      <w:r>
        <w:rPr>
          <w:rFonts w:ascii="Arial" w:eastAsia="Times New Roman" w:hAnsi="Arial" w:cs="Arial"/>
          <w:color w:val="000000"/>
          <w:lang w:val="pt-BR"/>
        </w:rPr>
        <w:t>transform</w:t>
      </w:r>
      <w:proofErr w:type="spellEnd"/>
      <w:r>
        <w:rPr>
          <w:rFonts w:ascii="Arial" w:eastAsia="Times New Roman" w:hAnsi="Arial" w:cs="Arial"/>
          <w:color w:val="000000"/>
          <w:lang w:val="pt-BR"/>
        </w:rPr>
        <w:t xml:space="preserve">) nos dados de teste. </w:t>
      </w:r>
      <w:proofErr w:type="spellStart"/>
      <w:r>
        <w:rPr>
          <w:rFonts w:ascii="Arial" w:eastAsia="Times New Roman" w:hAnsi="Arial" w:cs="Arial"/>
          <w:color w:val="000000"/>
        </w:rPr>
        <w:t>Isso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preveniu</w:t>
      </w:r>
      <w:proofErr w:type="spellEnd"/>
      <w:r>
        <w:rPr>
          <w:rFonts w:ascii="Arial" w:eastAsia="Times New Roman" w:hAnsi="Arial" w:cs="Arial"/>
          <w:color w:val="000000"/>
        </w:rPr>
        <w:t xml:space="preserve"> o data leakage (</w:t>
      </w:r>
      <w:proofErr w:type="spellStart"/>
      <w:r>
        <w:rPr>
          <w:rFonts w:ascii="Arial" w:eastAsia="Times New Roman" w:hAnsi="Arial" w:cs="Arial"/>
          <w:color w:val="000000"/>
        </w:rPr>
        <w:t>vazamento</w:t>
      </w:r>
      <w:proofErr w:type="spellEnd"/>
      <w:r>
        <w:rPr>
          <w:rFonts w:ascii="Arial" w:eastAsia="Times New Roman" w:hAnsi="Arial" w:cs="Arial"/>
          <w:color w:val="000000"/>
        </w:rPr>
        <w:t xml:space="preserve"> de dados).</w:t>
      </w:r>
      <w:r>
        <w:rPr>
          <w:rFonts w:ascii="Arial" w:eastAsia="Times New Roman" w:hAnsi="Arial" w:cs="Arial"/>
          <w:noProof/>
          <w:color w:val="000000"/>
        </w:rPr>
        <w:t xml:space="preserve"> </w:t>
      </w:r>
      <w:r>
        <w:rPr>
          <w:rFonts w:ascii="Arial" w:eastAsia="Times New Roman" w:hAnsi="Arial" w:cs="Arial"/>
          <w:noProof/>
          <w:color w:val="000000"/>
        </w:rPr>
        <w:br/>
      </w:r>
      <w:r>
        <w:rPr>
          <w:rFonts w:ascii="Arial" w:eastAsia="Times New Roman" w:hAnsi="Arial" w:cs="Arial"/>
          <w:noProof/>
          <w:color w:val="000000"/>
        </w:rPr>
        <w:br/>
      </w:r>
      <w:r>
        <w:rPr>
          <w:rFonts w:ascii="Arial" w:eastAsia="Times New Roman" w:hAnsi="Arial" w:cs="Arial"/>
          <w:noProof/>
          <w:color w:val="000000"/>
        </w:rPr>
        <w:drawing>
          <wp:inline distT="0" distB="0" distL="0" distR="0" wp14:anchorId="60BD171F" wp14:editId="512CF693">
            <wp:extent cx="5248275" cy="2762250"/>
            <wp:effectExtent l="0" t="0" r="9525" b="0"/>
            <wp:docPr id="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noProof/>
          <w:color w:val="000000"/>
        </w:rPr>
        <w:drawing>
          <wp:inline distT="0" distB="0" distL="0" distR="0" wp14:anchorId="44FC37F9" wp14:editId="1AFC2BBE">
            <wp:extent cx="5200650" cy="2781300"/>
            <wp:effectExtent l="0" t="0" r="0" b="0"/>
            <wp:docPr id="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9A670" w14:textId="77777777" w:rsidR="00000000" w:rsidRDefault="00000000">
      <w:pPr>
        <w:spacing w:before="100" w:beforeAutospacing="1" w:after="120"/>
        <w:ind w:left="720"/>
        <w:rPr>
          <w:rFonts w:ascii="Arial" w:eastAsia="Times New Roman" w:hAnsi="Arial" w:cs="Arial"/>
          <w:color w:val="000000"/>
        </w:rPr>
      </w:pPr>
    </w:p>
    <w:p w14:paraId="264307C2" w14:textId="77777777" w:rsidR="00000000" w:rsidRDefault="00000000">
      <w:pPr>
        <w:pStyle w:val="Ttulo3"/>
        <w:rPr>
          <w:rFonts w:ascii="Arial" w:eastAsia="Times New Roman" w:hAnsi="Arial" w:cs="Arial"/>
        </w:rPr>
      </w:pPr>
      <w:proofErr w:type="spellStart"/>
      <w:r>
        <w:rPr>
          <w:rFonts w:ascii="Arial" w:eastAsia="Times New Roman" w:hAnsi="Arial" w:cs="Arial"/>
        </w:rPr>
        <w:t>Modelos</w:t>
      </w:r>
      <w:proofErr w:type="spellEnd"/>
      <w:r>
        <w:rPr>
          <w:rFonts w:ascii="Arial" w:eastAsia="Times New Roman" w:hAnsi="Arial" w:cs="Arial"/>
        </w:rPr>
        <w:t xml:space="preserve"> </w:t>
      </w:r>
      <w:proofErr w:type="spellStart"/>
      <w:r>
        <w:rPr>
          <w:rFonts w:ascii="Arial" w:eastAsia="Times New Roman" w:hAnsi="Arial" w:cs="Arial"/>
        </w:rPr>
        <w:t>Usados</w:t>
      </w:r>
      <w:proofErr w:type="spellEnd"/>
      <w:r>
        <w:rPr>
          <w:rFonts w:ascii="Arial" w:eastAsia="Times New Roman" w:hAnsi="Arial" w:cs="Arial"/>
        </w:rPr>
        <w:t xml:space="preserve"> e </w:t>
      </w:r>
      <w:proofErr w:type="spellStart"/>
      <w:r>
        <w:rPr>
          <w:rFonts w:ascii="Arial" w:eastAsia="Times New Roman" w:hAnsi="Arial" w:cs="Arial"/>
        </w:rPr>
        <w:t>Porquê</w:t>
      </w:r>
      <w:proofErr w:type="spellEnd"/>
    </w:p>
    <w:p w14:paraId="748D54B2" w14:textId="77777777" w:rsidR="00000000" w:rsidRDefault="00000000">
      <w:pPr>
        <w:pStyle w:val="NormalWeb"/>
        <w:rPr>
          <w:rFonts w:ascii="Arial" w:hAnsi="Arial" w:cs="Arial"/>
          <w:color w:val="000000"/>
          <w:lang w:val="pt-BR"/>
        </w:rPr>
      </w:pPr>
      <w:r>
        <w:rPr>
          <w:rFonts w:ascii="Arial" w:hAnsi="Arial" w:cs="Arial"/>
          <w:color w:val="000000"/>
          <w:lang w:val="pt-BR"/>
        </w:rPr>
        <w:t>Para garantir confiabilidade diagnóstica, construímos e comparamos duas abordagens:</w:t>
      </w:r>
    </w:p>
    <w:p w14:paraId="6CF72BD8" w14:textId="77777777" w:rsidR="00000000" w:rsidRDefault="00000000">
      <w:pPr>
        <w:numPr>
          <w:ilvl w:val="0"/>
          <w:numId w:val="4"/>
        </w:numPr>
        <w:spacing w:before="100" w:beforeAutospacing="1" w:after="120"/>
        <w:rPr>
          <w:rFonts w:ascii="Arial" w:eastAsia="Times New Roman" w:hAnsi="Arial" w:cs="Arial"/>
          <w:color w:val="000000"/>
          <w:lang w:val="pt-BR"/>
        </w:rPr>
      </w:pPr>
      <w:r>
        <w:rPr>
          <w:rStyle w:val="Forte"/>
          <w:rFonts w:ascii="Arial" w:eastAsia="Times New Roman" w:hAnsi="Arial" w:cs="Arial"/>
          <w:color w:val="000000"/>
          <w:lang w:val="pt-BR"/>
        </w:rPr>
        <w:t>Regressão Logística:</w:t>
      </w:r>
      <w:r>
        <w:rPr>
          <w:rFonts w:ascii="Arial" w:eastAsia="Times New Roman" w:hAnsi="Arial" w:cs="Arial"/>
          <w:color w:val="000000"/>
          <w:lang w:val="pt-BR"/>
        </w:rPr>
        <w:t xml:space="preserve"> Escolhido por ser um modelo de base (baseline) rápido e altamente interpretável para classificações binárias matemáticas.</w:t>
      </w:r>
    </w:p>
    <w:p w14:paraId="6159EEFC" w14:textId="77777777" w:rsidR="00000000" w:rsidRDefault="00000000">
      <w:pPr>
        <w:numPr>
          <w:ilvl w:val="0"/>
          <w:numId w:val="4"/>
        </w:numPr>
        <w:spacing w:before="100" w:beforeAutospacing="1" w:after="120"/>
        <w:rPr>
          <w:rFonts w:ascii="Arial" w:eastAsia="Times New Roman" w:hAnsi="Arial" w:cs="Arial"/>
          <w:color w:val="000000"/>
          <w:lang w:val="pt-BR"/>
        </w:rPr>
      </w:pPr>
      <w:r>
        <w:rPr>
          <w:rStyle w:val="Forte"/>
          <w:rFonts w:ascii="Arial" w:eastAsia="Times New Roman" w:hAnsi="Arial" w:cs="Arial"/>
          <w:color w:val="000000"/>
          <w:lang w:val="pt-BR"/>
        </w:rPr>
        <w:t>Random Forest (Floresta Aleatória):</w:t>
      </w:r>
      <w:r>
        <w:rPr>
          <w:rFonts w:ascii="Arial" w:eastAsia="Times New Roman" w:hAnsi="Arial" w:cs="Arial"/>
          <w:color w:val="000000"/>
          <w:lang w:val="pt-BR"/>
        </w:rPr>
        <w:t xml:space="preserve"> Escolhido por ser um modelo Ensemble. Ele lida de maneira superior com não-linearidades e interações complexas entre variáveis biológicas.</w:t>
      </w:r>
    </w:p>
    <w:p w14:paraId="52321A94" w14:textId="77777777" w:rsidR="00000000" w:rsidRDefault="00000000">
      <w:pPr>
        <w:pStyle w:val="Ttulo3"/>
        <w:rPr>
          <w:rFonts w:ascii="Arial" w:eastAsia="Times New Roman" w:hAnsi="Arial" w:cs="Arial"/>
          <w:lang w:val="pt-BR"/>
        </w:rPr>
      </w:pPr>
      <w:r>
        <w:rPr>
          <w:rFonts w:ascii="Arial" w:eastAsia="Times New Roman" w:hAnsi="Arial" w:cs="Arial"/>
          <w:lang w:val="pt-BR"/>
        </w:rPr>
        <w:t>Resultados e Interpretação dos Dados</w:t>
      </w:r>
    </w:p>
    <w:p w14:paraId="67328238" w14:textId="77777777" w:rsidR="00000000" w:rsidRDefault="00000000">
      <w:pPr>
        <w:pStyle w:val="NormalWeb"/>
        <w:rPr>
          <w:rFonts w:ascii="Arial" w:hAnsi="Arial" w:cs="Arial"/>
          <w:color w:val="000000"/>
          <w:lang w:val="pt-BR"/>
        </w:rPr>
      </w:pPr>
      <w:r>
        <w:rPr>
          <w:rFonts w:ascii="Arial" w:hAnsi="Arial" w:cs="Arial"/>
          <w:color w:val="000000"/>
          <w:lang w:val="pt-BR"/>
        </w:rPr>
        <w:t>Os modelos foram validados em dados cegos usando métricas clínicas cruciais (</w:t>
      </w:r>
      <w:proofErr w:type="spellStart"/>
      <w:r>
        <w:rPr>
          <w:rFonts w:ascii="Arial" w:hAnsi="Arial" w:cs="Arial"/>
          <w:color w:val="000000"/>
          <w:lang w:val="pt-BR"/>
        </w:rPr>
        <w:t>Accuracy</w:t>
      </w:r>
      <w:proofErr w:type="spellEnd"/>
      <w:r>
        <w:rPr>
          <w:rFonts w:ascii="Arial" w:hAnsi="Arial" w:cs="Arial"/>
          <w:color w:val="000000"/>
          <w:lang w:val="pt-BR"/>
        </w:rPr>
        <w:t>, Recall e F1-Score). Sendo Recall a métrica mais importante (minimizar Falsos Negativos), os resultados foram excelentes:</w:t>
      </w:r>
    </w:p>
    <w:p w14:paraId="17BA921C" w14:textId="77777777" w:rsidR="00000000" w:rsidRDefault="00000000">
      <w:pPr>
        <w:numPr>
          <w:ilvl w:val="0"/>
          <w:numId w:val="5"/>
        </w:numPr>
        <w:spacing w:before="100" w:beforeAutospacing="1" w:after="120"/>
        <w:rPr>
          <w:rFonts w:ascii="Arial" w:eastAsia="Times New Roman" w:hAnsi="Arial" w:cs="Arial"/>
          <w:color w:val="000000"/>
          <w:lang w:val="pt-BR"/>
        </w:rPr>
      </w:pPr>
      <w:r>
        <w:rPr>
          <w:rStyle w:val="Forte"/>
          <w:rFonts w:ascii="Arial" w:eastAsia="Times New Roman" w:hAnsi="Arial" w:cs="Arial"/>
          <w:color w:val="000000"/>
          <w:lang w:val="pt-BR"/>
        </w:rPr>
        <w:t>Resultados Regressão Logística:</w:t>
      </w:r>
      <w:r>
        <w:rPr>
          <w:rFonts w:ascii="Arial" w:eastAsia="Times New Roman" w:hAnsi="Arial" w:cs="Arial"/>
          <w:color w:val="000000"/>
          <w:lang w:val="pt-BR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lang w:val="pt-BR"/>
        </w:rPr>
        <w:t>Accuracy</w:t>
      </w:r>
      <w:proofErr w:type="spellEnd"/>
      <w:r>
        <w:rPr>
          <w:rFonts w:ascii="Arial" w:eastAsia="Times New Roman" w:hAnsi="Arial" w:cs="Arial"/>
          <w:color w:val="000000"/>
          <w:lang w:val="pt-BR"/>
        </w:rPr>
        <w:t>: 96.49%, Recall: 92.86%, F1-Score: 95.12%</w:t>
      </w:r>
    </w:p>
    <w:p w14:paraId="6B8407FF" w14:textId="77777777" w:rsidR="00000000" w:rsidRDefault="00000000">
      <w:pPr>
        <w:numPr>
          <w:ilvl w:val="0"/>
          <w:numId w:val="5"/>
        </w:numPr>
        <w:spacing w:before="100" w:beforeAutospacing="1" w:after="120"/>
        <w:rPr>
          <w:rFonts w:ascii="Arial" w:eastAsia="Times New Roman" w:hAnsi="Arial" w:cs="Arial"/>
          <w:color w:val="000000"/>
        </w:rPr>
      </w:pPr>
      <w:proofErr w:type="spellStart"/>
      <w:r>
        <w:rPr>
          <w:rStyle w:val="Forte"/>
          <w:rFonts w:ascii="Arial" w:eastAsia="Times New Roman" w:hAnsi="Arial" w:cs="Arial"/>
          <w:color w:val="000000"/>
        </w:rPr>
        <w:t>Resultados</w:t>
      </w:r>
      <w:proofErr w:type="spellEnd"/>
      <w:r>
        <w:rPr>
          <w:rStyle w:val="Forte"/>
          <w:rFonts w:ascii="Arial" w:eastAsia="Times New Roman" w:hAnsi="Arial" w:cs="Arial"/>
          <w:color w:val="000000"/>
        </w:rPr>
        <w:t xml:space="preserve"> Random Forest:</w:t>
      </w:r>
      <w:r>
        <w:rPr>
          <w:rFonts w:ascii="Arial" w:eastAsia="Times New Roman" w:hAnsi="Arial" w:cs="Arial"/>
          <w:color w:val="000000"/>
        </w:rPr>
        <w:t xml:space="preserve"> Accuracy: 97.37%, Recall: 92.86%, F1-Score: 96.30%</w:t>
      </w:r>
      <w:r>
        <w:rPr>
          <w:rFonts w:ascii="Arial" w:eastAsia="Times New Roman" w:hAnsi="Arial" w:cs="Arial"/>
          <w:color w:val="000000"/>
        </w:rPr>
        <w:br/>
      </w:r>
      <w:r>
        <w:rPr>
          <w:rFonts w:ascii="Arial" w:eastAsia="Times New Roman" w:hAnsi="Arial" w:cs="Arial"/>
          <w:noProof/>
          <w:color w:val="000000"/>
        </w:rPr>
        <w:drawing>
          <wp:inline distT="0" distB="0" distL="0" distR="0" wp14:anchorId="5726DB28" wp14:editId="08B28425">
            <wp:extent cx="4229100" cy="3943350"/>
            <wp:effectExtent l="0" t="0" r="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3BAF2" w14:textId="77777777" w:rsidR="00000000" w:rsidRDefault="00000000">
      <w:pPr>
        <w:pStyle w:val="Ttulo3"/>
        <w:rPr>
          <w:rFonts w:ascii="Arial" w:eastAsia="Times New Roman" w:hAnsi="Arial" w:cs="Arial"/>
          <w:lang w:val="pt-BR"/>
        </w:rPr>
      </w:pPr>
      <w:r>
        <w:rPr>
          <w:rFonts w:ascii="Arial" w:eastAsia="Times New Roman" w:hAnsi="Arial" w:cs="Arial"/>
          <w:lang w:val="pt-BR"/>
        </w:rPr>
        <w:lastRenderedPageBreak/>
        <w:t>Explicabilidade com SHAP</w:t>
      </w:r>
    </w:p>
    <w:p w14:paraId="3297B2C0" w14:textId="77777777" w:rsidR="00396650" w:rsidRDefault="00000000">
      <w:pPr>
        <w:pStyle w:val="NormalWeb"/>
        <w:rPr>
          <w:rFonts w:ascii="Arial" w:hAnsi="Arial" w:cs="Arial"/>
          <w:color w:val="000000"/>
          <w:lang w:val="pt-BR"/>
        </w:rPr>
      </w:pPr>
      <w:r>
        <w:rPr>
          <w:rFonts w:ascii="Arial" w:hAnsi="Arial" w:cs="Arial"/>
          <w:color w:val="000000"/>
          <w:lang w:val="pt-BR"/>
        </w:rPr>
        <w:t>Como um médico precisa confiar no algoritmo, aplicamos a biblioteca SHAP (</w:t>
      </w:r>
      <w:proofErr w:type="spellStart"/>
      <w:r>
        <w:rPr>
          <w:rFonts w:ascii="Arial" w:hAnsi="Arial" w:cs="Arial"/>
          <w:color w:val="000000"/>
          <w:lang w:val="pt-BR"/>
        </w:rPr>
        <w:t>SHapley</w:t>
      </w:r>
      <w:proofErr w:type="spellEnd"/>
      <w:r>
        <w:rPr>
          <w:rFonts w:ascii="Arial" w:hAnsi="Arial" w:cs="Arial"/>
          <w:color w:val="000000"/>
          <w:lang w:val="pt-BR"/>
        </w:rPr>
        <w:t xml:space="preserve"> </w:t>
      </w:r>
      <w:proofErr w:type="spellStart"/>
      <w:r>
        <w:rPr>
          <w:rFonts w:ascii="Arial" w:hAnsi="Arial" w:cs="Arial"/>
          <w:color w:val="000000"/>
          <w:lang w:val="pt-BR"/>
        </w:rPr>
        <w:t>Additive</w:t>
      </w:r>
      <w:proofErr w:type="spellEnd"/>
      <w:r>
        <w:rPr>
          <w:rFonts w:ascii="Arial" w:hAnsi="Arial" w:cs="Arial"/>
          <w:color w:val="000000"/>
          <w:lang w:val="pt-BR"/>
        </w:rPr>
        <w:t xml:space="preserve"> </w:t>
      </w:r>
      <w:proofErr w:type="spellStart"/>
      <w:r>
        <w:rPr>
          <w:rFonts w:ascii="Arial" w:hAnsi="Arial" w:cs="Arial"/>
          <w:color w:val="000000"/>
          <w:lang w:val="pt-BR"/>
        </w:rPr>
        <w:t>exPlanations</w:t>
      </w:r>
      <w:proofErr w:type="spellEnd"/>
      <w:r>
        <w:rPr>
          <w:rFonts w:ascii="Arial" w:hAnsi="Arial" w:cs="Arial"/>
          <w:color w:val="000000"/>
          <w:lang w:val="pt-BR"/>
        </w:rPr>
        <w:t xml:space="preserve">) no modelo Random Forest. O modelo deixou de ser uma "caixa-preta". O </w:t>
      </w:r>
      <w:proofErr w:type="spellStart"/>
      <w:r>
        <w:rPr>
          <w:rStyle w:val="nfase"/>
          <w:rFonts w:ascii="Arial" w:hAnsi="Arial" w:cs="Arial"/>
          <w:color w:val="000000"/>
          <w:lang w:val="pt-BR"/>
        </w:rPr>
        <w:t>Summary</w:t>
      </w:r>
      <w:proofErr w:type="spellEnd"/>
      <w:r>
        <w:rPr>
          <w:rStyle w:val="nfase"/>
          <w:rFonts w:ascii="Arial" w:hAnsi="Arial" w:cs="Arial"/>
          <w:color w:val="000000"/>
          <w:lang w:val="pt-BR"/>
        </w:rPr>
        <w:t xml:space="preserve"> </w:t>
      </w:r>
      <w:proofErr w:type="spellStart"/>
      <w:r>
        <w:rPr>
          <w:rStyle w:val="nfase"/>
          <w:rFonts w:ascii="Arial" w:hAnsi="Arial" w:cs="Arial"/>
          <w:color w:val="000000"/>
          <w:lang w:val="pt-BR"/>
        </w:rPr>
        <w:t>Plot</w:t>
      </w:r>
      <w:proofErr w:type="spellEnd"/>
      <w:r>
        <w:rPr>
          <w:rFonts w:ascii="Arial" w:hAnsi="Arial" w:cs="Arial"/>
          <w:color w:val="000000"/>
          <w:lang w:val="pt-BR"/>
        </w:rPr>
        <w:t xml:space="preserve"> do SHAP (presente no notebook e no vídeo de demonstração) comprovou quais características do núcleo celular (como os pontos côncavos, perímetro e área) tiveram maior peso e orientaram a IA para concluir que o tumor era maligno.</w:t>
      </w:r>
      <w:r>
        <w:rPr>
          <w:rFonts w:ascii="Arial" w:hAnsi="Arial" w:cs="Arial"/>
          <w:color w:val="000000"/>
          <w:lang w:val="pt-BR"/>
        </w:rPr>
        <w:br/>
      </w:r>
      <w:r>
        <w:rPr>
          <w:rFonts w:ascii="Arial" w:hAnsi="Arial" w:cs="Arial"/>
          <w:color w:val="000000"/>
          <w:lang w:val="pt-BR"/>
        </w:rPr>
        <w:br/>
      </w:r>
      <w:r>
        <w:rPr>
          <w:rFonts w:ascii="Arial" w:hAnsi="Arial" w:cs="Arial"/>
          <w:color w:val="000000"/>
          <w:lang w:val="pt-BR"/>
        </w:rPr>
        <w:br/>
      </w:r>
      <w:r>
        <w:rPr>
          <w:rFonts w:ascii="Arial" w:hAnsi="Arial" w:cs="Arial"/>
          <w:noProof/>
          <w:color w:val="000000"/>
          <w:lang w:val="pt-BR"/>
        </w:rPr>
        <w:drawing>
          <wp:inline distT="0" distB="0" distL="0" distR="0" wp14:anchorId="43844786" wp14:editId="44B8AF7A">
            <wp:extent cx="5029200" cy="6029325"/>
            <wp:effectExtent l="0" t="0" r="0" b="9525"/>
            <wp:docPr id="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602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000000"/>
          <w:lang w:val="pt-BR"/>
        </w:rPr>
        <w:br/>
      </w:r>
    </w:p>
    <w:sectPr w:rsidR="003966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9207D"/>
    <w:multiLevelType w:val="multilevel"/>
    <w:tmpl w:val="5392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D0355F"/>
    <w:multiLevelType w:val="multilevel"/>
    <w:tmpl w:val="7036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A67258"/>
    <w:multiLevelType w:val="multilevel"/>
    <w:tmpl w:val="FA6E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1455C1"/>
    <w:multiLevelType w:val="multilevel"/>
    <w:tmpl w:val="47469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871833"/>
    <w:multiLevelType w:val="multilevel"/>
    <w:tmpl w:val="47F88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05264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55732502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5039372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5928645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82666625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748"/>
    <w:rsid w:val="00396650"/>
    <w:rsid w:val="004C486D"/>
    <w:rsid w:val="00521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BA6BC9"/>
  <w15:chartTrackingRefBased/>
  <w15:docId w15:val="{2762BC4D-67F1-43C1-B60C-4B149C1BA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pBdr>
        <w:bottom w:val="single" w:sz="12" w:space="4" w:color="EEEEEE"/>
      </w:pBdr>
      <w:spacing w:before="100" w:beforeAutospacing="1" w:after="100" w:afterAutospacing="1"/>
      <w:outlineLvl w:val="0"/>
    </w:pPr>
    <w:rPr>
      <w:b/>
      <w:bCs/>
      <w:color w:val="2C3E50"/>
      <w:kern w:val="36"/>
      <w:sz w:val="48"/>
      <w:szCs w:val="48"/>
    </w:rPr>
  </w:style>
  <w:style w:type="paragraph" w:styleId="Ttulo2">
    <w:name w:val="heading 2"/>
    <w:basedOn w:val="Normal"/>
    <w:link w:val="Ttulo2Char"/>
    <w:uiPriority w:val="9"/>
    <w:qFormat/>
    <w:pPr>
      <w:pBdr>
        <w:bottom w:val="single" w:sz="6" w:space="4" w:color="EEEEEE"/>
      </w:pBdr>
      <w:spacing w:before="450" w:after="100" w:afterAutospacing="1"/>
      <w:outlineLvl w:val="1"/>
    </w:pPr>
    <w:rPr>
      <w:b/>
      <w:bCs/>
      <w:color w:val="34495E"/>
      <w:sz w:val="36"/>
      <w:szCs w:val="36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/>
      <w:outlineLvl w:val="2"/>
    </w:pPr>
    <w:rPr>
      <w:b/>
      <w:bCs/>
      <w:color w:val="2C3E50"/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Pr>
      <w:rFonts w:ascii="Courier New" w:eastAsiaTheme="minorEastAsia" w:hAnsi="Courier New" w:cs="Courier New" w:hint="default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locked/>
    <w:rPr>
      <w:rFonts w:asciiTheme="majorHAnsi" w:eastAsiaTheme="majorEastAsia" w:hAnsiTheme="majorHAnsi" w:cstheme="majorBidi" w:hint="default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locked/>
    <w:rPr>
      <w:rFonts w:asciiTheme="majorHAnsi" w:eastAsiaTheme="majorEastAsia" w:hAnsiTheme="majorHAnsi" w:cstheme="majorBidi" w:hint="default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locked/>
    <w:rPr>
      <w:rFonts w:asciiTheme="minorHAnsi" w:eastAsiaTheme="majorEastAsia" w:hAnsiTheme="minorHAnsi" w:cstheme="majorBidi" w:hint="default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uiPriority w:val="99"/>
    <w:semiHidden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497868">
      <w:marLeft w:val="0"/>
      <w:marRight w:val="0"/>
      <w:marTop w:val="450"/>
      <w:marBottom w:val="4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9099">
      <w:marLeft w:val="0"/>
      <w:marRight w:val="0"/>
      <w:marTop w:val="450"/>
      <w:marBottom w:val="4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587</Words>
  <Characters>3347</Characters>
  <Application>Microsoft Office Word</Application>
  <DocSecurity>0</DocSecurity>
  <Lines>27</Lines>
  <Paragraphs>7</Paragraphs>
  <ScaleCrop>false</ScaleCrop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Ayancan</dc:creator>
  <cp:keywords/>
  <dc:description/>
  <cp:lastModifiedBy>Felipe Ayancan</cp:lastModifiedBy>
  <cp:revision>2</cp:revision>
  <dcterms:created xsi:type="dcterms:W3CDTF">2026-08-26T18:00:00Z</dcterms:created>
  <dcterms:modified xsi:type="dcterms:W3CDTF">2026-08-26T18:00:00Z</dcterms:modified>
</cp:coreProperties>
</file>