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F92A" w14:textId="1AAC53AD" w:rsidR="00EF5F3F" w:rsidRDefault="00EE17E9">
      <w:r>
        <w:t>I'm proud to be a part of the #FrenchTech ecosystem, and to see the launch of a new #FrenchTech label and certification, which will help businesses and organizations in France, and around the world, to choose and use the best and most reliable #FrenchTech products and services. Who will be next? #FrenchTech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E9"/>
    <w:rsid w:val="00626751"/>
    <w:rsid w:val="006B760A"/>
    <w:rsid w:val="00EE17E9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55E13B"/>
  <w15:chartTrackingRefBased/>
  <w15:docId w15:val="{A3E7ECE6-8C3E-2347-8CCB-25D0DC8F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2024-05-25T23:52:00Z</dcterms:created>
  <dcterms:modified xsi:type="dcterms:W3CDTF">2024-05-25T23:52:00Z</dcterms:modified>
</cp:coreProperties>
</file>