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17CED" w:rsidRDefault="00C17CED" w:rsidP="00C17CED"/>
    <w:p w:rsidR="0047262D" w:rsidRDefault="00C17CED" w:rsidP="00167285">
      <w:pPr>
        <w:pStyle w:val="AnaBalk"/>
        <w:numPr>
          <w:ilvl w:val="0"/>
          <w:numId w:val="0"/>
        </w:numPr>
        <w:ind w:left="432"/>
        <w:jc w:val="center"/>
      </w:pPr>
      <w:r>
        <w:t>STARTECH YAZILIMI</w:t>
      </w:r>
    </w:p>
    <w:p w:rsidR="00E57565" w:rsidRDefault="00E57565" w:rsidP="00167285">
      <w:pPr>
        <w:pStyle w:val="AnaBalk"/>
        <w:numPr>
          <w:ilvl w:val="0"/>
          <w:numId w:val="0"/>
        </w:numPr>
        <w:ind w:left="432"/>
        <w:jc w:val="center"/>
      </w:pPr>
    </w:p>
    <w:p w:rsidR="00E57565" w:rsidRDefault="00E57565" w:rsidP="00167285">
      <w:pPr>
        <w:pStyle w:val="AnaBalk"/>
        <w:numPr>
          <w:ilvl w:val="0"/>
          <w:numId w:val="0"/>
        </w:numPr>
        <w:ind w:left="432"/>
        <w:jc w:val="center"/>
      </w:pPr>
    </w:p>
    <w:p w:rsidR="00E57565" w:rsidRDefault="00E57565" w:rsidP="00167285">
      <w:pPr>
        <w:pStyle w:val="AnaBalk"/>
        <w:numPr>
          <w:ilvl w:val="0"/>
          <w:numId w:val="0"/>
        </w:numPr>
        <w:ind w:left="432"/>
        <w:jc w:val="center"/>
      </w:pPr>
    </w:p>
    <w:p w:rsidR="00E57565" w:rsidRDefault="00E57565" w:rsidP="00167285">
      <w:pPr>
        <w:pStyle w:val="AnaBalk"/>
        <w:numPr>
          <w:ilvl w:val="0"/>
          <w:numId w:val="0"/>
        </w:numPr>
        <w:ind w:left="432"/>
        <w:jc w:val="center"/>
      </w:pPr>
    </w:p>
    <w:p w:rsidR="00167285" w:rsidRPr="00E57565" w:rsidRDefault="0047262D" w:rsidP="0047262D">
      <w:pPr>
        <w:pStyle w:val="AnaBalk"/>
        <w:numPr>
          <w:ilvl w:val="0"/>
          <w:numId w:val="0"/>
        </w:numPr>
        <w:ind w:left="432"/>
        <w:rPr>
          <w:sz w:val="28"/>
          <w:szCs w:val="22"/>
        </w:rPr>
      </w:pPr>
      <w:r>
        <w:rPr>
          <w:sz w:val="28"/>
          <w:szCs w:val="22"/>
        </w:rPr>
        <w:t>İçindekiler</w:t>
      </w:r>
      <w:r w:rsidR="00167285">
        <w:fldChar w:fldCharType="begin"/>
      </w:r>
      <w:r w:rsidR="00167285">
        <w:instrText xml:space="preserve"> TOC \o "2-4" \h \z \t "Başlık 1;1" </w:instrText>
      </w:r>
      <w:r w:rsidR="00167285">
        <w:fldChar w:fldCharType="separate"/>
      </w:r>
    </w:p>
    <w:p w:rsidR="00167285" w:rsidRDefault="00167285">
      <w:pPr>
        <w:pStyle w:val="T1"/>
        <w:tabs>
          <w:tab w:val="left" w:pos="480"/>
        </w:tabs>
        <w:rPr>
          <w:rFonts w:asciiTheme="minorHAnsi" w:eastAsiaTheme="minorEastAsia" w:hAnsiTheme="minorHAnsi" w:cstheme="minorBidi"/>
          <w:noProof/>
          <w:sz w:val="22"/>
          <w:szCs w:val="22"/>
          <w:lang w:eastAsia="tr-TR"/>
        </w:rPr>
      </w:pPr>
      <w:hyperlink w:anchor="_Toc24322566" w:history="1">
        <w:r w:rsidRPr="00611514">
          <w:rPr>
            <w:rStyle w:val="Kpr"/>
          </w:rPr>
          <w:t>1.</w:t>
        </w:r>
        <w:r>
          <w:rPr>
            <w:rFonts w:asciiTheme="minorHAnsi" w:eastAsiaTheme="minorEastAsia" w:hAnsiTheme="minorHAnsi" w:cstheme="minorBidi"/>
            <w:noProof/>
            <w:sz w:val="22"/>
            <w:szCs w:val="22"/>
            <w:lang w:eastAsia="tr-TR"/>
          </w:rPr>
          <w:tab/>
        </w:r>
        <w:r w:rsidRPr="00611514">
          <w:rPr>
            <w:rStyle w:val="Kpr"/>
          </w:rPr>
          <w:t>Startech Yazılımı</w:t>
        </w:r>
        <w:r>
          <w:rPr>
            <w:noProof/>
            <w:webHidden/>
          </w:rPr>
          <w:tab/>
        </w:r>
        <w:r>
          <w:rPr>
            <w:noProof/>
            <w:webHidden/>
          </w:rPr>
          <w:fldChar w:fldCharType="begin"/>
        </w:r>
        <w:r>
          <w:rPr>
            <w:noProof/>
            <w:webHidden/>
          </w:rPr>
          <w:instrText xml:space="preserve"> PAGEREF _Toc24322566 \h </w:instrText>
        </w:r>
        <w:r>
          <w:rPr>
            <w:noProof/>
            <w:webHidden/>
          </w:rPr>
        </w:r>
        <w:r>
          <w:rPr>
            <w:noProof/>
            <w:webHidden/>
          </w:rPr>
          <w:fldChar w:fldCharType="separate"/>
        </w:r>
        <w:r>
          <w:rPr>
            <w:noProof/>
            <w:webHidden/>
          </w:rPr>
          <w:t>2</w:t>
        </w:r>
        <w:r>
          <w:rPr>
            <w:noProof/>
            <w:webHidden/>
          </w:rPr>
          <w:fldChar w:fldCharType="end"/>
        </w:r>
      </w:hyperlink>
    </w:p>
    <w:p w:rsidR="00167285" w:rsidRDefault="00167285">
      <w:pPr>
        <w:pStyle w:val="T1"/>
        <w:tabs>
          <w:tab w:val="left" w:pos="480"/>
        </w:tabs>
        <w:rPr>
          <w:rFonts w:asciiTheme="minorHAnsi" w:eastAsiaTheme="minorEastAsia" w:hAnsiTheme="minorHAnsi" w:cstheme="minorBidi"/>
          <w:noProof/>
          <w:sz w:val="22"/>
          <w:szCs w:val="22"/>
          <w:lang w:eastAsia="tr-TR"/>
        </w:rPr>
      </w:pPr>
      <w:hyperlink w:anchor="_Toc24322567" w:history="1">
        <w:r w:rsidRPr="00611514">
          <w:rPr>
            <w:rStyle w:val="Kpr"/>
          </w:rPr>
          <w:t>2.</w:t>
        </w:r>
        <w:r>
          <w:rPr>
            <w:rFonts w:asciiTheme="minorHAnsi" w:eastAsiaTheme="minorEastAsia" w:hAnsiTheme="minorHAnsi" w:cstheme="minorBidi"/>
            <w:noProof/>
            <w:sz w:val="22"/>
            <w:szCs w:val="22"/>
            <w:lang w:eastAsia="tr-TR"/>
          </w:rPr>
          <w:tab/>
        </w:r>
        <w:r w:rsidRPr="00611514">
          <w:rPr>
            <w:rStyle w:val="Kpr"/>
          </w:rPr>
          <w:t>Veri Paketinin İşlenmesi: Arabellekten Grafiğe</w:t>
        </w:r>
        <w:r>
          <w:rPr>
            <w:noProof/>
            <w:webHidden/>
          </w:rPr>
          <w:tab/>
        </w:r>
        <w:r>
          <w:rPr>
            <w:noProof/>
            <w:webHidden/>
          </w:rPr>
          <w:fldChar w:fldCharType="begin"/>
        </w:r>
        <w:r>
          <w:rPr>
            <w:noProof/>
            <w:webHidden/>
          </w:rPr>
          <w:instrText xml:space="preserve"> PAGEREF _Toc24322567 \h </w:instrText>
        </w:r>
        <w:r>
          <w:rPr>
            <w:noProof/>
            <w:webHidden/>
          </w:rPr>
        </w:r>
        <w:r>
          <w:rPr>
            <w:noProof/>
            <w:webHidden/>
          </w:rPr>
          <w:fldChar w:fldCharType="separate"/>
        </w:r>
        <w:r>
          <w:rPr>
            <w:noProof/>
            <w:webHidden/>
          </w:rPr>
          <w:t>3</w:t>
        </w:r>
        <w:r>
          <w:rPr>
            <w:noProof/>
            <w:webHidden/>
          </w:rPr>
          <w:fldChar w:fldCharType="end"/>
        </w:r>
      </w:hyperlink>
    </w:p>
    <w:p w:rsidR="00167285" w:rsidRDefault="00167285">
      <w:pPr>
        <w:pStyle w:val="T2"/>
        <w:tabs>
          <w:tab w:val="left" w:pos="960"/>
        </w:tabs>
        <w:rPr>
          <w:rFonts w:asciiTheme="minorHAnsi" w:eastAsiaTheme="minorEastAsia" w:hAnsiTheme="minorHAnsi" w:cstheme="minorBidi"/>
          <w:noProof/>
          <w:sz w:val="22"/>
          <w:szCs w:val="22"/>
          <w:lang w:eastAsia="tr-TR"/>
        </w:rPr>
      </w:pPr>
      <w:hyperlink w:anchor="_Toc24322568" w:history="1">
        <w:r w:rsidRPr="00611514">
          <w:rPr>
            <w:rStyle w:val="Kpr"/>
          </w:rPr>
          <w:t>2.1</w:t>
        </w:r>
        <w:r>
          <w:rPr>
            <w:rFonts w:asciiTheme="minorHAnsi" w:eastAsiaTheme="minorEastAsia" w:hAnsiTheme="minorHAnsi" w:cstheme="minorBidi"/>
            <w:noProof/>
            <w:sz w:val="22"/>
            <w:szCs w:val="22"/>
            <w:lang w:eastAsia="tr-TR"/>
          </w:rPr>
          <w:tab/>
        </w:r>
        <w:r w:rsidRPr="00611514">
          <w:rPr>
            <w:rStyle w:val="Kpr"/>
          </w:rPr>
          <w:t>Veri ve Grafik Kontrolü Ayarları</w:t>
        </w:r>
        <w:r>
          <w:rPr>
            <w:noProof/>
            <w:webHidden/>
          </w:rPr>
          <w:tab/>
        </w:r>
        <w:r>
          <w:rPr>
            <w:noProof/>
            <w:webHidden/>
          </w:rPr>
          <w:fldChar w:fldCharType="begin"/>
        </w:r>
        <w:r>
          <w:rPr>
            <w:noProof/>
            <w:webHidden/>
          </w:rPr>
          <w:instrText xml:space="preserve"> PAGEREF _Toc24322568 \h </w:instrText>
        </w:r>
        <w:r>
          <w:rPr>
            <w:noProof/>
            <w:webHidden/>
          </w:rPr>
        </w:r>
        <w:r>
          <w:rPr>
            <w:noProof/>
            <w:webHidden/>
          </w:rPr>
          <w:fldChar w:fldCharType="separate"/>
        </w:r>
        <w:r>
          <w:rPr>
            <w:noProof/>
            <w:webHidden/>
          </w:rPr>
          <w:t>3</w:t>
        </w:r>
        <w:r>
          <w:rPr>
            <w:noProof/>
            <w:webHidden/>
          </w:rPr>
          <w:fldChar w:fldCharType="end"/>
        </w:r>
      </w:hyperlink>
    </w:p>
    <w:p w:rsidR="00167285" w:rsidRDefault="00167285">
      <w:pPr>
        <w:pStyle w:val="T4"/>
        <w:tabs>
          <w:tab w:val="left" w:pos="1540"/>
          <w:tab w:val="right" w:leader="dot" w:pos="9287"/>
        </w:tabs>
        <w:rPr>
          <w:rFonts w:asciiTheme="minorHAnsi" w:eastAsiaTheme="minorEastAsia" w:hAnsiTheme="minorHAnsi" w:cstheme="minorBidi"/>
          <w:noProof/>
          <w:sz w:val="22"/>
          <w:szCs w:val="22"/>
          <w:lang w:eastAsia="tr-TR"/>
        </w:rPr>
      </w:pPr>
      <w:hyperlink w:anchor="_Toc24322569" w:history="1">
        <w:r w:rsidRPr="00611514">
          <w:rPr>
            <w:rStyle w:val="Kpr"/>
          </w:rPr>
          <w:t>2.1.1</w:t>
        </w:r>
        <w:r>
          <w:rPr>
            <w:rFonts w:asciiTheme="minorHAnsi" w:eastAsiaTheme="minorEastAsia" w:hAnsiTheme="minorHAnsi" w:cstheme="minorBidi"/>
            <w:noProof/>
            <w:sz w:val="22"/>
            <w:szCs w:val="22"/>
            <w:lang w:eastAsia="tr-TR"/>
          </w:rPr>
          <w:tab/>
        </w:r>
        <w:r w:rsidRPr="00611514">
          <w:rPr>
            <w:rStyle w:val="Kpr"/>
          </w:rPr>
          <w:t>Ölçeklendirme Modu</w:t>
        </w:r>
        <w:r>
          <w:rPr>
            <w:noProof/>
            <w:webHidden/>
          </w:rPr>
          <w:tab/>
        </w:r>
        <w:r>
          <w:rPr>
            <w:noProof/>
            <w:webHidden/>
          </w:rPr>
          <w:fldChar w:fldCharType="begin"/>
        </w:r>
        <w:r>
          <w:rPr>
            <w:noProof/>
            <w:webHidden/>
          </w:rPr>
          <w:instrText xml:space="preserve"> PAGEREF _Toc24322569 \h </w:instrText>
        </w:r>
        <w:r>
          <w:rPr>
            <w:noProof/>
            <w:webHidden/>
          </w:rPr>
        </w:r>
        <w:r>
          <w:rPr>
            <w:noProof/>
            <w:webHidden/>
          </w:rPr>
          <w:fldChar w:fldCharType="separate"/>
        </w:r>
        <w:r>
          <w:rPr>
            <w:noProof/>
            <w:webHidden/>
          </w:rPr>
          <w:t>4</w:t>
        </w:r>
        <w:r>
          <w:rPr>
            <w:noProof/>
            <w:webHidden/>
          </w:rPr>
          <w:fldChar w:fldCharType="end"/>
        </w:r>
      </w:hyperlink>
    </w:p>
    <w:p w:rsidR="00167285" w:rsidRDefault="00167285">
      <w:pPr>
        <w:pStyle w:val="T2"/>
        <w:tabs>
          <w:tab w:val="left" w:pos="960"/>
        </w:tabs>
        <w:rPr>
          <w:rFonts w:asciiTheme="minorHAnsi" w:eastAsiaTheme="minorEastAsia" w:hAnsiTheme="minorHAnsi" w:cstheme="minorBidi"/>
          <w:noProof/>
          <w:sz w:val="22"/>
          <w:szCs w:val="22"/>
          <w:lang w:eastAsia="tr-TR"/>
        </w:rPr>
      </w:pPr>
      <w:hyperlink w:anchor="_Toc24322570" w:history="1">
        <w:r w:rsidRPr="00611514">
          <w:rPr>
            <w:rStyle w:val="Kpr"/>
          </w:rPr>
          <w:t>2.2</w:t>
        </w:r>
        <w:r>
          <w:rPr>
            <w:rFonts w:asciiTheme="minorHAnsi" w:eastAsiaTheme="minorEastAsia" w:hAnsiTheme="minorHAnsi" w:cstheme="minorBidi"/>
            <w:noProof/>
            <w:sz w:val="22"/>
            <w:szCs w:val="22"/>
            <w:lang w:eastAsia="tr-TR"/>
          </w:rPr>
          <w:tab/>
        </w:r>
        <w:r w:rsidRPr="00611514">
          <w:rPr>
            <w:rStyle w:val="Kpr"/>
          </w:rPr>
          <w:t>Veri Sayısı ve Haberleşme Ayarları</w:t>
        </w:r>
        <w:r>
          <w:rPr>
            <w:noProof/>
            <w:webHidden/>
          </w:rPr>
          <w:tab/>
        </w:r>
        <w:r>
          <w:rPr>
            <w:noProof/>
            <w:webHidden/>
          </w:rPr>
          <w:fldChar w:fldCharType="begin"/>
        </w:r>
        <w:r>
          <w:rPr>
            <w:noProof/>
            <w:webHidden/>
          </w:rPr>
          <w:instrText xml:space="preserve"> PAGEREF _Toc24322570 \h </w:instrText>
        </w:r>
        <w:r>
          <w:rPr>
            <w:noProof/>
            <w:webHidden/>
          </w:rPr>
        </w:r>
        <w:r>
          <w:rPr>
            <w:noProof/>
            <w:webHidden/>
          </w:rPr>
          <w:fldChar w:fldCharType="separate"/>
        </w:r>
        <w:r>
          <w:rPr>
            <w:noProof/>
            <w:webHidden/>
          </w:rPr>
          <w:t>4</w:t>
        </w:r>
        <w:r>
          <w:rPr>
            <w:noProof/>
            <w:webHidden/>
          </w:rPr>
          <w:fldChar w:fldCharType="end"/>
        </w:r>
      </w:hyperlink>
    </w:p>
    <w:p w:rsidR="00167285" w:rsidRDefault="00167285">
      <w:pPr>
        <w:pStyle w:val="T2"/>
        <w:tabs>
          <w:tab w:val="left" w:pos="960"/>
        </w:tabs>
        <w:rPr>
          <w:rFonts w:asciiTheme="minorHAnsi" w:eastAsiaTheme="minorEastAsia" w:hAnsiTheme="minorHAnsi" w:cstheme="minorBidi"/>
          <w:noProof/>
          <w:sz w:val="22"/>
          <w:szCs w:val="22"/>
          <w:lang w:eastAsia="tr-TR"/>
        </w:rPr>
      </w:pPr>
      <w:hyperlink w:anchor="_Toc24322571" w:history="1">
        <w:r w:rsidRPr="00611514">
          <w:rPr>
            <w:rStyle w:val="Kpr"/>
          </w:rPr>
          <w:t>2.3</w:t>
        </w:r>
        <w:r>
          <w:rPr>
            <w:rFonts w:asciiTheme="minorHAnsi" w:eastAsiaTheme="minorEastAsia" w:hAnsiTheme="minorHAnsi" w:cstheme="minorBidi"/>
            <w:noProof/>
            <w:sz w:val="22"/>
            <w:szCs w:val="22"/>
            <w:lang w:eastAsia="tr-TR"/>
          </w:rPr>
          <w:tab/>
        </w:r>
        <w:r w:rsidRPr="00611514">
          <w:rPr>
            <w:rStyle w:val="Kpr"/>
          </w:rPr>
          <w:t>Ham Verinin Parçalanması, Dönüştürülmesi ve Grafiğe Eklenmesi</w:t>
        </w:r>
        <w:r>
          <w:rPr>
            <w:noProof/>
            <w:webHidden/>
          </w:rPr>
          <w:tab/>
        </w:r>
        <w:r>
          <w:rPr>
            <w:noProof/>
            <w:webHidden/>
          </w:rPr>
          <w:fldChar w:fldCharType="begin"/>
        </w:r>
        <w:r>
          <w:rPr>
            <w:noProof/>
            <w:webHidden/>
          </w:rPr>
          <w:instrText xml:space="preserve"> PAGEREF _Toc24322571 \h </w:instrText>
        </w:r>
        <w:r>
          <w:rPr>
            <w:noProof/>
            <w:webHidden/>
          </w:rPr>
        </w:r>
        <w:r>
          <w:rPr>
            <w:noProof/>
            <w:webHidden/>
          </w:rPr>
          <w:fldChar w:fldCharType="separate"/>
        </w:r>
        <w:r>
          <w:rPr>
            <w:noProof/>
            <w:webHidden/>
          </w:rPr>
          <w:t>6</w:t>
        </w:r>
        <w:r>
          <w:rPr>
            <w:noProof/>
            <w:webHidden/>
          </w:rPr>
          <w:fldChar w:fldCharType="end"/>
        </w:r>
      </w:hyperlink>
    </w:p>
    <w:p w:rsidR="00167285" w:rsidRDefault="00167285">
      <w:pPr>
        <w:pStyle w:val="T1"/>
        <w:tabs>
          <w:tab w:val="left" w:pos="480"/>
        </w:tabs>
        <w:rPr>
          <w:rFonts w:asciiTheme="minorHAnsi" w:eastAsiaTheme="minorEastAsia" w:hAnsiTheme="minorHAnsi" w:cstheme="minorBidi"/>
          <w:noProof/>
          <w:sz w:val="22"/>
          <w:szCs w:val="22"/>
          <w:lang w:eastAsia="tr-TR"/>
        </w:rPr>
      </w:pPr>
      <w:hyperlink w:anchor="_Toc24322572" w:history="1">
        <w:r w:rsidRPr="00611514">
          <w:rPr>
            <w:rStyle w:val="Kpr"/>
          </w:rPr>
          <w:t>3.</w:t>
        </w:r>
        <w:r>
          <w:rPr>
            <w:rFonts w:asciiTheme="minorHAnsi" w:eastAsiaTheme="minorEastAsia" w:hAnsiTheme="minorHAnsi" w:cstheme="minorBidi"/>
            <w:noProof/>
            <w:sz w:val="22"/>
            <w:szCs w:val="22"/>
            <w:lang w:eastAsia="tr-TR"/>
          </w:rPr>
          <w:tab/>
        </w:r>
        <w:r w:rsidRPr="00611514">
          <w:rPr>
            <w:rStyle w:val="Kpr"/>
          </w:rPr>
          <w:t>Yazılım Hakkında Ek Bilgiler</w:t>
        </w:r>
        <w:r>
          <w:rPr>
            <w:noProof/>
            <w:webHidden/>
          </w:rPr>
          <w:tab/>
        </w:r>
        <w:r>
          <w:rPr>
            <w:noProof/>
            <w:webHidden/>
          </w:rPr>
          <w:fldChar w:fldCharType="begin"/>
        </w:r>
        <w:r>
          <w:rPr>
            <w:noProof/>
            <w:webHidden/>
          </w:rPr>
          <w:instrText xml:space="preserve"> PAGEREF _Toc24322572 \h </w:instrText>
        </w:r>
        <w:r>
          <w:rPr>
            <w:noProof/>
            <w:webHidden/>
          </w:rPr>
        </w:r>
        <w:r>
          <w:rPr>
            <w:noProof/>
            <w:webHidden/>
          </w:rPr>
          <w:fldChar w:fldCharType="separate"/>
        </w:r>
        <w:r>
          <w:rPr>
            <w:noProof/>
            <w:webHidden/>
          </w:rPr>
          <w:t>6</w:t>
        </w:r>
        <w:r>
          <w:rPr>
            <w:noProof/>
            <w:webHidden/>
          </w:rPr>
          <w:fldChar w:fldCharType="end"/>
        </w:r>
      </w:hyperlink>
    </w:p>
    <w:p w:rsidR="00167285" w:rsidRDefault="00167285">
      <w:pPr>
        <w:pStyle w:val="T2"/>
        <w:tabs>
          <w:tab w:val="left" w:pos="960"/>
        </w:tabs>
        <w:rPr>
          <w:rFonts w:asciiTheme="minorHAnsi" w:eastAsiaTheme="minorEastAsia" w:hAnsiTheme="minorHAnsi" w:cstheme="minorBidi"/>
          <w:noProof/>
          <w:sz w:val="22"/>
          <w:szCs w:val="22"/>
          <w:lang w:eastAsia="tr-TR"/>
        </w:rPr>
      </w:pPr>
      <w:hyperlink w:anchor="_Toc24322573" w:history="1">
        <w:r w:rsidRPr="00611514">
          <w:rPr>
            <w:rStyle w:val="Kpr"/>
          </w:rPr>
          <w:t>3.1</w:t>
        </w:r>
        <w:r>
          <w:rPr>
            <w:rFonts w:asciiTheme="minorHAnsi" w:eastAsiaTheme="minorEastAsia" w:hAnsiTheme="minorHAnsi" w:cstheme="minorBidi"/>
            <w:noProof/>
            <w:sz w:val="22"/>
            <w:szCs w:val="22"/>
            <w:lang w:eastAsia="tr-TR"/>
          </w:rPr>
          <w:tab/>
        </w:r>
        <w:r w:rsidRPr="00611514">
          <w:rPr>
            <w:rStyle w:val="Kpr"/>
          </w:rPr>
          <w:t>Bilinen Hatalar</w:t>
        </w:r>
        <w:r>
          <w:rPr>
            <w:noProof/>
            <w:webHidden/>
          </w:rPr>
          <w:tab/>
        </w:r>
        <w:r>
          <w:rPr>
            <w:noProof/>
            <w:webHidden/>
          </w:rPr>
          <w:fldChar w:fldCharType="begin"/>
        </w:r>
        <w:r>
          <w:rPr>
            <w:noProof/>
            <w:webHidden/>
          </w:rPr>
          <w:instrText xml:space="preserve"> PAGEREF _Toc24322573 \h </w:instrText>
        </w:r>
        <w:r>
          <w:rPr>
            <w:noProof/>
            <w:webHidden/>
          </w:rPr>
        </w:r>
        <w:r>
          <w:rPr>
            <w:noProof/>
            <w:webHidden/>
          </w:rPr>
          <w:fldChar w:fldCharType="separate"/>
        </w:r>
        <w:r>
          <w:rPr>
            <w:noProof/>
            <w:webHidden/>
          </w:rPr>
          <w:t>6</w:t>
        </w:r>
        <w:r>
          <w:rPr>
            <w:noProof/>
            <w:webHidden/>
          </w:rPr>
          <w:fldChar w:fldCharType="end"/>
        </w:r>
      </w:hyperlink>
    </w:p>
    <w:p w:rsidR="00167285" w:rsidRDefault="00167285">
      <w:pPr>
        <w:pStyle w:val="T2"/>
        <w:tabs>
          <w:tab w:val="left" w:pos="960"/>
        </w:tabs>
        <w:rPr>
          <w:rFonts w:asciiTheme="minorHAnsi" w:eastAsiaTheme="minorEastAsia" w:hAnsiTheme="minorHAnsi" w:cstheme="minorBidi"/>
          <w:noProof/>
          <w:sz w:val="22"/>
          <w:szCs w:val="22"/>
          <w:lang w:eastAsia="tr-TR"/>
        </w:rPr>
      </w:pPr>
      <w:hyperlink w:anchor="_Toc24322574" w:history="1">
        <w:r w:rsidRPr="00611514">
          <w:rPr>
            <w:rStyle w:val="Kpr"/>
          </w:rPr>
          <w:t>3.2</w:t>
        </w:r>
        <w:r>
          <w:rPr>
            <w:rFonts w:asciiTheme="minorHAnsi" w:eastAsiaTheme="minorEastAsia" w:hAnsiTheme="minorHAnsi" w:cstheme="minorBidi"/>
            <w:noProof/>
            <w:sz w:val="22"/>
            <w:szCs w:val="22"/>
            <w:lang w:eastAsia="tr-TR"/>
          </w:rPr>
          <w:tab/>
        </w:r>
        <w:r w:rsidRPr="00611514">
          <w:rPr>
            <w:rStyle w:val="Kpr"/>
          </w:rPr>
          <w:t>Sonraki Sürüm Planları</w:t>
        </w:r>
        <w:r>
          <w:rPr>
            <w:noProof/>
            <w:webHidden/>
          </w:rPr>
          <w:tab/>
        </w:r>
        <w:r>
          <w:rPr>
            <w:noProof/>
            <w:webHidden/>
          </w:rPr>
          <w:fldChar w:fldCharType="begin"/>
        </w:r>
        <w:r>
          <w:rPr>
            <w:noProof/>
            <w:webHidden/>
          </w:rPr>
          <w:instrText xml:space="preserve"> PAGEREF _Toc24322574 \h </w:instrText>
        </w:r>
        <w:r>
          <w:rPr>
            <w:noProof/>
            <w:webHidden/>
          </w:rPr>
        </w:r>
        <w:r>
          <w:rPr>
            <w:noProof/>
            <w:webHidden/>
          </w:rPr>
          <w:fldChar w:fldCharType="separate"/>
        </w:r>
        <w:r>
          <w:rPr>
            <w:noProof/>
            <w:webHidden/>
          </w:rPr>
          <w:t>6</w:t>
        </w:r>
        <w:r>
          <w:rPr>
            <w:noProof/>
            <w:webHidden/>
          </w:rPr>
          <w:fldChar w:fldCharType="end"/>
        </w:r>
      </w:hyperlink>
    </w:p>
    <w:p w:rsidR="00167285" w:rsidRDefault="00167285">
      <w:pPr>
        <w:pStyle w:val="T2"/>
        <w:tabs>
          <w:tab w:val="left" w:pos="960"/>
        </w:tabs>
        <w:rPr>
          <w:rFonts w:asciiTheme="minorHAnsi" w:eastAsiaTheme="minorEastAsia" w:hAnsiTheme="minorHAnsi" w:cstheme="minorBidi"/>
          <w:noProof/>
          <w:sz w:val="22"/>
          <w:szCs w:val="22"/>
          <w:lang w:eastAsia="tr-TR"/>
        </w:rPr>
      </w:pPr>
      <w:hyperlink w:anchor="_Toc24322575" w:history="1">
        <w:r w:rsidRPr="00611514">
          <w:rPr>
            <w:rStyle w:val="Kpr"/>
          </w:rPr>
          <w:t>3.3</w:t>
        </w:r>
        <w:r>
          <w:rPr>
            <w:rFonts w:asciiTheme="minorHAnsi" w:eastAsiaTheme="minorEastAsia" w:hAnsiTheme="minorHAnsi" w:cstheme="minorBidi"/>
            <w:noProof/>
            <w:sz w:val="22"/>
            <w:szCs w:val="22"/>
            <w:lang w:eastAsia="tr-TR"/>
          </w:rPr>
          <w:tab/>
        </w:r>
        <w:r w:rsidRPr="00611514">
          <w:rPr>
            <w:rStyle w:val="Kpr"/>
          </w:rPr>
          <w:t>Yazılımın Tam Sürüm Olmaması Hakkında Uyarı</w:t>
        </w:r>
        <w:r>
          <w:rPr>
            <w:noProof/>
            <w:webHidden/>
          </w:rPr>
          <w:tab/>
        </w:r>
        <w:r>
          <w:rPr>
            <w:noProof/>
            <w:webHidden/>
          </w:rPr>
          <w:fldChar w:fldCharType="begin"/>
        </w:r>
        <w:r>
          <w:rPr>
            <w:noProof/>
            <w:webHidden/>
          </w:rPr>
          <w:instrText xml:space="preserve"> PAGEREF _Toc24322575 \h </w:instrText>
        </w:r>
        <w:r>
          <w:rPr>
            <w:noProof/>
            <w:webHidden/>
          </w:rPr>
        </w:r>
        <w:r>
          <w:rPr>
            <w:noProof/>
            <w:webHidden/>
          </w:rPr>
          <w:fldChar w:fldCharType="separate"/>
        </w:r>
        <w:r>
          <w:rPr>
            <w:noProof/>
            <w:webHidden/>
          </w:rPr>
          <w:t>7</w:t>
        </w:r>
        <w:r>
          <w:rPr>
            <w:noProof/>
            <w:webHidden/>
          </w:rPr>
          <w:fldChar w:fldCharType="end"/>
        </w:r>
      </w:hyperlink>
    </w:p>
    <w:p w:rsidR="0047262D" w:rsidRDefault="00167285" w:rsidP="00167285">
      <w:pPr>
        <w:pStyle w:val="Altyaz"/>
      </w:pPr>
      <w:r>
        <w:fldChar w:fldCharType="end"/>
      </w:r>
    </w:p>
    <w:p w:rsidR="00E57565" w:rsidRDefault="00E57565" w:rsidP="00167285">
      <w:pPr>
        <w:pStyle w:val="Altyaz"/>
      </w:pPr>
    </w:p>
    <w:p w:rsidR="00E57565" w:rsidRDefault="00E57565" w:rsidP="00167285">
      <w:pPr>
        <w:pStyle w:val="Altyaz"/>
      </w:pPr>
    </w:p>
    <w:p w:rsidR="0047262D" w:rsidRDefault="0047262D" w:rsidP="0047262D">
      <w:pPr>
        <w:pStyle w:val="AnaBalk"/>
        <w:numPr>
          <w:ilvl w:val="0"/>
          <w:numId w:val="0"/>
        </w:numPr>
        <w:ind w:left="432"/>
        <w:rPr>
          <w:sz w:val="28"/>
          <w:szCs w:val="22"/>
        </w:rPr>
      </w:pPr>
      <w:r>
        <w:rPr>
          <w:sz w:val="28"/>
          <w:szCs w:val="22"/>
        </w:rPr>
        <w:t>Arayüz Çıktıları</w:t>
      </w:r>
    </w:p>
    <w:p w:rsidR="0047262D" w:rsidRDefault="0047262D">
      <w:pPr>
        <w:pStyle w:val="ekillerTablosu"/>
        <w:tabs>
          <w:tab w:val="right" w:leader="dot" w:pos="9287"/>
        </w:tabs>
        <w:rPr>
          <w:rFonts w:asciiTheme="minorHAnsi" w:eastAsiaTheme="minorEastAsia" w:hAnsiTheme="minorHAnsi" w:cstheme="minorBidi"/>
          <w:noProof/>
          <w:sz w:val="22"/>
          <w:szCs w:val="22"/>
          <w:lang w:eastAsia="tr-TR"/>
        </w:rPr>
      </w:pPr>
      <w:r>
        <w:fldChar w:fldCharType="begin"/>
      </w:r>
      <w:r>
        <w:instrText xml:space="preserve"> TOC \h \z \c "Arayüz Çıktısı" </w:instrText>
      </w:r>
      <w:r>
        <w:fldChar w:fldCharType="separate"/>
      </w:r>
      <w:hyperlink r:id="rId8" w:anchor="_Toc24322605" w:history="1">
        <w:r w:rsidRPr="00837F9B">
          <w:rPr>
            <w:rStyle w:val="Kpr"/>
          </w:rPr>
          <w:t>Arayüz Çıktısı 1. Tek grafik kontrollü program</w:t>
        </w:r>
        <w:r>
          <w:rPr>
            <w:noProof/>
            <w:webHidden/>
          </w:rPr>
          <w:tab/>
        </w:r>
        <w:r>
          <w:rPr>
            <w:noProof/>
            <w:webHidden/>
          </w:rPr>
          <w:fldChar w:fldCharType="begin"/>
        </w:r>
        <w:r>
          <w:rPr>
            <w:noProof/>
            <w:webHidden/>
          </w:rPr>
          <w:instrText xml:space="preserve"> PAGEREF _Toc24322605 \h </w:instrText>
        </w:r>
        <w:r>
          <w:rPr>
            <w:noProof/>
            <w:webHidden/>
          </w:rPr>
        </w:r>
        <w:r>
          <w:rPr>
            <w:noProof/>
            <w:webHidden/>
          </w:rPr>
          <w:fldChar w:fldCharType="separate"/>
        </w:r>
        <w:r>
          <w:rPr>
            <w:noProof/>
            <w:webHidden/>
          </w:rPr>
          <w:t>2</w:t>
        </w:r>
        <w:r>
          <w:rPr>
            <w:noProof/>
            <w:webHidden/>
          </w:rPr>
          <w:fldChar w:fldCharType="end"/>
        </w:r>
      </w:hyperlink>
    </w:p>
    <w:p w:rsidR="0047262D" w:rsidRDefault="0047262D">
      <w:pPr>
        <w:pStyle w:val="ekillerTablosu"/>
        <w:tabs>
          <w:tab w:val="right" w:leader="dot" w:pos="9287"/>
        </w:tabs>
        <w:rPr>
          <w:rFonts w:asciiTheme="minorHAnsi" w:eastAsiaTheme="minorEastAsia" w:hAnsiTheme="minorHAnsi" w:cstheme="minorBidi"/>
          <w:noProof/>
          <w:sz w:val="22"/>
          <w:szCs w:val="22"/>
          <w:lang w:eastAsia="tr-TR"/>
        </w:rPr>
      </w:pPr>
      <w:hyperlink r:id="rId9" w:anchor="_Toc24322606" w:history="1">
        <w:r w:rsidRPr="00837F9B">
          <w:rPr>
            <w:rStyle w:val="Kpr"/>
          </w:rPr>
          <w:t>Arayüz Çıktısı 2. Veri tipi seçimi</w:t>
        </w:r>
        <w:r>
          <w:rPr>
            <w:noProof/>
            <w:webHidden/>
          </w:rPr>
          <w:tab/>
        </w:r>
        <w:r>
          <w:rPr>
            <w:noProof/>
            <w:webHidden/>
          </w:rPr>
          <w:fldChar w:fldCharType="begin"/>
        </w:r>
        <w:r>
          <w:rPr>
            <w:noProof/>
            <w:webHidden/>
          </w:rPr>
          <w:instrText xml:space="preserve"> PAGEREF _Toc24322606 \h </w:instrText>
        </w:r>
        <w:r>
          <w:rPr>
            <w:noProof/>
            <w:webHidden/>
          </w:rPr>
        </w:r>
        <w:r>
          <w:rPr>
            <w:noProof/>
            <w:webHidden/>
          </w:rPr>
          <w:fldChar w:fldCharType="separate"/>
        </w:r>
        <w:r>
          <w:rPr>
            <w:noProof/>
            <w:webHidden/>
          </w:rPr>
          <w:t>3</w:t>
        </w:r>
        <w:r>
          <w:rPr>
            <w:noProof/>
            <w:webHidden/>
          </w:rPr>
          <w:fldChar w:fldCharType="end"/>
        </w:r>
      </w:hyperlink>
    </w:p>
    <w:p w:rsidR="0047262D" w:rsidRDefault="0047262D">
      <w:pPr>
        <w:pStyle w:val="ekillerTablosu"/>
        <w:tabs>
          <w:tab w:val="right" w:leader="dot" w:pos="9287"/>
        </w:tabs>
        <w:rPr>
          <w:rFonts w:asciiTheme="minorHAnsi" w:eastAsiaTheme="minorEastAsia" w:hAnsiTheme="minorHAnsi" w:cstheme="minorBidi"/>
          <w:noProof/>
          <w:sz w:val="22"/>
          <w:szCs w:val="22"/>
          <w:lang w:eastAsia="tr-TR"/>
        </w:rPr>
      </w:pPr>
      <w:hyperlink r:id="rId10" w:anchor="_Toc24322607" w:history="1">
        <w:r w:rsidRPr="00837F9B">
          <w:rPr>
            <w:rStyle w:val="Kpr"/>
          </w:rPr>
          <w:t>Arayüz Çıktısı 3. Grafik kontrolü ve veri ayarları</w:t>
        </w:r>
        <w:r>
          <w:rPr>
            <w:noProof/>
            <w:webHidden/>
          </w:rPr>
          <w:tab/>
        </w:r>
        <w:r>
          <w:rPr>
            <w:noProof/>
            <w:webHidden/>
          </w:rPr>
          <w:fldChar w:fldCharType="begin"/>
        </w:r>
        <w:r>
          <w:rPr>
            <w:noProof/>
            <w:webHidden/>
          </w:rPr>
          <w:instrText xml:space="preserve"> PAGEREF _Toc24322607 \h </w:instrText>
        </w:r>
        <w:r>
          <w:rPr>
            <w:noProof/>
            <w:webHidden/>
          </w:rPr>
        </w:r>
        <w:r>
          <w:rPr>
            <w:noProof/>
            <w:webHidden/>
          </w:rPr>
          <w:fldChar w:fldCharType="separate"/>
        </w:r>
        <w:r>
          <w:rPr>
            <w:noProof/>
            <w:webHidden/>
          </w:rPr>
          <w:t>4</w:t>
        </w:r>
        <w:r>
          <w:rPr>
            <w:noProof/>
            <w:webHidden/>
          </w:rPr>
          <w:fldChar w:fldCharType="end"/>
        </w:r>
      </w:hyperlink>
    </w:p>
    <w:p w:rsidR="0047262D" w:rsidRDefault="0047262D">
      <w:pPr>
        <w:pStyle w:val="ekillerTablosu"/>
        <w:tabs>
          <w:tab w:val="right" w:leader="dot" w:pos="9287"/>
        </w:tabs>
        <w:rPr>
          <w:rFonts w:asciiTheme="minorHAnsi" w:eastAsiaTheme="minorEastAsia" w:hAnsiTheme="minorHAnsi" w:cstheme="minorBidi"/>
          <w:noProof/>
          <w:sz w:val="22"/>
          <w:szCs w:val="22"/>
          <w:lang w:eastAsia="tr-TR"/>
        </w:rPr>
      </w:pPr>
      <w:hyperlink r:id="rId11" w:anchor="_Toc24322608" w:history="1">
        <w:r w:rsidRPr="00837F9B">
          <w:rPr>
            <w:rStyle w:val="Kpr"/>
          </w:rPr>
          <w:t>Arayüz Çıktısı 4. Protokol ve veri sayısı ayarları</w:t>
        </w:r>
        <w:r>
          <w:rPr>
            <w:noProof/>
            <w:webHidden/>
          </w:rPr>
          <w:tab/>
        </w:r>
        <w:r>
          <w:rPr>
            <w:noProof/>
            <w:webHidden/>
          </w:rPr>
          <w:fldChar w:fldCharType="begin"/>
        </w:r>
        <w:r>
          <w:rPr>
            <w:noProof/>
            <w:webHidden/>
          </w:rPr>
          <w:instrText xml:space="preserve"> PAGEREF _Toc24322608 \h </w:instrText>
        </w:r>
        <w:r>
          <w:rPr>
            <w:noProof/>
            <w:webHidden/>
          </w:rPr>
        </w:r>
        <w:r>
          <w:rPr>
            <w:noProof/>
            <w:webHidden/>
          </w:rPr>
          <w:fldChar w:fldCharType="separate"/>
        </w:r>
        <w:r>
          <w:rPr>
            <w:noProof/>
            <w:webHidden/>
          </w:rPr>
          <w:t>5</w:t>
        </w:r>
        <w:r>
          <w:rPr>
            <w:noProof/>
            <w:webHidden/>
          </w:rPr>
          <w:fldChar w:fldCharType="end"/>
        </w:r>
      </w:hyperlink>
    </w:p>
    <w:p w:rsidR="00C17CED" w:rsidRDefault="0047262D">
      <w:pPr>
        <w:suppressAutoHyphens w:val="0"/>
      </w:pPr>
      <w:r>
        <w:fldChar w:fldCharType="end"/>
      </w:r>
    </w:p>
    <w:p w:rsidR="00C17CED" w:rsidRDefault="00C17CED">
      <w:pPr>
        <w:suppressAutoHyphens w:val="0"/>
      </w:pPr>
    </w:p>
    <w:p w:rsidR="00C17CED" w:rsidRDefault="00C17CED">
      <w:pPr>
        <w:suppressAutoHyphens w:val="0"/>
      </w:pPr>
    </w:p>
    <w:p w:rsidR="00C17CED" w:rsidRDefault="00C17CED">
      <w:pPr>
        <w:suppressAutoHyphens w:val="0"/>
      </w:pPr>
    </w:p>
    <w:p w:rsidR="00C17CED" w:rsidRDefault="00C17CED">
      <w:pPr>
        <w:suppressAutoHyphens w:val="0"/>
      </w:pPr>
    </w:p>
    <w:p w:rsidR="00C17CED" w:rsidRDefault="00C17CED">
      <w:pPr>
        <w:suppressAutoHyphens w:val="0"/>
      </w:pPr>
    </w:p>
    <w:p w:rsidR="00C17CED" w:rsidRDefault="00C17CED">
      <w:pPr>
        <w:suppressAutoHyphens w:val="0"/>
      </w:pPr>
    </w:p>
    <w:p w:rsidR="00C17CED" w:rsidRDefault="00C17CED">
      <w:pPr>
        <w:suppressAutoHyphens w:val="0"/>
      </w:pPr>
    </w:p>
    <w:p w:rsidR="00C17CED" w:rsidRDefault="00C17CED">
      <w:pPr>
        <w:suppressAutoHyphens w:val="0"/>
      </w:pPr>
    </w:p>
    <w:p w:rsidR="003247EF" w:rsidRDefault="003247EF" w:rsidP="00C17CED">
      <w:pPr>
        <w:pStyle w:val="Balk1"/>
      </w:pPr>
      <w:bookmarkStart w:id="0" w:name="_Toc24322566"/>
      <w:proofErr w:type="spellStart"/>
      <w:r>
        <w:lastRenderedPageBreak/>
        <w:t>Startech</w:t>
      </w:r>
      <w:proofErr w:type="spellEnd"/>
      <w:r>
        <w:t xml:space="preserve"> Yazılımı</w:t>
      </w:r>
      <w:bookmarkEnd w:id="0"/>
    </w:p>
    <w:p w:rsidR="00832902" w:rsidRDefault="003247EF" w:rsidP="00EB58C6">
      <w:pPr>
        <w:pStyle w:val="Altyaz"/>
      </w:pPr>
      <w:r>
        <w:tab/>
      </w:r>
      <w:proofErr w:type="spellStart"/>
      <w:r>
        <w:t>Startech</w:t>
      </w:r>
      <w:proofErr w:type="spellEnd"/>
      <w:r>
        <w:t xml:space="preserve"> yazılımı, kendisine ulaş</w:t>
      </w:r>
      <w:r w:rsidR="00832902">
        <w:t xml:space="preserve">an verilerin </w:t>
      </w:r>
      <w:r w:rsidR="00E5696F">
        <w:t>zamana göre</w:t>
      </w:r>
      <w:r w:rsidR="00832902">
        <w:t xml:space="preserve"> </w:t>
      </w:r>
      <w:r w:rsidR="00E5696F">
        <w:t xml:space="preserve">grafiğini çizen bir yazılımdır. </w:t>
      </w:r>
      <w:proofErr w:type="gramStart"/>
      <w:r w:rsidR="00832902">
        <w:t>.NET</w:t>
      </w:r>
      <w:proofErr w:type="gramEnd"/>
      <w:r w:rsidR="00832902">
        <w:t xml:space="preserve"> ortamında C# programlama dili kullanılarak </w:t>
      </w:r>
      <w:r w:rsidR="00832902">
        <w:t>oluşturulan bu yazılımın ana hatları aşağıdaki gibidir</w:t>
      </w:r>
      <w:r w:rsidR="001C2215">
        <w:t>:</w:t>
      </w:r>
    </w:p>
    <w:p w:rsidR="00832902" w:rsidRDefault="00EB58C6" w:rsidP="00832902">
      <w:pPr>
        <w:pStyle w:val="Altyaz"/>
        <w:numPr>
          <w:ilvl w:val="0"/>
          <w:numId w:val="38"/>
        </w:numPr>
      </w:pPr>
      <w:r>
        <w:t>Çalışma zamanı boyunca 12 ayrı veri için işleme, dönüştürme ve çizme özelliğine sahiptir.</w:t>
      </w:r>
    </w:p>
    <w:p w:rsidR="003264A4" w:rsidRDefault="003264A4" w:rsidP="003264A4">
      <w:pPr>
        <w:pStyle w:val="Altyaz"/>
        <w:numPr>
          <w:ilvl w:val="0"/>
          <w:numId w:val="38"/>
        </w:numPr>
      </w:pPr>
      <w:r>
        <w:t>UART seri haberleşme protokolüyle haberleşme sağlanır.</w:t>
      </w:r>
      <w:r>
        <w:t xml:space="preserve"> </w:t>
      </w:r>
      <w:r>
        <w:t>Bu protokolün ayarlarını (</w:t>
      </w:r>
      <w:proofErr w:type="spellStart"/>
      <w:r w:rsidRPr="00832902">
        <w:rPr>
          <w:rStyle w:val="KodParasmChar"/>
        </w:rPr>
        <w:t>BaudRate</w:t>
      </w:r>
      <w:proofErr w:type="spellEnd"/>
      <w:r>
        <w:t xml:space="preserve">, </w:t>
      </w:r>
      <w:proofErr w:type="spellStart"/>
      <w:r w:rsidRPr="00832902">
        <w:rPr>
          <w:rStyle w:val="KodParasmChar"/>
        </w:rPr>
        <w:t>PortName</w:t>
      </w:r>
      <w:proofErr w:type="spellEnd"/>
      <w:r w:rsidRPr="00EB58C6">
        <w:t xml:space="preserve"> gibi)</w:t>
      </w:r>
      <w:r>
        <w:t xml:space="preserve"> özelleştirmek mümkündür.</w:t>
      </w:r>
    </w:p>
    <w:p w:rsidR="00EB58C6" w:rsidRDefault="00EB58C6" w:rsidP="00832902">
      <w:pPr>
        <w:pStyle w:val="Altyaz"/>
        <w:numPr>
          <w:ilvl w:val="0"/>
          <w:numId w:val="38"/>
        </w:numPr>
      </w:pPr>
      <w:r>
        <w:t>Çizim paneli 2 ayrı sayfadan, bu sayfalar da 3x2’lik tablolardan oluşur. Her bir hücrede bir grafik kontrolü bulunur.</w:t>
      </w:r>
    </w:p>
    <w:p w:rsidR="00EB58C6" w:rsidRDefault="00EB58C6" w:rsidP="00832902">
      <w:pPr>
        <w:pStyle w:val="Altyaz"/>
        <w:numPr>
          <w:ilvl w:val="0"/>
          <w:numId w:val="38"/>
        </w:numPr>
      </w:pPr>
      <w:r>
        <w:t>Satır ve sütunların uzunlukları ve genişlikleri dinamik bir yapıya sahip olup çalışma zamanında değiştirilebilir.</w:t>
      </w:r>
    </w:p>
    <w:p w:rsidR="008A51A5" w:rsidRDefault="002F75EF" w:rsidP="002F75EF">
      <w:pPr>
        <w:pStyle w:val="Altyaz"/>
        <w:numPr>
          <w:ilvl w:val="0"/>
          <w:numId w:val="38"/>
        </w:numPr>
      </w:pPr>
      <w:r>
        <w:rPr>
          <w:noProof/>
        </w:rPr>
        <w:pict>
          <v:shapetype id="_x0000_t202" coordsize="21600,21600" o:spt="202" path="m,l,21600r21600,l21600,xe">
            <v:stroke joinstyle="miter"/>
            <v:path gradientshapeok="t" o:connecttype="rect"/>
          </v:shapetype>
          <v:shape id="_x0000_s1047" type="#_x0000_t202" style="position:absolute;left:0;text-align:left;margin-left:-42.25pt;margin-top:323.7pt;width:549.05pt;height:.05pt;z-index:251658240;mso-position-horizontal-relative:text;mso-position-vertical-relative:text" stroked="f">
            <v:textbox style="mso-fit-shape-to-text:t" inset="0,0,0,0">
              <w:txbxContent>
                <w:p w:rsidR="002F75EF" w:rsidRPr="003D133F" w:rsidRDefault="002F75EF" w:rsidP="002F75EF">
                  <w:pPr>
                    <w:pStyle w:val="ResimYazs"/>
                    <w:rPr>
                      <w:rFonts w:eastAsia="Times New Roman" w:cs="Arial"/>
                      <w:noProof/>
                      <w:sz w:val="24"/>
                      <w:szCs w:val="20"/>
                    </w:rPr>
                  </w:pPr>
                  <w:bookmarkStart w:id="1" w:name="_Toc24322605"/>
                  <w:r>
                    <w:t xml:space="preserve">Arayüz Çıktısı </w:t>
                  </w:r>
                  <w:r>
                    <w:fldChar w:fldCharType="begin"/>
                  </w:r>
                  <w:r>
                    <w:instrText xml:space="preserve"> SEQ Arayüz_Çıktısı \* ARABIC </w:instrText>
                  </w:r>
                  <w:r>
                    <w:fldChar w:fldCharType="separate"/>
                  </w:r>
                  <w:r w:rsidR="0019078F">
                    <w:rPr>
                      <w:noProof/>
                    </w:rPr>
                    <w:t>1</w:t>
                  </w:r>
                  <w:r>
                    <w:fldChar w:fldCharType="end"/>
                  </w:r>
                  <w:r>
                    <w:t>. Tek grafik kontrollü program</w:t>
                  </w:r>
                  <w:bookmarkEnd w:id="1"/>
                </w:p>
              </w:txbxContent>
            </v:textbox>
            <w10:wrap type="square"/>
          </v:shape>
        </w:pict>
      </w:r>
      <w:r w:rsidR="008A51A5">
        <w:rPr>
          <w:noProof/>
        </w:rPr>
        <w:drawing>
          <wp:anchor distT="0" distB="0" distL="114300" distR="114300" simplePos="0" relativeHeight="251636736" behindDoc="0" locked="0" layoutInCell="1" allowOverlap="1">
            <wp:simplePos x="0" y="0"/>
            <wp:positionH relativeFrom="column">
              <wp:posOffset>-536575</wp:posOffset>
            </wp:positionH>
            <wp:positionV relativeFrom="paragraph">
              <wp:posOffset>691515</wp:posOffset>
            </wp:positionV>
            <wp:extent cx="6973273" cy="3362794"/>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973273" cy="3362794"/>
                    </a:xfrm>
                    <a:prstGeom prst="rect">
                      <a:avLst/>
                    </a:prstGeom>
                  </pic:spPr>
                </pic:pic>
              </a:graphicData>
            </a:graphic>
          </wp:anchor>
        </w:drawing>
      </w:r>
      <w:r w:rsidR="003264A4">
        <w:t>Grafik kontrolleri birbirinden bağımsız bir şekilde denetlenebilir, her bir grafik kontrolünün yazılı veya görsel çıktısı alınabilir.</w:t>
      </w:r>
    </w:p>
    <w:p w:rsidR="00F61F07" w:rsidRDefault="00F61F07" w:rsidP="00F61F07">
      <w:pPr>
        <w:pStyle w:val="Balk1"/>
      </w:pPr>
      <w:bookmarkStart w:id="2" w:name="_Toc24322567"/>
      <w:r>
        <w:lastRenderedPageBreak/>
        <w:t>Veri Paketinin İşlenmesi: Arabellekten Grafiğe</w:t>
      </w:r>
      <w:bookmarkEnd w:id="2"/>
    </w:p>
    <w:p w:rsidR="008B6018" w:rsidRDefault="008B6018" w:rsidP="008E1F87">
      <w:pPr>
        <w:pStyle w:val="Altyaz"/>
      </w:pPr>
      <w:r>
        <w:tab/>
      </w:r>
      <w:r w:rsidRPr="008E1F87">
        <w:t>Bu yazılım, UART seri haberleşme protokolü kullanılarak alınan</w:t>
      </w:r>
      <w:r w:rsidR="009B573F">
        <w:t xml:space="preserve"> ham</w:t>
      </w:r>
      <w:r w:rsidRPr="008E1F87">
        <w:t xml:space="preserve"> veri paketini veri sayısına göre ayırır, ayrılmış bu verileri anlamlı değer</w:t>
      </w:r>
      <w:r w:rsidR="009B573F">
        <w:t>ler</w:t>
      </w:r>
      <w:r w:rsidRPr="008E1F87">
        <w:t>e dönüştürür ve bu değer</w:t>
      </w:r>
      <w:r w:rsidR="009B573F">
        <w:t>ler</w:t>
      </w:r>
      <w:r w:rsidRPr="008E1F87">
        <w:t>i ilgili grafik kontrol</w:t>
      </w:r>
      <w:r w:rsidR="009B573F">
        <w:t>lerind</w:t>
      </w:r>
      <w:r w:rsidRPr="008E1F87">
        <w:t>e gerçek zamanda çizdirir.</w:t>
      </w:r>
      <w:r>
        <w:t xml:space="preserve"> </w:t>
      </w:r>
      <w:r w:rsidR="00F61F07">
        <w:t>Seri port arabelleğine yazılan ham verinin anlamlı veriye dönüşümü sırasında ham veri birçok algoritmadan geçer.</w:t>
      </w:r>
    </w:p>
    <w:p w:rsidR="00F61F07" w:rsidRDefault="008B6018" w:rsidP="008E1F87">
      <w:pPr>
        <w:pStyle w:val="Altyaz"/>
      </w:pPr>
      <w:r>
        <w:tab/>
      </w:r>
      <w:r w:rsidR="00F61F07" w:rsidRPr="00686AE4">
        <w:t>Çalışan</w:t>
      </w:r>
      <w:r w:rsidR="00F61F07">
        <w:t xml:space="preserve"> bu algoritmaları </w:t>
      </w:r>
      <w:r w:rsidR="00D96C40">
        <w:t>5</w:t>
      </w:r>
      <w:r w:rsidR="00F61F07">
        <w:t xml:space="preserve"> ana kategoride incelemek mümkündür</w:t>
      </w:r>
      <w:r>
        <w:t>:</w:t>
      </w:r>
    </w:p>
    <w:p w:rsidR="00D96C40" w:rsidRDefault="00F940FB" w:rsidP="00D96C40">
      <w:pPr>
        <w:pStyle w:val="Altyaz"/>
        <w:numPr>
          <w:ilvl w:val="0"/>
          <w:numId w:val="40"/>
        </w:numPr>
      </w:pPr>
      <w:r>
        <w:t>Haberleşme protokolün ayarlanması,</w:t>
      </w:r>
      <w:r w:rsidRPr="00F940FB">
        <w:t xml:space="preserve"> </w:t>
      </w:r>
      <w:r>
        <w:t>v</w:t>
      </w:r>
      <w:r>
        <w:t>eri sayısının</w:t>
      </w:r>
      <w:r>
        <w:t xml:space="preserve"> ve </w:t>
      </w:r>
      <w:r>
        <w:t>tiplerinin belirlenmesi</w:t>
      </w:r>
    </w:p>
    <w:p w:rsidR="008B6018" w:rsidRDefault="008B6018" w:rsidP="00D96C40">
      <w:pPr>
        <w:pStyle w:val="Altyaz"/>
        <w:numPr>
          <w:ilvl w:val="0"/>
          <w:numId w:val="40"/>
        </w:numPr>
      </w:pPr>
      <w:r>
        <w:t>Ham verilerin iletimi tamamlandığında ham veri paketinin okunması</w:t>
      </w:r>
    </w:p>
    <w:p w:rsidR="008B6018" w:rsidRDefault="003D739D" w:rsidP="00D96C40">
      <w:pPr>
        <w:pStyle w:val="Altyaz"/>
        <w:numPr>
          <w:ilvl w:val="0"/>
          <w:numId w:val="40"/>
        </w:numPr>
      </w:pPr>
      <w:r>
        <w:t>Ham veri paketinin veri sayısına göre parçalanması ve dönüştürülmesi</w:t>
      </w:r>
    </w:p>
    <w:p w:rsidR="003D739D" w:rsidRDefault="003D739D" w:rsidP="00D96C40">
      <w:pPr>
        <w:pStyle w:val="Altyaz"/>
        <w:numPr>
          <w:ilvl w:val="0"/>
          <w:numId w:val="40"/>
        </w:numPr>
      </w:pPr>
      <w:r>
        <w:t>Dönüştürülen verilerin grafik kontrollerine eklenmesi</w:t>
      </w:r>
    </w:p>
    <w:p w:rsidR="00AA3B00" w:rsidRDefault="003D739D" w:rsidP="00AA3B00">
      <w:pPr>
        <w:pStyle w:val="Altyaz"/>
        <w:numPr>
          <w:ilvl w:val="0"/>
          <w:numId w:val="40"/>
        </w:numPr>
      </w:pPr>
      <w:r>
        <w:t>Grafik eksenlerinin gerçek zamanda kaydırılması</w:t>
      </w:r>
    </w:p>
    <w:p w:rsidR="00AA3B00" w:rsidRDefault="00AA3B00" w:rsidP="00AA3B00">
      <w:pPr>
        <w:pStyle w:val="Altyaz"/>
      </w:pPr>
    </w:p>
    <w:p w:rsidR="00DA6CC5" w:rsidRDefault="001D32B0" w:rsidP="00DA6CC5">
      <w:pPr>
        <w:pStyle w:val="Balk2"/>
      </w:pPr>
      <w:bookmarkStart w:id="3" w:name="_Toc24322568"/>
      <w:r>
        <w:t>Veri</w:t>
      </w:r>
      <w:r w:rsidR="00F940FB">
        <w:t xml:space="preserve"> ve </w:t>
      </w:r>
      <w:r w:rsidR="006221D0">
        <w:t xml:space="preserve">Grafik Kontrolü </w:t>
      </w:r>
      <w:r>
        <w:t>Ayarları</w:t>
      </w:r>
      <w:bookmarkEnd w:id="3"/>
    </w:p>
    <w:p w:rsidR="00E36F2A" w:rsidRDefault="001006CE" w:rsidP="001D32B0">
      <w:pPr>
        <w:pStyle w:val="Altyaz"/>
      </w:pPr>
      <w:r>
        <w:rPr>
          <w:noProof/>
        </w:rPr>
        <w:pict>
          <v:shape id="_x0000_s1049" type="#_x0000_t202" style="position:absolute;left:0;text-align:left;margin-left:.05pt;margin-top:290.95pt;width:245.25pt;height:.05pt;z-index:251659264;mso-position-horizontal-relative:text;mso-position-vertical-relative:text" stroked="f">
            <v:textbox style="mso-next-textbox:#_x0000_s1049;mso-fit-shape-to-text:t" inset="0,0,0,0">
              <w:txbxContent>
                <w:p w:rsidR="001006CE" w:rsidRPr="005113DF" w:rsidRDefault="001006CE" w:rsidP="001006CE">
                  <w:pPr>
                    <w:pStyle w:val="ResimYazs"/>
                    <w:rPr>
                      <w:rFonts w:eastAsia="Times New Roman" w:cs="Arial"/>
                      <w:noProof/>
                      <w:sz w:val="24"/>
                      <w:szCs w:val="20"/>
                    </w:rPr>
                  </w:pPr>
                  <w:bookmarkStart w:id="4" w:name="_Toc24322606"/>
                  <w:r>
                    <w:t xml:space="preserve">Arayüz Çıktısı </w:t>
                  </w:r>
                  <w:r>
                    <w:fldChar w:fldCharType="begin"/>
                  </w:r>
                  <w:r>
                    <w:instrText xml:space="preserve"> SEQ Arayüz_Çıktısı \* ARABIC </w:instrText>
                  </w:r>
                  <w:r>
                    <w:fldChar w:fldCharType="separate"/>
                  </w:r>
                  <w:r w:rsidR="0019078F">
                    <w:rPr>
                      <w:noProof/>
                    </w:rPr>
                    <w:t>2</w:t>
                  </w:r>
                  <w:r>
                    <w:fldChar w:fldCharType="end"/>
                  </w:r>
                  <w:r>
                    <w:t>. Veri tipi seçimi</w:t>
                  </w:r>
                  <w:bookmarkEnd w:id="4"/>
                </w:p>
              </w:txbxContent>
            </v:textbox>
            <w10:wrap type="square"/>
          </v:shape>
        </w:pict>
      </w:r>
      <w:r>
        <w:rPr>
          <w:noProof/>
        </w:rPr>
        <w:drawing>
          <wp:anchor distT="0" distB="0" distL="114300" distR="114300" simplePos="0" relativeHeight="251646976" behindDoc="0" locked="0" layoutInCell="1" allowOverlap="1">
            <wp:simplePos x="0" y="0"/>
            <wp:positionH relativeFrom="column">
              <wp:posOffset>635</wp:posOffset>
            </wp:positionH>
            <wp:positionV relativeFrom="paragraph">
              <wp:posOffset>18415</wp:posOffset>
            </wp:positionV>
            <wp:extent cx="3114675" cy="361950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14675" cy="3619500"/>
                    </a:xfrm>
                    <a:prstGeom prst="rect">
                      <a:avLst/>
                    </a:prstGeom>
                  </pic:spPr>
                </pic:pic>
              </a:graphicData>
            </a:graphic>
          </wp:anchor>
        </w:drawing>
      </w:r>
      <w:r w:rsidR="00BA70BA">
        <w:tab/>
      </w:r>
    </w:p>
    <w:p w:rsidR="006221D0" w:rsidRDefault="00E36F2A" w:rsidP="001D32B0">
      <w:pPr>
        <w:pStyle w:val="Altyaz"/>
      </w:pPr>
      <w:r>
        <w:tab/>
      </w:r>
      <w:r w:rsidR="00BA70BA">
        <w:t xml:space="preserve">Seri haberleşme başlamadan önce verici tarafında verilerin nasıl paketlendiği, </w:t>
      </w:r>
      <w:r w:rsidR="00D46416">
        <w:t xml:space="preserve">bu </w:t>
      </w:r>
      <w:r w:rsidR="00BA70BA">
        <w:t>veri</w:t>
      </w:r>
      <w:r w:rsidR="00D46416">
        <w:t>lerin</w:t>
      </w:r>
      <w:r w:rsidR="00BA70BA">
        <w:t xml:space="preserve"> tipleri</w:t>
      </w:r>
      <w:r w:rsidR="00D46416">
        <w:t>nin</w:t>
      </w:r>
      <w:r w:rsidR="00BA70BA">
        <w:t xml:space="preserve"> ve boyutlarının ne olduğuna dair bilgilerin önceden bilinmesi ve bu bilgilerin programa girilmesi gerekmektedir.</w:t>
      </w:r>
      <w:r w:rsidR="00F940FB">
        <w:t xml:space="preserve"> Bu bağlamda</w:t>
      </w:r>
      <w:r w:rsidR="00BE600B">
        <w:t xml:space="preserve"> grafik ayarlarının bulunduğu </w:t>
      </w:r>
      <w:proofErr w:type="spellStart"/>
      <w:r w:rsidR="00BE600B" w:rsidRPr="00BE600B">
        <w:rPr>
          <w:rStyle w:val="KodParasmChar"/>
        </w:rPr>
        <w:t>RibbonGroup</w:t>
      </w:r>
      <w:r w:rsidR="00BE600B" w:rsidRPr="006221D0">
        <w:t>’taki</w:t>
      </w:r>
      <w:proofErr w:type="spellEnd"/>
      <w:r w:rsidR="00BE600B" w:rsidRPr="006221D0">
        <w:t xml:space="preserve"> </w:t>
      </w:r>
      <w:r w:rsidR="00F940FB" w:rsidRPr="006221D0">
        <w:t>“</w:t>
      </w:r>
      <w:r w:rsidR="00E83E0A" w:rsidRPr="006221D0">
        <w:t>V</w:t>
      </w:r>
      <w:r w:rsidR="00F940FB" w:rsidRPr="006221D0">
        <w:t xml:space="preserve">eri” </w:t>
      </w:r>
      <w:r w:rsidR="00BE600B">
        <w:t xml:space="preserve">seçeneği </w:t>
      </w:r>
      <w:r w:rsidR="00F940FB">
        <w:t>kullanılarak veri tipini (ve bayt cinsinden boyutunu) seçmek mümkündür.</w:t>
      </w:r>
    </w:p>
    <w:p w:rsidR="00F940FB" w:rsidRDefault="00F025DF" w:rsidP="006221D0">
      <w:pPr>
        <w:pStyle w:val="Altyaz"/>
      </w:pPr>
      <w:r>
        <w:rPr>
          <w:noProof/>
        </w:rPr>
        <w:lastRenderedPageBreak/>
        <w:pict>
          <v:shape id="_x0000_s1053" type="#_x0000_t202" style="position:absolute;left:0;text-align:left;margin-left:.05pt;margin-top:415.1pt;width:183.75pt;height:.05pt;z-index:251660288;mso-position-horizontal-relative:text;mso-position-vertical-relative:text" stroked="f">
            <v:textbox style="mso-fit-shape-to-text:t" inset="0,0,0,0">
              <w:txbxContent>
                <w:p w:rsidR="00F025DF" w:rsidRPr="002A13D0" w:rsidRDefault="00F025DF" w:rsidP="00F025DF">
                  <w:pPr>
                    <w:pStyle w:val="ResimYazs"/>
                    <w:rPr>
                      <w:rFonts w:eastAsia="Times New Roman" w:cs="Arial"/>
                      <w:noProof/>
                      <w:sz w:val="24"/>
                      <w:szCs w:val="20"/>
                    </w:rPr>
                  </w:pPr>
                  <w:bookmarkStart w:id="5" w:name="_Toc24322607"/>
                  <w:r>
                    <w:t xml:space="preserve">Arayüz Çıktısı </w:t>
                  </w:r>
                  <w:r>
                    <w:fldChar w:fldCharType="begin"/>
                  </w:r>
                  <w:r>
                    <w:instrText xml:space="preserve"> SEQ Arayüz_Çıktısı \* ARABIC </w:instrText>
                  </w:r>
                  <w:r>
                    <w:fldChar w:fldCharType="separate"/>
                  </w:r>
                  <w:r w:rsidR="0019078F">
                    <w:rPr>
                      <w:noProof/>
                    </w:rPr>
                    <w:t>3</w:t>
                  </w:r>
                  <w:r>
                    <w:fldChar w:fldCharType="end"/>
                  </w:r>
                  <w:r>
                    <w:t>. Grafik kontrolü ve veri ayarları</w:t>
                  </w:r>
                  <w:bookmarkEnd w:id="5"/>
                </w:p>
              </w:txbxContent>
            </v:textbox>
            <w10:wrap type="square"/>
          </v:shape>
        </w:pict>
      </w:r>
      <w:r w:rsidR="00A97737">
        <w:rPr>
          <w:noProof/>
        </w:rPr>
        <w:drawing>
          <wp:anchor distT="0" distB="0" distL="114300" distR="114300" simplePos="0" relativeHeight="251680768" behindDoc="0" locked="0" layoutInCell="1" allowOverlap="1">
            <wp:simplePos x="0" y="0"/>
            <wp:positionH relativeFrom="column">
              <wp:posOffset>635</wp:posOffset>
            </wp:positionH>
            <wp:positionV relativeFrom="paragraph">
              <wp:posOffset>-5080</wp:posOffset>
            </wp:positionV>
            <wp:extent cx="2333625" cy="52197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5219700"/>
                    </a:xfrm>
                    <a:prstGeom prst="rect">
                      <a:avLst/>
                    </a:prstGeom>
                    <a:noFill/>
                    <a:ln>
                      <a:noFill/>
                    </a:ln>
                  </pic:spPr>
                </pic:pic>
              </a:graphicData>
            </a:graphic>
          </wp:anchor>
        </w:drawing>
      </w:r>
      <w:r w:rsidR="006221D0">
        <w:tab/>
        <w:t xml:space="preserve">Aynı </w:t>
      </w:r>
      <w:proofErr w:type="spellStart"/>
      <w:r w:rsidR="006221D0" w:rsidRPr="00BE600B">
        <w:rPr>
          <w:rStyle w:val="KodParasmChar"/>
        </w:rPr>
        <w:t>RibbonGroup</w:t>
      </w:r>
      <w:proofErr w:type="spellEnd"/>
      <w:r w:rsidR="006221D0" w:rsidRPr="006221D0">
        <w:t xml:space="preserve"> i</w:t>
      </w:r>
      <w:r w:rsidR="006221D0">
        <w:t>çerisindeki:</w:t>
      </w:r>
    </w:p>
    <w:p w:rsidR="006221D0" w:rsidRDefault="006221D0" w:rsidP="006221D0">
      <w:pPr>
        <w:pStyle w:val="Altyaz"/>
        <w:numPr>
          <w:ilvl w:val="0"/>
          <w:numId w:val="41"/>
        </w:numPr>
      </w:pPr>
      <w:r>
        <w:t>“Geçmişi İncele” onay kutusuyla gerçek zamanda eksen kaydırma pasif olur.</w:t>
      </w:r>
    </w:p>
    <w:p w:rsidR="006221D0" w:rsidRDefault="006221D0" w:rsidP="006221D0">
      <w:pPr>
        <w:pStyle w:val="Altyaz"/>
        <w:numPr>
          <w:ilvl w:val="0"/>
          <w:numId w:val="41"/>
        </w:numPr>
      </w:pPr>
      <w:r>
        <w:t>“Grafiği Kaydet” tuşuyla yazılı veya görsel çıktı almak mümkündür.</w:t>
      </w:r>
    </w:p>
    <w:p w:rsidR="00D61EA9" w:rsidRDefault="00A97737" w:rsidP="00D61EA9">
      <w:pPr>
        <w:pStyle w:val="Altyaz"/>
      </w:pPr>
      <w:r>
        <w:rPr>
          <w:rStyle w:val="KodParasmChar"/>
        </w:rPr>
        <w:tab/>
      </w:r>
      <w:proofErr w:type="spellStart"/>
      <w:r w:rsidR="00D61EA9" w:rsidRPr="00BE600B">
        <w:rPr>
          <w:rStyle w:val="KodParasmChar"/>
        </w:rPr>
        <w:t>RibbonGroup</w:t>
      </w:r>
      <w:r w:rsidR="00D61EA9" w:rsidRPr="009A4B68">
        <w:t>’a</w:t>
      </w:r>
      <w:proofErr w:type="spellEnd"/>
      <w:r w:rsidR="00D61EA9" w:rsidRPr="009A4B68">
        <w:t xml:space="preserve"> ait </w:t>
      </w:r>
      <w:proofErr w:type="spellStart"/>
      <w:r w:rsidR="00D61EA9" w:rsidRPr="009A4B68">
        <w:rPr>
          <w:rStyle w:val="KodParasmChar"/>
        </w:rPr>
        <w:t>ContextMenu</w:t>
      </w:r>
      <w:r w:rsidR="00D61EA9" w:rsidRPr="001D7C84">
        <w:t>’nün</w:t>
      </w:r>
      <w:proofErr w:type="spellEnd"/>
      <w:r w:rsidR="00D61EA9">
        <w:t>:</w:t>
      </w:r>
    </w:p>
    <w:p w:rsidR="00D61EA9" w:rsidRDefault="00D61EA9" w:rsidP="00D61EA9">
      <w:pPr>
        <w:pStyle w:val="Altyaz"/>
        <w:numPr>
          <w:ilvl w:val="0"/>
          <w:numId w:val="41"/>
        </w:numPr>
      </w:pPr>
      <w:r>
        <w:t xml:space="preserve"> </w:t>
      </w:r>
      <w:r w:rsidR="00A97737">
        <w:t>“Ölçek Ayarları…” tuşuyla ölçek ayar penceresi açılır.</w:t>
      </w:r>
    </w:p>
    <w:p w:rsidR="00D61EA9" w:rsidRDefault="00A97737" w:rsidP="00A97737">
      <w:pPr>
        <w:pStyle w:val="Altyaz"/>
        <w:numPr>
          <w:ilvl w:val="0"/>
          <w:numId w:val="41"/>
        </w:numPr>
      </w:pPr>
      <w:r>
        <w:t>“Grafiği Temizle” tuşuyla grafik verisi temizlenir.</w:t>
      </w:r>
    </w:p>
    <w:p w:rsidR="00A97737" w:rsidRDefault="00A97737" w:rsidP="00A97737">
      <w:pPr>
        <w:pStyle w:val="Balk4"/>
      </w:pPr>
      <w:bookmarkStart w:id="6" w:name="_Toc24322569"/>
      <w:r>
        <w:t xml:space="preserve">Ölçeklendirme </w:t>
      </w:r>
      <w:proofErr w:type="spellStart"/>
      <w:r>
        <w:t>Modu</w:t>
      </w:r>
      <w:bookmarkEnd w:id="6"/>
      <w:proofErr w:type="spellEnd"/>
    </w:p>
    <w:p w:rsidR="00A97737" w:rsidRDefault="00A97737" w:rsidP="00A97737">
      <w:pPr>
        <w:pStyle w:val="Altyaz"/>
      </w:pPr>
      <w:r>
        <w:tab/>
        <w:t xml:space="preserve">Ölçeklendirme </w:t>
      </w:r>
      <w:proofErr w:type="spellStart"/>
      <w:r>
        <w:t>modu</w:t>
      </w:r>
      <w:proofErr w:type="spellEnd"/>
      <w:r>
        <w:t xml:space="preserve"> dönüştürülen anlamlı değeri, belirli bir üst ve alt limit arasında ölçeklendirmek amacıyla aktifleştirilir.</w:t>
      </w:r>
    </w:p>
    <w:p w:rsidR="00A97737" w:rsidRDefault="00F025DF" w:rsidP="00A97737">
      <w:pPr>
        <w:pStyle w:val="Altyaz"/>
      </w:pPr>
      <w:r>
        <w:tab/>
      </w:r>
      <w:r w:rsidR="00A97737">
        <w:t xml:space="preserve">Örneğin </w:t>
      </w:r>
      <w:r w:rsidR="00B819CE">
        <w:t>(</w:t>
      </w:r>
      <w:r w:rsidR="00A97737">
        <w:t>-180</w:t>
      </w:r>
      <w:r w:rsidR="00B819CE">
        <w:t>)</w:t>
      </w:r>
      <w:r w:rsidR="00A97737">
        <w:t xml:space="preserve"> – </w:t>
      </w:r>
      <w:r w:rsidR="00B819CE">
        <w:t>(+</w:t>
      </w:r>
      <w:r w:rsidR="00A97737">
        <w:t>180</w:t>
      </w:r>
      <w:r w:rsidR="00B819CE">
        <w:t>)</w:t>
      </w:r>
      <w:r w:rsidR="00A97737">
        <w:t xml:space="preserve"> arasında yer alan bir veri 16 bitle ifade edilsin. Diğer bir değişle değeri </w:t>
      </w:r>
      <w:r w:rsidR="00B819CE">
        <w:t>(</w:t>
      </w:r>
      <w:r w:rsidR="00A97737">
        <w:t>-</w:t>
      </w:r>
      <w:r w:rsidR="00B819CE">
        <w:t>1</w:t>
      </w:r>
      <w:r w:rsidR="00A97737">
        <w:t>80</w:t>
      </w:r>
      <w:r w:rsidR="00B819CE">
        <w:t>)</w:t>
      </w:r>
      <w:r w:rsidR="00A97737">
        <w:t xml:space="preserve"> olan veri 0 ile, değeri </w:t>
      </w:r>
      <w:r w:rsidR="00B819CE">
        <w:t>(+</w:t>
      </w:r>
      <w:r w:rsidR="00A97737">
        <w:t>180</w:t>
      </w:r>
      <w:r w:rsidR="00B819CE">
        <w:t>)</w:t>
      </w:r>
      <w:r w:rsidR="00A97737">
        <w:t xml:space="preserve"> olan veri </w:t>
      </w:r>
      <w:r w:rsidR="00B819CE">
        <w:t>(</w:t>
      </w:r>
      <w:r w:rsidR="00A97737">
        <w:t>65535</w:t>
      </w:r>
      <w:r w:rsidR="00B819CE">
        <w:t>)</w:t>
      </w:r>
      <w:r w:rsidR="00A97737">
        <w:t xml:space="preserve"> ile ifade edilsin. Seri haberleşmeyle 2 bayt olarak gelen bu verinin</w:t>
      </w:r>
      <w:r w:rsidR="00B819CE">
        <w:t xml:space="preserve"> dönüştürülmesinin ardından</w:t>
      </w:r>
      <w:r w:rsidR="00A97737">
        <w:t xml:space="preserve"> </w:t>
      </w:r>
      <w:r w:rsidR="00A97737">
        <w:t>0</w:t>
      </w:r>
      <w:r w:rsidR="00A97737">
        <w:t xml:space="preserve"> – 65535 ara</w:t>
      </w:r>
      <w:r w:rsidR="00B819CE">
        <w:t>lığınd</w:t>
      </w:r>
      <w:r w:rsidR="00A97737">
        <w:t>a grafiğe eklenmesi hatalı olacaktır.</w:t>
      </w:r>
    </w:p>
    <w:p w:rsidR="00A97737" w:rsidRPr="00A97737" w:rsidRDefault="00B819CE" w:rsidP="00A97737">
      <w:pPr>
        <w:pStyle w:val="Altyaz"/>
      </w:pPr>
      <w:r>
        <w:tab/>
        <w:t xml:space="preserve">Dolayısıyla bu verinin grafiğe eklenmeden önce ölçeklendirilmesi gerecektir. Bu </w:t>
      </w:r>
      <w:proofErr w:type="spellStart"/>
      <w:r>
        <w:t>modun</w:t>
      </w:r>
      <w:proofErr w:type="spellEnd"/>
      <w:r>
        <w:t xml:space="preserve"> aktifleştirilmesiyle verilen alt ve üst limite göre doğrusal bir ölçeklendirme işlemi yapılır ve sonrasında grafik kontrolüne eklenir.</w:t>
      </w:r>
    </w:p>
    <w:p w:rsidR="006221D0" w:rsidRPr="006221D0" w:rsidRDefault="006221D0" w:rsidP="006221D0">
      <w:pPr>
        <w:pStyle w:val="Balk2"/>
      </w:pPr>
      <w:bookmarkStart w:id="7" w:name="_Toc24322570"/>
      <w:r>
        <w:t>Veri Sayısı ve Haberleşme Ayarları</w:t>
      </w:r>
      <w:bookmarkEnd w:id="7"/>
    </w:p>
    <w:p w:rsidR="00F940FB" w:rsidRDefault="00BE600B" w:rsidP="001D32B0">
      <w:pPr>
        <w:pStyle w:val="Altyaz"/>
      </w:pPr>
      <w:r>
        <w:tab/>
      </w:r>
      <w:r w:rsidR="00A70782">
        <w:t xml:space="preserve">Seri </w:t>
      </w:r>
      <w:r>
        <w:t xml:space="preserve">port ayarlarının bulunduğu </w:t>
      </w:r>
      <w:proofErr w:type="spellStart"/>
      <w:r w:rsidR="00E83E0A" w:rsidRPr="00BE600B">
        <w:rPr>
          <w:rStyle w:val="KodParasmChar"/>
        </w:rPr>
        <w:t>RibbonGroup</w:t>
      </w:r>
      <w:proofErr w:type="spellEnd"/>
      <w:r w:rsidR="00E83E0A">
        <w:t xml:space="preserve"> üzerinde sağ tık yapıldıktan sonra açılan </w:t>
      </w:r>
      <w:proofErr w:type="spellStart"/>
      <w:r w:rsidR="00E83E0A" w:rsidRPr="00E83E0A">
        <w:rPr>
          <w:rStyle w:val="KodParasmChar"/>
        </w:rPr>
        <w:t>ContextMenu</w:t>
      </w:r>
      <w:r w:rsidR="00E83E0A">
        <w:t>’deki</w:t>
      </w:r>
      <w:proofErr w:type="spellEnd"/>
      <w:r w:rsidR="00E83E0A">
        <w:t xml:space="preserve"> “Seri Port ve Veri Ayarları…” seçeneğiyle ayar penceresini açmak mümkün</w:t>
      </w:r>
      <w:r w:rsidR="00C5596D">
        <w:t>dür</w:t>
      </w:r>
      <w:r w:rsidR="00E83E0A">
        <w:t>. Bu ayar penceresiyle işlenecek toplam veri sayısı ve protokol ayarları özelleştirilebilir.</w:t>
      </w:r>
    </w:p>
    <w:p w:rsidR="0019078F" w:rsidRDefault="0019078F" w:rsidP="00630B63">
      <w:pPr>
        <w:pStyle w:val="Altyaz"/>
      </w:pPr>
      <w:r>
        <w:rPr>
          <w:noProof/>
        </w:rPr>
        <w:lastRenderedPageBreak/>
        <w:pict>
          <v:shape id="_x0000_s1054" type="#_x0000_t202" style="position:absolute;left:0;text-align:left;margin-left:24.05pt;margin-top:260.2pt;width:417.05pt;height:.05pt;z-index:251661312;mso-position-horizontal-relative:text;mso-position-vertical-relative:text" stroked="f">
            <v:textbox style="mso-next-textbox:#_x0000_s1054;mso-fit-shape-to-text:t" inset="0,0,0,0">
              <w:txbxContent>
                <w:p w:rsidR="0019078F" w:rsidRPr="006230AB" w:rsidRDefault="0019078F" w:rsidP="0019078F">
                  <w:pPr>
                    <w:pStyle w:val="ResimYazs"/>
                    <w:rPr>
                      <w:rFonts w:eastAsia="Times New Roman" w:cs="Arial"/>
                      <w:noProof/>
                      <w:sz w:val="24"/>
                      <w:szCs w:val="20"/>
                    </w:rPr>
                  </w:pPr>
                  <w:bookmarkStart w:id="8" w:name="_Toc24322608"/>
                  <w:r>
                    <w:t xml:space="preserve">Arayüz Çıktısı </w:t>
                  </w:r>
                  <w:r>
                    <w:fldChar w:fldCharType="begin"/>
                  </w:r>
                  <w:r>
                    <w:instrText xml:space="preserve"> SEQ Arayüz_Çıktısı \* ARABIC </w:instrText>
                  </w:r>
                  <w:r>
                    <w:fldChar w:fldCharType="separate"/>
                  </w:r>
                  <w:r>
                    <w:rPr>
                      <w:noProof/>
                    </w:rPr>
                    <w:t>4</w:t>
                  </w:r>
                  <w:r>
                    <w:fldChar w:fldCharType="end"/>
                  </w:r>
                  <w:r>
                    <w:t xml:space="preserve">. </w:t>
                  </w:r>
                  <w:r w:rsidRPr="001A76F5">
                    <w:t>Protokol ve veri sayısı ayarları</w:t>
                  </w:r>
                  <w:bookmarkEnd w:id="8"/>
                </w:p>
              </w:txbxContent>
            </v:textbox>
            <w10:wrap type="square"/>
          </v:shape>
        </w:pict>
      </w:r>
      <w:r>
        <w:rPr>
          <w:noProof/>
        </w:rPr>
        <w:drawing>
          <wp:anchor distT="0" distB="0" distL="114300" distR="114300" simplePos="0" relativeHeight="251675648" behindDoc="0" locked="0" layoutInCell="1" allowOverlap="1">
            <wp:simplePos x="0" y="0"/>
            <wp:positionH relativeFrom="column">
              <wp:posOffset>305435</wp:posOffset>
            </wp:positionH>
            <wp:positionV relativeFrom="paragraph">
              <wp:posOffset>-635</wp:posOffset>
            </wp:positionV>
            <wp:extent cx="5296535" cy="324802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96535" cy="3248025"/>
                    </a:xfrm>
                    <a:prstGeom prst="rect">
                      <a:avLst/>
                    </a:prstGeom>
                  </pic:spPr>
                </pic:pic>
              </a:graphicData>
            </a:graphic>
          </wp:anchor>
        </w:drawing>
      </w:r>
      <w:r w:rsidR="00E96D86">
        <w:tab/>
      </w:r>
    </w:p>
    <w:p w:rsidR="0019078F" w:rsidRDefault="0019078F" w:rsidP="00630B63">
      <w:pPr>
        <w:pStyle w:val="Altyaz"/>
      </w:pPr>
    </w:p>
    <w:p w:rsidR="00630B63" w:rsidRDefault="0019078F" w:rsidP="00630B63">
      <w:pPr>
        <w:pStyle w:val="Altyaz"/>
      </w:pPr>
      <w:r>
        <w:tab/>
      </w:r>
      <w:r w:rsidR="00630B63">
        <w:t xml:space="preserve">Aynı </w:t>
      </w:r>
      <w:proofErr w:type="spellStart"/>
      <w:r w:rsidR="00630B63" w:rsidRPr="00BE600B">
        <w:rPr>
          <w:rStyle w:val="KodParasmChar"/>
        </w:rPr>
        <w:t>RibbonGroup</w:t>
      </w:r>
      <w:proofErr w:type="spellEnd"/>
      <w:r w:rsidR="00630B63" w:rsidRPr="006221D0">
        <w:t xml:space="preserve"> i</w:t>
      </w:r>
      <w:r w:rsidR="00630B63">
        <w:t>çerisindeki:</w:t>
      </w:r>
    </w:p>
    <w:p w:rsidR="00630B63" w:rsidRDefault="00630B63" w:rsidP="00630B63">
      <w:pPr>
        <w:pStyle w:val="Altyaz"/>
        <w:numPr>
          <w:ilvl w:val="0"/>
          <w:numId w:val="41"/>
        </w:numPr>
      </w:pPr>
      <w:r>
        <w:t>“</w:t>
      </w:r>
      <w:r>
        <w:t>Port Adı</w:t>
      </w:r>
      <w:r>
        <w:t>”</w:t>
      </w:r>
      <w:r>
        <w:t xml:space="preserve"> ve “Baud Hızı” ayarları kullanılarak ayar penceresini açmadan bu ayarların özelleştirilmesi sağlanır.</w:t>
      </w:r>
    </w:p>
    <w:p w:rsidR="00630B63" w:rsidRDefault="00630B63" w:rsidP="00630B63">
      <w:pPr>
        <w:pStyle w:val="Altyaz"/>
        <w:numPr>
          <w:ilvl w:val="0"/>
          <w:numId w:val="41"/>
        </w:numPr>
      </w:pPr>
      <w:r>
        <w:t>“Arabelleği Temizle” tuşuyla seri port açıkken arabellekte bulunan ham verinin silinmesi sağlanır.</w:t>
      </w:r>
    </w:p>
    <w:p w:rsidR="000707AF" w:rsidRDefault="000707AF" w:rsidP="00630B63">
      <w:pPr>
        <w:pStyle w:val="Altyaz"/>
        <w:numPr>
          <w:ilvl w:val="0"/>
          <w:numId w:val="41"/>
        </w:numPr>
      </w:pPr>
      <w:r>
        <w:t>“Seri Port Aç / Kapat” tuşuyla seri portun açılıp kapatılması sağlanır.</w:t>
      </w:r>
      <w:r w:rsidR="00FB63B0">
        <w:t xml:space="preserve"> Bu tuşun </w:t>
      </w:r>
      <w:proofErr w:type="spellStart"/>
      <w:r w:rsidR="00FB63B0">
        <w:t>arkaplan</w:t>
      </w:r>
      <w:proofErr w:type="spellEnd"/>
      <w:r w:rsidR="00FB63B0">
        <w:t xml:space="preserve"> rengi grafikleri çizilen verilerin gerçek zamanlı olup olmadığını belirten bir renge dönüşür. Eğer tuş </w:t>
      </w:r>
      <w:proofErr w:type="spellStart"/>
      <w:r w:rsidR="00FB63B0">
        <w:t>arkaplan</w:t>
      </w:r>
      <w:proofErr w:type="spellEnd"/>
      <w:r w:rsidR="00FB63B0">
        <w:t xml:space="preserve"> rengi:</w:t>
      </w:r>
    </w:p>
    <w:p w:rsidR="00FB63B0" w:rsidRDefault="00FB63B0" w:rsidP="00FB63B0">
      <w:pPr>
        <w:pStyle w:val="Altyaz"/>
        <w:numPr>
          <w:ilvl w:val="1"/>
          <w:numId w:val="41"/>
        </w:numPr>
      </w:pPr>
      <w:r>
        <w:t>Yeşil ise çizilen grafikler gerçek zamanlı grafiklerdir.</w:t>
      </w:r>
    </w:p>
    <w:p w:rsidR="0019078F" w:rsidRDefault="00FB63B0" w:rsidP="0019078F">
      <w:pPr>
        <w:pStyle w:val="Altyaz"/>
        <w:numPr>
          <w:ilvl w:val="1"/>
          <w:numId w:val="41"/>
        </w:numPr>
      </w:pPr>
      <w:r>
        <w:t>Kırmızı ise çizilen grafikler gerçek zamanlı grafikler değildir. Bunu düzeltmek için baud hızı düşürülmeli veya verici tarafından veriler gecikmeli olarak gönderilmelidir.</w:t>
      </w:r>
    </w:p>
    <w:p w:rsidR="0019078F" w:rsidRDefault="0019078F" w:rsidP="0019078F">
      <w:pPr>
        <w:pStyle w:val="Altyaz"/>
      </w:pPr>
    </w:p>
    <w:p w:rsidR="0019078F" w:rsidRDefault="0019078F" w:rsidP="0019078F">
      <w:pPr>
        <w:pStyle w:val="Altyaz"/>
      </w:pPr>
    </w:p>
    <w:p w:rsidR="009A4B68" w:rsidRDefault="009A4B68" w:rsidP="009A4B68">
      <w:pPr>
        <w:pStyle w:val="Altyaz"/>
      </w:pPr>
      <w:r>
        <w:rPr>
          <w:rStyle w:val="KodParasmChar"/>
        </w:rPr>
        <w:tab/>
      </w:r>
      <w:proofErr w:type="spellStart"/>
      <w:r w:rsidRPr="00BE600B">
        <w:rPr>
          <w:rStyle w:val="KodParasmChar"/>
        </w:rPr>
        <w:t>RibbonGroup</w:t>
      </w:r>
      <w:r w:rsidRPr="009A4B68">
        <w:t>’a</w:t>
      </w:r>
      <w:proofErr w:type="spellEnd"/>
      <w:r w:rsidRPr="009A4B68">
        <w:t xml:space="preserve"> ait </w:t>
      </w:r>
      <w:proofErr w:type="spellStart"/>
      <w:r w:rsidRPr="009A4B68">
        <w:rPr>
          <w:rStyle w:val="KodParasmChar"/>
        </w:rPr>
        <w:t>ContextMenu</w:t>
      </w:r>
      <w:r w:rsidR="001D7C84" w:rsidRPr="001D7C84">
        <w:t>’nün</w:t>
      </w:r>
      <w:proofErr w:type="spellEnd"/>
      <w:r w:rsidRPr="009A4B68">
        <w:t xml:space="preserve"> </w:t>
      </w:r>
      <w:r w:rsidR="001D7C84">
        <w:t xml:space="preserve">diğer </w:t>
      </w:r>
      <w:r w:rsidRPr="009A4B68">
        <w:t>seçeneklerinden</w:t>
      </w:r>
      <w:r>
        <w:t>:</w:t>
      </w:r>
    </w:p>
    <w:p w:rsidR="00F940FB" w:rsidRDefault="009A4B68" w:rsidP="00F463C5">
      <w:pPr>
        <w:pStyle w:val="Altyaz"/>
        <w:numPr>
          <w:ilvl w:val="0"/>
          <w:numId w:val="41"/>
        </w:numPr>
      </w:pPr>
      <w:r>
        <w:t xml:space="preserve"> </w:t>
      </w:r>
      <w:r w:rsidR="003E7CD9">
        <w:t>“Seri Port Listesini Güncelle” tuşuyla seri port listesinin güncellenmesi sağlanır. Bu seçenek, yazılım açıldıktan sonra eklenen seri portları yazılımda seçebilmek için kullanılır.</w:t>
      </w:r>
    </w:p>
    <w:p w:rsidR="00630B63" w:rsidRDefault="003E7CD9" w:rsidP="00D52AC6">
      <w:pPr>
        <w:pStyle w:val="Altyaz"/>
        <w:numPr>
          <w:ilvl w:val="0"/>
          <w:numId w:val="41"/>
        </w:numPr>
      </w:pPr>
      <w:r>
        <w:t xml:space="preserve">“Zamanı Sıfırla” seçeneğiyle </w:t>
      </w:r>
      <w:r w:rsidR="00BB4A77">
        <w:t>grafik kontrollerindeki zaman eksenleri sıfırlanır.</w:t>
      </w:r>
    </w:p>
    <w:p w:rsidR="0038267B" w:rsidRDefault="0038267B" w:rsidP="0038267B">
      <w:pPr>
        <w:pStyle w:val="Altyaz"/>
      </w:pPr>
    </w:p>
    <w:p w:rsidR="00137EFA" w:rsidRDefault="00285DC6" w:rsidP="00285DC6">
      <w:pPr>
        <w:pStyle w:val="Balk2"/>
      </w:pPr>
      <w:bookmarkStart w:id="9" w:name="_Toc24322571"/>
      <w:r>
        <w:t>Ham Verinin Parçalanması</w:t>
      </w:r>
      <w:r w:rsidR="00C43F37">
        <w:t>,</w:t>
      </w:r>
      <w:r>
        <w:t xml:space="preserve"> Dönüştürülmesi</w:t>
      </w:r>
      <w:r w:rsidR="00C43F37">
        <w:t xml:space="preserve"> ve Grafiğe Eklenmesi</w:t>
      </w:r>
      <w:bookmarkEnd w:id="9"/>
    </w:p>
    <w:p w:rsidR="005D0EC2" w:rsidRDefault="00732F39" w:rsidP="005D0EC2">
      <w:pPr>
        <w:pStyle w:val="Altyaz"/>
      </w:pPr>
      <w:r>
        <w:tab/>
        <w:t>Seri port arabelleğinden okunan ham veri, veri sayısına göre parçalanır. Parçalanan baytlar, temsil ettikleri veri tipine göre kullanılarak anlamı değerlerine dönüştürülür</w:t>
      </w:r>
      <w:r w:rsidR="00C43F37">
        <w:t xml:space="preserve"> ve ilgili grafik kontrolüne eklenir.</w:t>
      </w:r>
    </w:p>
    <w:p w:rsidR="00732F39" w:rsidRDefault="00732F39" w:rsidP="005D0EC2">
      <w:pPr>
        <w:pStyle w:val="Altyaz"/>
      </w:pPr>
      <w:r>
        <w:tab/>
        <w:t>Örneğin</w:t>
      </w:r>
      <w:r w:rsidR="005D5BDD">
        <w:t xml:space="preserve"> </w:t>
      </w:r>
      <w:r w:rsidR="005D5BDD">
        <w:t>10 bitlik 4 veri</w:t>
      </w:r>
      <w:r w:rsidR="005D5BDD">
        <w:t>nin bulunduğu</w:t>
      </w:r>
      <w:r>
        <w:t xml:space="preserve"> 40 bitlik ham veri paketinde </w:t>
      </w:r>
      <w:r w:rsidR="005D5BDD">
        <w:t>v</w:t>
      </w:r>
      <w:r>
        <w:t xml:space="preserve">ericiden gönderilecek 40 bit, </w:t>
      </w:r>
      <w:r w:rsidR="00C43F37">
        <w:t>5</w:t>
      </w:r>
      <w:r>
        <w:t xml:space="preserve"> bayt halinde seri porttan gönderilir.</w:t>
      </w:r>
      <w:r w:rsidR="005D5BDD">
        <w:t xml:space="preserve"> </w:t>
      </w:r>
      <w:r w:rsidR="00C43F37">
        <w:t>5</w:t>
      </w:r>
      <w:r w:rsidR="005D5BDD">
        <w:t xml:space="preserve"> baytın gönderilmesinin ardından</w:t>
      </w:r>
      <w:r w:rsidR="00C43F37">
        <w:t xml:space="preserve"> arabellekten okunan bu ham veri paketi 4 parçaya ayrılır. Ayrılan ham veriler, veri boyutuna göre önceden hazırlanmış </w:t>
      </w:r>
      <w:r w:rsidR="00784951">
        <w:t>metotla</w:t>
      </w:r>
      <w:r w:rsidR="00784951">
        <w:t>r</w:t>
      </w:r>
      <w:r w:rsidR="00784951">
        <w:t xml:space="preserve"> </w:t>
      </w:r>
      <w:r w:rsidR="00C43F37">
        <w:t>yardımıyla anlamlı değerlere dönüştürülür. Bu dönüşümün ardından değerler, grafiklere eklenir.</w:t>
      </w:r>
    </w:p>
    <w:p w:rsidR="00AA3B00" w:rsidRDefault="00AA3B00" w:rsidP="005D0EC2">
      <w:pPr>
        <w:pStyle w:val="Altyaz"/>
      </w:pPr>
    </w:p>
    <w:p w:rsidR="000071D7" w:rsidRDefault="00DD59F7" w:rsidP="000071D7">
      <w:pPr>
        <w:pStyle w:val="Balk1"/>
      </w:pPr>
      <w:bookmarkStart w:id="10" w:name="_Toc24322572"/>
      <w:r>
        <w:t>Yazılım Hakkında</w:t>
      </w:r>
      <w:r w:rsidR="00B323D5">
        <w:t xml:space="preserve"> Ek Bilgiler</w:t>
      </w:r>
      <w:bookmarkEnd w:id="10"/>
    </w:p>
    <w:p w:rsidR="00AA3B00" w:rsidRPr="00AA3B00" w:rsidRDefault="00AA3B00" w:rsidP="00AA3B00">
      <w:pPr>
        <w:pStyle w:val="Altyaz"/>
      </w:pPr>
    </w:p>
    <w:p w:rsidR="00E35C5A" w:rsidRDefault="00673468" w:rsidP="00E35C5A">
      <w:pPr>
        <w:pStyle w:val="Balk2"/>
      </w:pPr>
      <w:bookmarkStart w:id="11" w:name="_Toc24322573"/>
      <w:r>
        <w:t>Bilinen Hatalar</w:t>
      </w:r>
      <w:bookmarkEnd w:id="11"/>
    </w:p>
    <w:p w:rsidR="00E35C5A" w:rsidRDefault="00E35C5A" w:rsidP="00E35C5A">
      <w:pPr>
        <w:pStyle w:val="ListeParagraf"/>
        <w:numPr>
          <w:ilvl w:val="0"/>
          <w:numId w:val="44"/>
        </w:numPr>
        <w:rPr>
          <w:rFonts w:ascii="Arial" w:eastAsia="Times New Roman" w:hAnsi="Arial" w:cs="Arial"/>
          <w:sz w:val="24"/>
          <w:szCs w:val="20"/>
        </w:rPr>
      </w:pPr>
      <w:r>
        <w:rPr>
          <w:rFonts w:ascii="Arial" w:eastAsia="Times New Roman" w:hAnsi="Arial" w:cs="Arial"/>
          <w:sz w:val="24"/>
          <w:szCs w:val="20"/>
        </w:rPr>
        <w:t xml:space="preserve">Grafik </w:t>
      </w:r>
      <w:r w:rsidRPr="00E35C5A">
        <w:rPr>
          <w:rFonts w:ascii="Arial" w:eastAsia="Times New Roman" w:hAnsi="Arial" w:cs="Arial"/>
          <w:sz w:val="24"/>
          <w:szCs w:val="20"/>
        </w:rPr>
        <w:t>kontrollerinin bulunduğu panellerin yeniden boyutlandırılması sonucu panellerin üst üste gelmesi</w:t>
      </w:r>
    </w:p>
    <w:p w:rsidR="00BE11A0" w:rsidRPr="00BE11A0" w:rsidRDefault="00BE11A0" w:rsidP="00BE11A0">
      <w:pPr>
        <w:rPr>
          <w:rFonts w:cs="Arial"/>
          <w:sz w:val="24"/>
        </w:rPr>
      </w:pPr>
    </w:p>
    <w:p w:rsidR="00911535" w:rsidRDefault="008F5FE6" w:rsidP="00E35C5A">
      <w:pPr>
        <w:pStyle w:val="Balk2"/>
      </w:pPr>
      <w:bookmarkStart w:id="12" w:name="_Toc24322574"/>
      <w:r>
        <w:t>Sonraki Sürüm Planları</w:t>
      </w:r>
      <w:bookmarkEnd w:id="12"/>
    </w:p>
    <w:p w:rsidR="00961A30" w:rsidRDefault="00F9183B" w:rsidP="00961A30">
      <w:pPr>
        <w:pStyle w:val="Altyaz"/>
        <w:numPr>
          <w:ilvl w:val="0"/>
          <w:numId w:val="42"/>
        </w:numPr>
      </w:pPr>
      <w:r>
        <w:t>Verinin bit sayısına göre dönüşüm imkânı sağlayan metotlar (örneğin 10 bitlik bir verinin dönüşümünü sağlayan metot)</w:t>
      </w:r>
    </w:p>
    <w:p w:rsidR="00F9183B" w:rsidRDefault="00F9183B" w:rsidP="00961A30">
      <w:pPr>
        <w:pStyle w:val="Altyaz"/>
        <w:numPr>
          <w:ilvl w:val="0"/>
          <w:numId w:val="42"/>
        </w:numPr>
      </w:pPr>
      <w:r>
        <w:lastRenderedPageBreak/>
        <w:t>Panellerin yeniden boyutlandırılması sonucu oluşan hataların çözümü</w:t>
      </w:r>
    </w:p>
    <w:p w:rsidR="00F9183B" w:rsidRDefault="00F9183B" w:rsidP="00961A30">
      <w:pPr>
        <w:pStyle w:val="Altyaz"/>
        <w:numPr>
          <w:ilvl w:val="0"/>
          <w:numId w:val="42"/>
        </w:numPr>
      </w:pPr>
      <w:r>
        <w:t>Yazılımın, kapatılmadan önceki ayarları hatırlayıp tekrar açıldığında bu ayarların otomatik yapılması</w:t>
      </w:r>
    </w:p>
    <w:p w:rsidR="00565DA6" w:rsidRDefault="00F9183B" w:rsidP="00565DA6">
      <w:pPr>
        <w:pStyle w:val="Altyaz"/>
        <w:numPr>
          <w:ilvl w:val="0"/>
          <w:numId w:val="42"/>
        </w:numPr>
      </w:pPr>
      <w:r>
        <w:t>Grafik kontrollerinin birbiriyle yer değişmesi</w:t>
      </w:r>
      <w:r w:rsidR="005723F2">
        <w:t>ni sağlamak</w:t>
      </w:r>
    </w:p>
    <w:p w:rsidR="00565DA6" w:rsidRDefault="00565DA6" w:rsidP="00565DA6">
      <w:pPr>
        <w:pStyle w:val="Altyaz"/>
      </w:pPr>
      <w:bookmarkStart w:id="13" w:name="_GoBack"/>
      <w:bookmarkEnd w:id="13"/>
    </w:p>
    <w:p w:rsidR="00B73EE7" w:rsidRPr="001C4170" w:rsidRDefault="00B73EE7" w:rsidP="00B73EE7">
      <w:pPr>
        <w:pStyle w:val="Balk2"/>
      </w:pPr>
      <w:bookmarkStart w:id="14" w:name="_Toc24322575"/>
      <w:r>
        <w:t>Yazılımın Tam Sürüm Olmaması Hakkında Uyarı</w:t>
      </w:r>
      <w:bookmarkEnd w:id="14"/>
    </w:p>
    <w:p w:rsidR="00B73EE7" w:rsidRPr="00961A30" w:rsidRDefault="00B73EE7" w:rsidP="0075140B">
      <w:pPr>
        <w:pStyle w:val="Altyaz"/>
      </w:pPr>
      <w:r>
        <w:tab/>
        <w:t>Bu raporda bahsedilen tüm özellikler ve verilen tüm arayüz çıkıları henüz tam sürümü hazır olmayan bir yazılıma aittir. Yazılıma ait bu özelliklerin ve arayüz çıktılarının bir kısmı veya tamamı tam sürümda olmayabilir, kısmen veya tamamen değiştirilmiş olabilir. Bu durumdan dolayı oluşabilecek olumsuzlukları göz önüne alarak yazılımın dikkatli kullanılması önerilir.</w:t>
      </w:r>
    </w:p>
    <w:sectPr w:rsidR="00B73EE7" w:rsidRPr="00961A30" w:rsidSect="00460427">
      <w:footerReference w:type="default" r:id="rId16"/>
      <w:headerReference w:type="first" r:id="rId17"/>
      <w:footerReference w:type="first" r:id="rId18"/>
      <w:footnotePr>
        <w:pos w:val="beneathText"/>
      </w:footnotePr>
      <w:pgSz w:w="11905" w:h="16837"/>
      <w:pgMar w:top="1418" w:right="1304" w:bottom="1418" w:left="1304"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CB9" w:rsidRDefault="00777CB9">
      <w:r>
        <w:separator/>
      </w:r>
    </w:p>
  </w:endnote>
  <w:endnote w:type="continuationSeparator" w:id="0">
    <w:p w:rsidR="00777CB9" w:rsidRDefault="0077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1002AFF" w:usb1="4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David">
    <w:altName w:val="Arial"/>
    <w:charset w:val="B1"/>
    <w:family w:val="swiss"/>
    <w:pitch w:val="variable"/>
    <w:sig w:usb0="00000803" w:usb1="00000000" w:usb2="00000000" w:usb3="00000000" w:csb0="0000002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DDA" w:rsidRDefault="00DE2DDA" w:rsidP="00B6420C">
    <w:pPr>
      <w:pStyle w:val="AltBilgi"/>
      <w:tabs>
        <w:tab w:val="clear" w:pos="4536"/>
        <w:tab w:val="center" w:pos="4820"/>
        <w:tab w:val="left" w:pos="6015"/>
      </w:tabs>
      <w:rPr>
        <w:b/>
      </w:rPr>
    </w:pPr>
    <w:r>
      <w:rPr>
        <w:b/>
      </w:rPr>
      <w:tab/>
    </w:r>
    <w:r>
      <w:rPr>
        <w:b/>
      </w:rPr>
      <w:tab/>
    </w:r>
    <w:r>
      <w:rPr>
        <w:b/>
      </w:rPr>
      <w:tab/>
    </w:r>
    <w:r w:rsidRPr="00824EA8">
      <w:rPr>
        <w:b/>
      </w:rPr>
      <w:fldChar w:fldCharType="begin"/>
    </w:r>
    <w:r w:rsidRPr="00824EA8">
      <w:rPr>
        <w:b/>
      </w:rPr>
      <w:instrText>PAGE  \* Arabic  \* MERGEFORMAT</w:instrText>
    </w:r>
    <w:r w:rsidRPr="00824EA8">
      <w:rPr>
        <w:b/>
      </w:rPr>
      <w:fldChar w:fldCharType="separate"/>
    </w:r>
    <w:r w:rsidR="00AF364C">
      <w:rPr>
        <w:b/>
        <w:noProof/>
      </w:rPr>
      <w:t>5</w:t>
    </w:r>
    <w:r w:rsidRPr="00824EA8">
      <w:rPr>
        <w:b/>
      </w:rPr>
      <w:fldChar w:fldCharType="end"/>
    </w:r>
    <w:r w:rsidRPr="00824EA8">
      <w:rPr>
        <w:b/>
      </w:rPr>
      <w:t xml:space="preserve"> / </w:t>
    </w:r>
    <w:r w:rsidR="00777CB9">
      <w:fldChar w:fldCharType="begin"/>
    </w:r>
    <w:r w:rsidR="00777CB9">
      <w:instrText>NUMPAGES  \* Arabic  \* MERGEFORMAT</w:instrText>
    </w:r>
    <w:r w:rsidR="00777CB9">
      <w:fldChar w:fldCharType="separate"/>
    </w:r>
    <w:r w:rsidR="00AF364C" w:rsidRPr="00AF364C">
      <w:rPr>
        <w:b/>
        <w:noProof/>
      </w:rPr>
      <w:t>23</w:t>
    </w:r>
    <w:r w:rsidR="00777CB9">
      <w:rPr>
        <w:b/>
        <w:noProof/>
      </w:rPr>
      <w:fldChar w:fldCharType="end"/>
    </w:r>
  </w:p>
  <w:p w:rsidR="00DE2DDA" w:rsidRPr="00F81D06" w:rsidRDefault="00DE2DDA" w:rsidP="00F81D06">
    <w:pPr>
      <w:pStyle w:val="AltBilgi"/>
      <w:rPr>
        <w:b/>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DDA" w:rsidRDefault="00DE2DDA" w:rsidP="00174AD2">
    <w:pPr>
      <w:pStyle w:val="AltBilgi"/>
      <w:tabs>
        <w:tab w:val="clear" w:pos="9072"/>
        <w:tab w:val="right" w:pos="9356"/>
      </w:tabs>
      <w:jc w:val="center"/>
      <w:rPr>
        <w:b/>
      </w:rPr>
    </w:pPr>
    <w:r w:rsidRPr="00326A08">
      <w:rPr>
        <w:b/>
      </w:rPr>
      <w:t>-</w:t>
    </w:r>
    <w:r w:rsidRPr="00326A08">
      <w:rPr>
        <w:b/>
        <w:u w:val="single"/>
      </w:rPr>
      <w:t>HİZMETE ÖZEL</w:t>
    </w:r>
    <w:r w:rsidRPr="00326A08">
      <w:rPr>
        <w:b/>
      </w:rPr>
      <w:t>-</w:t>
    </w:r>
    <w:r>
      <w:rPr>
        <w:b/>
      </w:rPr>
      <w:tab/>
      <w:t xml:space="preserve">      XX-XX-XXX-XX-XXXX</w:t>
    </w:r>
    <w:r>
      <w:rPr>
        <w:b/>
      </w:rPr>
      <w:tab/>
    </w:r>
    <w:r w:rsidRPr="00070CA1">
      <w:rPr>
        <w:b/>
      </w:rPr>
      <w:fldChar w:fldCharType="begin"/>
    </w:r>
    <w:r w:rsidRPr="00070CA1">
      <w:rPr>
        <w:b/>
      </w:rPr>
      <w:instrText>PAGE  \* Arabic  \* MERGEFORMAT</w:instrText>
    </w:r>
    <w:r w:rsidRPr="00070CA1">
      <w:rPr>
        <w:b/>
      </w:rPr>
      <w:fldChar w:fldCharType="separate"/>
    </w:r>
    <w:r>
      <w:rPr>
        <w:b/>
        <w:noProof/>
      </w:rPr>
      <w:t>4</w:t>
    </w:r>
    <w:r w:rsidRPr="00070CA1">
      <w:rPr>
        <w:b/>
      </w:rPr>
      <w:fldChar w:fldCharType="end"/>
    </w:r>
    <w:r w:rsidRPr="00070CA1">
      <w:rPr>
        <w:b/>
      </w:rPr>
      <w:t xml:space="preserve"> / </w:t>
    </w:r>
    <w:r w:rsidR="00777CB9">
      <w:fldChar w:fldCharType="begin"/>
    </w:r>
    <w:r w:rsidR="00777CB9">
      <w:instrText>NUMPAGES  \* Arabic  \* MERGEFORMAT</w:instrText>
    </w:r>
    <w:r w:rsidR="00777CB9">
      <w:fldChar w:fldCharType="separate"/>
    </w:r>
    <w:r>
      <w:rPr>
        <w:b/>
        <w:noProof/>
      </w:rPr>
      <w:t>4</w:t>
    </w:r>
    <w:r w:rsidR="00777CB9">
      <w:rPr>
        <w:b/>
        <w:noProof/>
      </w:rPr>
      <w:fldChar w:fldCharType="end"/>
    </w:r>
  </w:p>
  <w:p w:rsidR="00DE2DDA" w:rsidRDefault="00DE2DDA" w:rsidP="003D5B06">
    <w:pPr>
      <w:spacing w:line="360" w:lineRule="auto"/>
      <w:jc w:val="center"/>
      <w:rPr>
        <w:rFonts w:cs="Arial"/>
        <w:b/>
      </w:rPr>
    </w:pPr>
  </w:p>
  <w:p w:rsidR="00DE2DDA" w:rsidRPr="001846A4" w:rsidRDefault="00DE2DDA" w:rsidP="00174AD2">
    <w:pPr>
      <w:spacing w:line="360" w:lineRule="auto"/>
      <w:jc w:val="center"/>
      <w:rPr>
        <w:rFonts w:cs="Arial"/>
        <w:b/>
      </w:rPr>
    </w:pPr>
    <w:proofErr w:type="spellStart"/>
    <w:r w:rsidRPr="001846A4">
      <w:rPr>
        <w:rFonts w:cs="Arial"/>
        <w:b/>
      </w:rPr>
      <w:t>Baykar</w:t>
    </w:r>
    <w:proofErr w:type="spellEnd"/>
    <w:r w:rsidRPr="001846A4">
      <w:rPr>
        <w:rFonts w:cs="Arial"/>
        <w:b/>
      </w:rPr>
      <w:t xml:space="preserve"> 2014 </w:t>
    </w:r>
    <w:proofErr w:type="gramStart"/>
    <w:r w:rsidRPr="001846A4">
      <w:rPr>
        <w:rFonts w:cs="Arial"/>
        <w:b/>
      </w:rPr>
      <w:t>© -</w:t>
    </w:r>
    <w:proofErr w:type="gramEnd"/>
    <w:r w:rsidRPr="001846A4">
      <w:rPr>
        <w:rFonts w:cs="Arial"/>
        <w:b/>
      </w:rPr>
      <w:t xml:space="preserve">  Tüm Hakları Saklıdır.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CB9" w:rsidRDefault="00777CB9">
      <w:r>
        <w:separator/>
      </w:r>
    </w:p>
  </w:footnote>
  <w:footnote w:type="continuationSeparator" w:id="0">
    <w:p w:rsidR="00777CB9" w:rsidRDefault="00777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DDA" w:rsidRDefault="00DE2DDA" w:rsidP="00174AD2">
    <w:pPr>
      <w:pStyle w:val="stBilgi"/>
      <w:tabs>
        <w:tab w:val="clear" w:pos="9072"/>
        <w:tab w:val="right" w:pos="9498"/>
      </w:tabs>
      <w:rPr>
        <w:b/>
      </w:rPr>
    </w:pPr>
    <w:r w:rsidRPr="00942517">
      <w:rPr>
        <w:b/>
      </w:rPr>
      <w:t>-</w:t>
    </w:r>
    <w:r w:rsidRPr="00942517">
      <w:rPr>
        <w:b/>
        <w:u w:val="single"/>
      </w:rPr>
      <w:t>HİZMETE ÖZEL</w:t>
    </w:r>
    <w:r w:rsidRPr="00942517">
      <w:rPr>
        <w:b/>
      </w:rPr>
      <w:t>-</w:t>
    </w:r>
    <w:r>
      <w:rPr>
        <w:b/>
      </w:rPr>
      <w:tab/>
    </w:r>
    <w:r>
      <w:rPr>
        <w:b/>
      </w:rPr>
      <w:tab/>
      <w:t>RXXX</w:t>
    </w:r>
  </w:p>
  <w:p w:rsidR="00DE2DDA" w:rsidRDefault="00DE2DDA" w:rsidP="00150F70">
    <w:pPr>
      <w:pStyle w:val="stBilgi"/>
      <w:tabs>
        <w:tab w:val="clear" w:pos="9072"/>
        <w:tab w:val="right" w:pos="9498"/>
      </w:tabs>
      <w:ind w:left="-142"/>
      <w:rPr>
        <w:b/>
      </w:rPr>
    </w:pPr>
    <w:r>
      <w:rPr>
        <w:b/>
      </w:rPr>
      <w:tab/>
    </w:r>
    <w:r>
      <w:rPr>
        <w:b/>
      </w:rPr>
      <w:tab/>
      <w:t>GG-AA-YYYY</w:t>
    </w:r>
  </w:p>
  <w:p w:rsidR="00DE2DDA" w:rsidRDefault="00DE2DDA" w:rsidP="00150F70">
    <w:pPr>
      <w:pStyle w:val="stBilgi"/>
      <w:tabs>
        <w:tab w:val="clear" w:pos="9072"/>
        <w:tab w:val="right" w:pos="9498"/>
      </w:tabs>
      <w:rPr>
        <w:b/>
      </w:rPr>
    </w:pPr>
  </w:p>
  <w:p w:rsidR="00DE2DDA" w:rsidRDefault="00DE2DDA" w:rsidP="00150F70">
    <w:pPr>
      <w:pStyle w:val="stBilgi"/>
      <w:tabs>
        <w:tab w:val="clear" w:pos="9072"/>
        <w:tab w:val="right" w:pos="9498"/>
      </w:tabs>
      <w:jc w:val="center"/>
      <w:rPr>
        <w:rFonts w:cs="Arial"/>
        <w:b/>
        <w:sz w:val="22"/>
        <w:szCs w:val="22"/>
      </w:rPr>
    </w:pPr>
    <w:r>
      <w:rPr>
        <w:rFonts w:cs="Arial"/>
        <w:b/>
        <w:sz w:val="22"/>
        <w:szCs w:val="22"/>
      </w:rPr>
      <w:t>DOKÜMAN BAŞLIĞI</w:t>
    </w:r>
  </w:p>
  <w:p w:rsidR="00DE2DDA" w:rsidRDefault="00DE2DDA">
    <w:pPr>
      <w:pStyle w:val="stBilgi"/>
    </w:pPr>
  </w:p>
  <w:p w:rsidR="00DE2DDA" w:rsidRDefault="00DE2DD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608C2F00"/>
    <w:name w:val="WW8Num2"/>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215079E"/>
    <w:multiLevelType w:val="hybridMultilevel"/>
    <w:tmpl w:val="17429F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2F47293"/>
    <w:multiLevelType w:val="hybridMultilevel"/>
    <w:tmpl w:val="61C416AE"/>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4" w15:restartNumberingAfterBreak="0">
    <w:nsid w:val="0AD54283"/>
    <w:multiLevelType w:val="hybridMultilevel"/>
    <w:tmpl w:val="AADA03B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D94289D"/>
    <w:multiLevelType w:val="hybridMultilevel"/>
    <w:tmpl w:val="7020F1BE"/>
    <w:lvl w:ilvl="0" w:tplc="041F0001">
      <w:start w:val="1"/>
      <w:numFmt w:val="bullet"/>
      <w:lvlText w:val=""/>
      <w:lvlJc w:val="left"/>
      <w:pPr>
        <w:ind w:left="936" w:hanging="360"/>
      </w:pPr>
      <w:rPr>
        <w:rFonts w:ascii="Symbol" w:hAnsi="Symbol" w:hint="default"/>
      </w:rPr>
    </w:lvl>
    <w:lvl w:ilvl="1" w:tplc="041F0003">
      <w:start w:val="1"/>
      <w:numFmt w:val="bullet"/>
      <w:lvlText w:val="o"/>
      <w:lvlJc w:val="left"/>
      <w:pPr>
        <w:ind w:left="1656" w:hanging="360"/>
      </w:pPr>
      <w:rPr>
        <w:rFonts w:ascii="Courier New" w:hAnsi="Courier New" w:cs="Courier New" w:hint="default"/>
      </w:rPr>
    </w:lvl>
    <w:lvl w:ilvl="2" w:tplc="041F0005">
      <w:start w:val="1"/>
      <w:numFmt w:val="bullet"/>
      <w:lvlText w:val=""/>
      <w:lvlJc w:val="left"/>
      <w:pPr>
        <w:ind w:left="2376" w:hanging="360"/>
      </w:pPr>
      <w:rPr>
        <w:rFonts w:ascii="Wingdings" w:hAnsi="Wingdings" w:hint="default"/>
      </w:rPr>
    </w:lvl>
    <w:lvl w:ilvl="3" w:tplc="041F0001">
      <w:start w:val="1"/>
      <w:numFmt w:val="bullet"/>
      <w:lvlText w:val=""/>
      <w:lvlJc w:val="left"/>
      <w:pPr>
        <w:ind w:left="3096" w:hanging="360"/>
      </w:pPr>
      <w:rPr>
        <w:rFonts w:ascii="Symbol" w:hAnsi="Symbol" w:hint="default"/>
      </w:rPr>
    </w:lvl>
    <w:lvl w:ilvl="4" w:tplc="041F0003">
      <w:start w:val="1"/>
      <w:numFmt w:val="bullet"/>
      <w:lvlText w:val="o"/>
      <w:lvlJc w:val="left"/>
      <w:pPr>
        <w:ind w:left="3816" w:hanging="360"/>
      </w:pPr>
      <w:rPr>
        <w:rFonts w:ascii="Courier New" w:hAnsi="Courier New" w:cs="Courier New" w:hint="default"/>
      </w:rPr>
    </w:lvl>
    <w:lvl w:ilvl="5" w:tplc="041F0005">
      <w:start w:val="1"/>
      <w:numFmt w:val="bullet"/>
      <w:lvlText w:val=""/>
      <w:lvlJc w:val="left"/>
      <w:pPr>
        <w:ind w:left="4536" w:hanging="360"/>
      </w:pPr>
      <w:rPr>
        <w:rFonts w:ascii="Wingdings" w:hAnsi="Wingdings" w:hint="default"/>
      </w:rPr>
    </w:lvl>
    <w:lvl w:ilvl="6" w:tplc="041F0001">
      <w:start w:val="1"/>
      <w:numFmt w:val="bullet"/>
      <w:lvlText w:val=""/>
      <w:lvlJc w:val="left"/>
      <w:pPr>
        <w:ind w:left="5256" w:hanging="360"/>
      </w:pPr>
      <w:rPr>
        <w:rFonts w:ascii="Symbol" w:hAnsi="Symbol" w:hint="default"/>
      </w:rPr>
    </w:lvl>
    <w:lvl w:ilvl="7" w:tplc="041F0003">
      <w:start w:val="1"/>
      <w:numFmt w:val="bullet"/>
      <w:lvlText w:val="o"/>
      <w:lvlJc w:val="left"/>
      <w:pPr>
        <w:ind w:left="5976" w:hanging="360"/>
      </w:pPr>
      <w:rPr>
        <w:rFonts w:ascii="Courier New" w:hAnsi="Courier New" w:cs="Courier New" w:hint="default"/>
      </w:rPr>
    </w:lvl>
    <w:lvl w:ilvl="8" w:tplc="041F0005">
      <w:start w:val="1"/>
      <w:numFmt w:val="bullet"/>
      <w:lvlText w:val=""/>
      <w:lvlJc w:val="left"/>
      <w:pPr>
        <w:ind w:left="6696" w:hanging="360"/>
      </w:pPr>
      <w:rPr>
        <w:rFonts w:ascii="Wingdings" w:hAnsi="Wingdings" w:hint="default"/>
      </w:rPr>
    </w:lvl>
  </w:abstractNum>
  <w:abstractNum w:abstractNumId="6" w15:restartNumberingAfterBreak="0">
    <w:nsid w:val="1016527A"/>
    <w:multiLevelType w:val="hybridMultilevel"/>
    <w:tmpl w:val="A4668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6FC0083"/>
    <w:multiLevelType w:val="multilevel"/>
    <w:tmpl w:val="ABF0BD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D3832D2"/>
    <w:multiLevelType w:val="multilevel"/>
    <w:tmpl w:val="AA7C09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5D05BB0"/>
    <w:multiLevelType w:val="hybridMultilevel"/>
    <w:tmpl w:val="54022BB4"/>
    <w:lvl w:ilvl="0" w:tplc="ABDCC6A6">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77F6F8C"/>
    <w:multiLevelType w:val="hybridMultilevel"/>
    <w:tmpl w:val="491AC17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A2202DD"/>
    <w:multiLevelType w:val="hybridMultilevel"/>
    <w:tmpl w:val="EDC684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C2A071B"/>
    <w:multiLevelType w:val="hybridMultilevel"/>
    <w:tmpl w:val="4B44001C"/>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173357F"/>
    <w:multiLevelType w:val="hybridMultilevel"/>
    <w:tmpl w:val="31341716"/>
    <w:lvl w:ilvl="0" w:tplc="041F0001">
      <w:start w:val="1"/>
      <w:numFmt w:val="bullet"/>
      <w:lvlText w:val=""/>
      <w:lvlJc w:val="left"/>
      <w:pPr>
        <w:ind w:left="936" w:hanging="360"/>
      </w:pPr>
      <w:rPr>
        <w:rFonts w:ascii="Symbol" w:hAnsi="Symbol" w:hint="default"/>
      </w:rPr>
    </w:lvl>
    <w:lvl w:ilvl="1" w:tplc="041F0003">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14" w15:restartNumberingAfterBreak="0">
    <w:nsid w:val="334D3BAA"/>
    <w:multiLevelType w:val="hybridMultilevel"/>
    <w:tmpl w:val="89F4C870"/>
    <w:lvl w:ilvl="0" w:tplc="F130867A">
      <w:start w:val="1"/>
      <w:numFmt w:val="lowerLetter"/>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36C72CE"/>
    <w:multiLevelType w:val="hybridMultilevel"/>
    <w:tmpl w:val="79DC8EBA"/>
    <w:lvl w:ilvl="0" w:tplc="0D2210C6">
      <w:start w:val="1"/>
      <w:numFmt w:val="lowerLetter"/>
      <w:lvlText w:val="%1."/>
      <w:lvlJc w:val="left"/>
      <w:pPr>
        <w:ind w:left="1065" w:hanging="705"/>
      </w:pPr>
      <w:rPr>
        <w:rFonts w:hint="default"/>
      </w:rPr>
    </w:lvl>
    <w:lvl w:ilvl="1" w:tplc="18BAE79C">
      <w:start w:val="1"/>
      <w:numFmt w:val="decimal"/>
      <w:lvlText w:val="%2."/>
      <w:lvlJc w:val="left"/>
      <w:pPr>
        <w:ind w:left="1785" w:hanging="705"/>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6EF2E5E"/>
    <w:multiLevelType w:val="hybridMultilevel"/>
    <w:tmpl w:val="FA8A45D0"/>
    <w:lvl w:ilvl="0" w:tplc="041F0001">
      <w:start w:val="1"/>
      <w:numFmt w:val="bullet"/>
      <w:lvlText w:val=""/>
      <w:lvlJc w:val="left"/>
      <w:pPr>
        <w:ind w:left="792"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17" w15:restartNumberingAfterBreak="0">
    <w:nsid w:val="3900645C"/>
    <w:multiLevelType w:val="hybridMultilevel"/>
    <w:tmpl w:val="E1587A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9FD6D65"/>
    <w:multiLevelType w:val="multilevel"/>
    <w:tmpl w:val="2F1A43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20B50F5"/>
    <w:multiLevelType w:val="hybridMultilevel"/>
    <w:tmpl w:val="17429F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4C87503"/>
    <w:multiLevelType w:val="hybridMultilevel"/>
    <w:tmpl w:val="A38EE640"/>
    <w:lvl w:ilvl="0" w:tplc="E2CC5AB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6027DC2"/>
    <w:multiLevelType w:val="hybridMultilevel"/>
    <w:tmpl w:val="DD92A4E4"/>
    <w:lvl w:ilvl="0" w:tplc="DFF661F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9B01617"/>
    <w:multiLevelType w:val="hybridMultilevel"/>
    <w:tmpl w:val="D7FA0DC2"/>
    <w:lvl w:ilvl="0" w:tplc="ABDCC6A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990416"/>
    <w:multiLevelType w:val="hybridMultilevel"/>
    <w:tmpl w:val="00C6FE3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59E5078"/>
    <w:multiLevelType w:val="multilevel"/>
    <w:tmpl w:val="AC4A37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C95008A"/>
    <w:multiLevelType w:val="hybridMultilevel"/>
    <w:tmpl w:val="9E324E3E"/>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E3315B1"/>
    <w:multiLevelType w:val="multilevel"/>
    <w:tmpl w:val="CB76F56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78F2B78"/>
    <w:multiLevelType w:val="hybridMultilevel"/>
    <w:tmpl w:val="06EE1180"/>
    <w:lvl w:ilvl="0" w:tplc="ABDCC6A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98B5700"/>
    <w:multiLevelType w:val="hybridMultilevel"/>
    <w:tmpl w:val="C2B655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BEE62E9"/>
    <w:multiLevelType w:val="hybridMultilevel"/>
    <w:tmpl w:val="2F2C38A0"/>
    <w:lvl w:ilvl="0" w:tplc="041F000F">
      <w:start w:val="1"/>
      <w:numFmt w:val="decimal"/>
      <w:lvlText w:val="%1."/>
      <w:lvlJc w:val="left"/>
      <w:pPr>
        <w:ind w:left="1636" w:hanging="360"/>
      </w:pPr>
    </w:lvl>
    <w:lvl w:ilvl="1" w:tplc="B9488A2A">
      <w:start w:val="1"/>
      <w:numFmt w:val="lowerLetter"/>
      <w:lvlText w:val="%2."/>
      <w:lvlJc w:val="left"/>
      <w:pPr>
        <w:ind w:left="2701" w:hanging="705"/>
      </w:pPr>
      <w:rPr>
        <w:rFonts w:hint="default"/>
      </w:r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30" w15:restartNumberingAfterBreak="0">
    <w:nsid w:val="6F055374"/>
    <w:multiLevelType w:val="hybridMultilevel"/>
    <w:tmpl w:val="04F447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02E71EA"/>
    <w:multiLevelType w:val="hybridMultilevel"/>
    <w:tmpl w:val="A4668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048557E"/>
    <w:multiLevelType w:val="hybridMultilevel"/>
    <w:tmpl w:val="59801F26"/>
    <w:lvl w:ilvl="0" w:tplc="B21A074C">
      <w:start w:val="1"/>
      <w:numFmt w:val="lowerLetter"/>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0AE254C"/>
    <w:multiLevelType w:val="hybridMultilevel"/>
    <w:tmpl w:val="FAEAA0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10E73F5"/>
    <w:multiLevelType w:val="hybridMultilevel"/>
    <w:tmpl w:val="F692C392"/>
    <w:lvl w:ilvl="0" w:tplc="041F0019">
      <w:start w:val="1"/>
      <w:numFmt w:val="lowerLetter"/>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31B325F"/>
    <w:multiLevelType w:val="multilevel"/>
    <w:tmpl w:val="45E48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41B7240"/>
    <w:multiLevelType w:val="hybridMultilevel"/>
    <w:tmpl w:val="BC46664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7BC2B03"/>
    <w:multiLevelType w:val="hybridMultilevel"/>
    <w:tmpl w:val="BA98CF6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8E718C2"/>
    <w:multiLevelType w:val="hybridMultilevel"/>
    <w:tmpl w:val="17429F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9946D58"/>
    <w:multiLevelType w:val="multilevel"/>
    <w:tmpl w:val="F19A44A0"/>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4"/>
      <w:lvlText w:val="%1.%2.%3"/>
      <w:lvlJc w:val="left"/>
      <w:pPr>
        <w:ind w:left="1854" w:hanging="720"/>
      </w:pPr>
      <w:rPr>
        <w:rFonts w:hint="default"/>
      </w:rPr>
    </w:lvl>
    <w:lvl w:ilvl="3">
      <w:start w:val="1"/>
      <w:numFmt w:val="decimal"/>
      <w:pStyle w:val="Balk5"/>
      <w:lvlText w:val="%1.%2.%3.%4"/>
      <w:lvlJc w:val="left"/>
      <w:pPr>
        <w:ind w:left="864" w:hanging="864"/>
      </w:pPr>
      <w:rPr>
        <w:rFonts w:hint="default"/>
      </w:rPr>
    </w:lvl>
    <w:lvl w:ilvl="4">
      <w:start w:val="1"/>
      <w:numFmt w:val="decimal"/>
      <w:pStyle w:val="5Balk"/>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3"/>
      <w:lvlText w:val="%1.%2.%3.%4.%5.%6.%7"/>
      <w:lvlJc w:val="left"/>
      <w:pPr>
        <w:ind w:left="1296" w:hanging="1296"/>
      </w:pPr>
      <w:rPr>
        <w:rFonts w:hint="default"/>
      </w:rPr>
    </w:lvl>
    <w:lvl w:ilvl="7">
      <w:start w:val="1"/>
      <w:numFmt w:val="decimal"/>
      <w:pStyle w:val="Balk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A1D0BDC"/>
    <w:multiLevelType w:val="hybridMultilevel"/>
    <w:tmpl w:val="3704FCB2"/>
    <w:lvl w:ilvl="0" w:tplc="ABDCC6A6">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BF35C62"/>
    <w:multiLevelType w:val="hybridMultilevel"/>
    <w:tmpl w:val="0EE0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C2E7C"/>
    <w:multiLevelType w:val="multilevel"/>
    <w:tmpl w:val="EEA6EB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FDB4A66"/>
    <w:multiLevelType w:val="multilevel"/>
    <w:tmpl w:val="BCA0FC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FF656D9"/>
    <w:multiLevelType w:val="hybridMultilevel"/>
    <w:tmpl w:val="02A854CC"/>
    <w:lvl w:ilvl="0" w:tplc="ABDCC6A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FFD54C9"/>
    <w:multiLevelType w:val="hybridMultilevel"/>
    <w:tmpl w:val="3E92C74E"/>
    <w:lvl w:ilvl="0" w:tplc="078A7E2E">
      <w:start w:val="31"/>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9"/>
  </w:num>
  <w:num w:numId="2">
    <w:abstractNumId w:val="12"/>
  </w:num>
  <w:num w:numId="3">
    <w:abstractNumId w:val="8"/>
  </w:num>
  <w:num w:numId="4">
    <w:abstractNumId w:val="24"/>
  </w:num>
  <w:num w:numId="5">
    <w:abstractNumId w:val="42"/>
  </w:num>
  <w:num w:numId="6">
    <w:abstractNumId w:val="26"/>
  </w:num>
  <w:num w:numId="7">
    <w:abstractNumId w:val="43"/>
  </w:num>
  <w:num w:numId="8">
    <w:abstractNumId w:val="35"/>
  </w:num>
  <w:num w:numId="9">
    <w:abstractNumId w:val="18"/>
  </w:num>
  <w:num w:numId="10">
    <w:abstractNumId w:val="34"/>
  </w:num>
  <w:num w:numId="11">
    <w:abstractNumId w:val="15"/>
  </w:num>
  <w:num w:numId="12">
    <w:abstractNumId w:val="32"/>
  </w:num>
  <w:num w:numId="13">
    <w:abstractNumId w:val="14"/>
  </w:num>
  <w:num w:numId="14">
    <w:abstractNumId w:val="10"/>
  </w:num>
  <w:num w:numId="15">
    <w:abstractNumId w:val="37"/>
  </w:num>
  <w:num w:numId="16">
    <w:abstractNumId w:val="4"/>
  </w:num>
  <w:num w:numId="17">
    <w:abstractNumId w:val="25"/>
  </w:num>
  <w:num w:numId="18">
    <w:abstractNumId w:val="41"/>
  </w:num>
  <w:num w:numId="19">
    <w:abstractNumId w:val="36"/>
  </w:num>
  <w:num w:numId="20">
    <w:abstractNumId w:val="7"/>
  </w:num>
  <w:num w:numId="21">
    <w:abstractNumId w:val="29"/>
  </w:num>
  <w:num w:numId="22">
    <w:abstractNumId w:val="11"/>
  </w:num>
  <w:num w:numId="23">
    <w:abstractNumId w:val="45"/>
  </w:num>
  <w:num w:numId="24">
    <w:abstractNumId w:val="13"/>
  </w:num>
  <w:num w:numId="25">
    <w:abstractNumId w:val="16"/>
  </w:num>
  <w:num w:numId="26">
    <w:abstractNumId w:val="5"/>
  </w:num>
  <w:num w:numId="27">
    <w:abstractNumId w:val="38"/>
  </w:num>
  <w:num w:numId="28">
    <w:abstractNumId w:val="19"/>
  </w:num>
  <w:num w:numId="29">
    <w:abstractNumId w:val="6"/>
  </w:num>
  <w:num w:numId="30">
    <w:abstractNumId w:val="30"/>
  </w:num>
  <w:num w:numId="31">
    <w:abstractNumId w:val="2"/>
  </w:num>
  <w:num w:numId="32">
    <w:abstractNumId w:val="31"/>
  </w:num>
  <w:num w:numId="33">
    <w:abstractNumId w:val="28"/>
  </w:num>
  <w:num w:numId="34">
    <w:abstractNumId w:val="21"/>
  </w:num>
  <w:num w:numId="35">
    <w:abstractNumId w:val="23"/>
  </w:num>
  <w:num w:numId="36">
    <w:abstractNumId w:val="17"/>
  </w:num>
  <w:num w:numId="37">
    <w:abstractNumId w:val="3"/>
  </w:num>
  <w:num w:numId="38">
    <w:abstractNumId w:val="27"/>
  </w:num>
  <w:num w:numId="39">
    <w:abstractNumId w:val="33"/>
  </w:num>
  <w:num w:numId="40">
    <w:abstractNumId w:val="20"/>
  </w:num>
  <w:num w:numId="41">
    <w:abstractNumId w:val="40"/>
  </w:num>
  <w:num w:numId="42">
    <w:abstractNumId w:val="22"/>
  </w:num>
  <w:num w:numId="43">
    <w:abstractNumId w:val="9"/>
  </w:num>
  <w:num w:numId="44">
    <w:abstractNumId w:val="4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469D"/>
    <w:rsid w:val="0000473C"/>
    <w:rsid w:val="00004BE8"/>
    <w:rsid w:val="00004C7C"/>
    <w:rsid w:val="0000607D"/>
    <w:rsid w:val="0000647F"/>
    <w:rsid w:val="000064F9"/>
    <w:rsid w:val="000071D7"/>
    <w:rsid w:val="00007881"/>
    <w:rsid w:val="000078B2"/>
    <w:rsid w:val="00010452"/>
    <w:rsid w:val="00010EE2"/>
    <w:rsid w:val="000119A0"/>
    <w:rsid w:val="00011C72"/>
    <w:rsid w:val="000135F5"/>
    <w:rsid w:val="00014C1B"/>
    <w:rsid w:val="00014C5C"/>
    <w:rsid w:val="000154A1"/>
    <w:rsid w:val="000168CA"/>
    <w:rsid w:val="00017B2B"/>
    <w:rsid w:val="00021063"/>
    <w:rsid w:val="00021A2A"/>
    <w:rsid w:val="00022F45"/>
    <w:rsid w:val="0002509E"/>
    <w:rsid w:val="00027684"/>
    <w:rsid w:val="00027A7A"/>
    <w:rsid w:val="00031DD4"/>
    <w:rsid w:val="00032113"/>
    <w:rsid w:val="00033D67"/>
    <w:rsid w:val="0003428A"/>
    <w:rsid w:val="000347BC"/>
    <w:rsid w:val="000349FB"/>
    <w:rsid w:val="000351E6"/>
    <w:rsid w:val="000359E4"/>
    <w:rsid w:val="00036C41"/>
    <w:rsid w:val="000401E8"/>
    <w:rsid w:val="00040757"/>
    <w:rsid w:val="00040DF1"/>
    <w:rsid w:val="000414AD"/>
    <w:rsid w:val="00041F3C"/>
    <w:rsid w:val="000448D4"/>
    <w:rsid w:val="0004567D"/>
    <w:rsid w:val="00045A16"/>
    <w:rsid w:val="00045F8F"/>
    <w:rsid w:val="00046A56"/>
    <w:rsid w:val="00047B2D"/>
    <w:rsid w:val="00053DD9"/>
    <w:rsid w:val="00054242"/>
    <w:rsid w:val="00054B23"/>
    <w:rsid w:val="0005531A"/>
    <w:rsid w:val="000558D0"/>
    <w:rsid w:val="00056390"/>
    <w:rsid w:val="00057FDE"/>
    <w:rsid w:val="0006017F"/>
    <w:rsid w:val="00061C3B"/>
    <w:rsid w:val="0006257D"/>
    <w:rsid w:val="00062628"/>
    <w:rsid w:val="000627DB"/>
    <w:rsid w:val="000648C1"/>
    <w:rsid w:val="00065023"/>
    <w:rsid w:val="0006550A"/>
    <w:rsid w:val="000663CB"/>
    <w:rsid w:val="0006681E"/>
    <w:rsid w:val="00067A5D"/>
    <w:rsid w:val="000701BE"/>
    <w:rsid w:val="0007050C"/>
    <w:rsid w:val="000705C3"/>
    <w:rsid w:val="000707AF"/>
    <w:rsid w:val="000709F7"/>
    <w:rsid w:val="00070CA1"/>
    <w:rsid w:val="0007259C"/>
    <w:rsid w:val="00073D9B"/>
    <w:rsid w:val="00076C49"/>
    <w:rsid w:val="000771C7"/>
    <w:rsid w:val="00080FEE"/>
    <w:rsid w:val="000826E9"/>
    <w:rsid w:val="00082C16"/>
    <w:rsid w:val="000838E8"/>
    <w:rsid w:val="000841FA"/>
    <w:rsid w:val="0008511C"/>
    <w:rsid w:val="00090B1A"/>
    <w:rsid w:val="00090D2E"/>
    <w:rsid w:val="000914E8"/>
    <w:rsid w:val="000923ED"/>
    <w:rsid w:val="00092718"/>
    <w:rsid w:val="00092E57"/>
    <w:rsid w:val="00093540"/>
    <w:rsid w:val="00094B68"/>
    <w:rsid w:val="00096B05"/>
    <w:rsid w:val="0009743E"/>
    <w:rsid w:val="000A03D7"/>
    <w:rsid w:val="000A15EE"/>
    <w:rsid w:val="000A2324"/>
    <w:rsid w:val="000A3197"/>
    <w:rsid w:val="000A41E1"/>
    <w:rsid w:val="000A59A6"/>
    <w:rsid w:val="000B00AC"/>
    <w:rsid w:val="000B0429"/>
    <w:rsid w:val="000B0B5B"/>
    <w:rsid w:val="000B1A4A"/>
    <w:rsid w:val="000B3DC9"/>
    <w:rsid w:val="000B43E9"/>
    <w:rsid w:val="000B4577"/>
    <w:rsid w:val="000B6585"/>
    <w:rsid w:val="000C086E"/>
    <w:rsid w:val="000C1B39"/>
    <w:rsid w:val="000C21A5"/>
    <w:rsid w:val="000C22B1"/>
    <w:rsid w:val="000C65BA"/>
    <w:rsid w:val="000C7195"/>
    <w:rsid w:val="000D078E"/>
    <w:rsid w:val="000D37D8"/>
    <w:rsid w:val="000D3C6B"/>
    <w:rsid w:val="000D48A3"/>
    <w:rsid w:val="000D6305"/>
    <w:rsid w:val="000D64B9"/>
    <w:rsid w:val="000D68F9"/>
    <w:rsid w:val="000E5E29"/>
    <w:rsid w:val="000E6DF7"/>
    <w:rsid w:val="000F00B6"/>
    <w:rsid w:val="000F00D2"/>
    <w:rsid w:val="000F176A"/>
    <w:rsid w:val="000F23DB"/>
    <w:rsid w:val="000F28D5"/>
    <w:rsid w:val="000F314C"/>
    <w:rsid w:val="000F3A3E"/>
    <w:rsid w:val="000F4F9B"/>
    <w:rsid w:val="000F5BBA"/>
    <w:rsid w:val="000F5BD6"/>
    <w:rsid w:val="000F600B"/>
    <w:rsid w:val="000F61BA"/>
    <w:rsid w:val="000F6CF1"/>
    <w:rsid w:val="001006CE"/>
    <w:rsid w:val="001015EF"/>
    <w:rsid w:val="001019BB"/>
    <w:rsid w:val="001023A8"/>
    <w:rsid w:val="00103280"/>
    <w:rsid w:val="00103CD8"/>
    <w:rsid w:val="001057D5"/>
    <w:rsid w:val="001075B1"/>
    <w:rsid w:val="0011076C"/>
    <w:rsid w:val="00110DCF"/>
    <w:rsid w:val="0011354C"/>
    <w:rsid w:val="00113C89"/>
    <w:rsid w:val="00113E7F"/>
    <w:rsid w:val="00114754"/>
    <w:rsid w:val="00116729"/>
    <w:rsid w:val="0012005F"/>
    <w:rsid w:val="0012280F"/>
    <w:rsid w:val="0012333D"/>
    <w:rsid w:val="00123652"/>
    <w:rsid w:val="00124398"/>
    <w:rsid w:val="00125377"/>
    <w:rsid w:val="0012654A"/>
    <w:rsid w:val="00127646"/>
    <w:rsid w:val="0013228A"/>
    <w:rsid w:val="00132FFE"/>
    <w:rsid w:val="00133807"/>
    <w:rsid w:val="001338AE"/>
    <w:rsid w:val="00134136"/>
    <w:rsid w:val="00135536"/>
    <w:rsid w:val="00137A45"/>
    <w:rsid w:val="00137CF5"/>
    <w:rsid w:val="00137E34"/>
    <w:rsid w:val="00137EFA"/>
    <w:rsid w:val="00141450"/>
    <w:rsid w:val="00141D84"/>
    <w:rsid w:val="00142E09"/>
    <w:rsid w:val="00143D7E"/>
    <w:rsid w:val="00144954"/>
    <w:rsid w:val="0014616C"/>
    <w:rsid w:val="00146D04"/>
    <w:rsid w:val="001472FC"/>
    <w:rsid w:val="00147535"/>
    <w:rsid w:val="001502FA"/>
    <w:rsid w:val="00150F70"/>
    <w:rsid w:val="001519F6"/>
    <w:rsid w:val="00151F1F"/>
    <w:rsid w:val="00152842"/>
    <w:rsid w:val="001535D6"/>
    <w:rsid w:val="00154867"/>
    <w:rsid w:val="00154B03"/>
    <w:rsid w:val="00155021"/>
    <w:rsid w:val="00156D3D"/>
    <w:rsid w:val="0015702A"/>
    <w:rsid w:val="00157073"/>
    <w:rsid w:val="00160925"/>
    <w:rsid w:val="0016096F"/>
    <w:rsid w:val="0016289B"/>
    <w:rsid w:val="001658D2"/>
    <w:rsid w:val="00167285"/>
    <w:rsid w:val="00170EFE"/>
    <w:rsid w:val="00172737"/>
    <w:rsid w:val="001729C1"/>
    <w:rsid w:val="00172A55"/>
    <w:rsid w:val="0017409D"/>
    <w:rsid w:val="001747AD"/>
    <w:rsid w:val="00174AD2"/>
    <w:rsid w:val="00175A66"/>
    <w:rsid w:val="001779AB"/>
    <w:rsid w:val="00182329"/>
    <w:rsid w:val="00183BCE"/>
    <w:rsid w:val="0018433A"/>
    <w:rsid w:val="001846A4"/>
    <w:rsid w:val="00184C7C"/>
    <w:rsid w:val="0019078F"/>
    <w:rsid w:val="00193CC8"/>
    <w:rsid w:val="00195FFC"/>
    <w:rsid w:val="001A06AE"/>
    <w:rsid w:val="001A08CA"/>
    <w:rsid w:val="001A312A"/>
    <w:rsid w:val="001A359C"/>
    <w:rsid w:val="001A3E01"/>
    <w:rsid w:val="001A5767"/>
    <w:rsid w:val="001A6957"/>
    <w:rsid w:val="001A745D"/>
    <w:rsid w:val="001B05ED"/>
    <w:rsid w:val="001B0A3E"/>
    <w:rsid w:val="001B178E"/>
    <w:rsid w:val="001B18C9"/>
    <w:rsid w:val="001B33E6"/>
    <w:rsid w:val="001B3EED"/>
    <w:rsid w:val="001B4A98"/>
    <w:rsid w:val="001B5233"/>
    <w:rsid w:val="001B696C"/>
    <w:rsid w:val="001B6F66"/>
    <w:rsid w:val="001B70A0"/>
    <w:rsid w:val="001B7279"/>
    <w:rsid w:val="001B76DB"/>
    <w:rsid w:val="001C0E57"/>
    <w:rsid w:val="001C10CB"/>
    <w:rsid w:val="001C1956"/>
    <w:rsid w:val="001C21E0"/>
    <w:rsid w:val="001C220C"/>
    <w:rsid w:val="001C2215"/>
    <w:rsid w:val="001C225D"/>
    <w:rsid w:val="001C376E"/>
    <w:rsid w:val="001C4170"/>
    <w:rsid w:val="001C6568"/>
    <w:rsid w:val="001D2550"/>
    <w:rsid w:val="001D3166"/>
    <w:rsid w:val="001D32B0"/>
    <w:rsid w:val="001D389D"/>
    <w:rsid w:val="001D4DEC"/>
    <w:rsid w:val="001D5A60"/>
    <w:rsid w:val="001D7B93"/>
    <w:rsid w:val="001D7C84"/>
    <w:rsid w:val="001E111B"/>
    <w:rsid w:val="001E2207"/>
    <w:rsid w:val="001E2431"/>
    <w:rsid w:val="001E30D5"/>
    <w:rsid w:val="001E4398"/>
    <w:rsid w:val="001E4B11"/>
    <w:rsid w:val="001E5901"/>
    <w:rsid w:val="001E661A"/>
    <w:rsid w:val="001E77F1"/>
    <w:rsid w:val="001F34AF"/>
    <w:rsid w:val="001F35C2"/>
    <w:rsid w:val="001F3FF0"/>
    <w:rsid w:val="001F4ED2"/>
    <w:rsid w:val="001F534E"/>
    <w:rsid w:val="001F6C5A"/>
    <w:rsid w:val="00200065"/>
    <w:rsid w:val="00201369"/>
    <w:rsid w:val="002016C6"/>
    <w:rsid w:val="00201CBE"/>
    <w:rsid w:val="002021BC"/>
    <w:rsid w:val="00202545"/>
    <w:rsid w:val="0020385B"/>
    <w:rsid w:val="00203DF5"/>
    <w:rsid w:val="00204F1F"/>
    <w:rsid w:val="00205253"/>
    <w:rsid w:val="00205C5F"/>
    <w:rsid w:val="00206A45"/>
    <w:rsid w:val="00211513"/>
    <w:rsid w:val="00211FAB"/>
    <w:rsid w:val="002147D6"/>
    <w:rsid w:val="00217776"/>
    <w:rsid w:val="00221899"/>
    <w:rsid w:val="00222C76"/>
    <w:rsid w:val="0022439F"/>
    <w:rsid w:val="0022452D"/>
    <w:rsid w:val="0022488F"/>
    <w:rsid w:val="00224DB1"/>
    <w:rsid w:val="002250D2"/>
    <w:rsid w:val="0022554D"/>
    <w:rsid w:val="00227BE3"/>
    <w:rsid w:val="0023090D"/>
    <w:rsid w:val="002317F9"/>
    <w:rsid w:val="00234181"/>
    <w:rsid w:val="0023498D"/>
    <w:rsid w:val="0023635C"/>
    <w:rsid w:val="00236A17"/>
    <w:rsid w:val="00237D83"/>
    <w:rsid w:val="00240C97"/>
    <w:rsid w:val="00241BB8"/>
    <w:rsid w:val="00243182"/>
    <w:rsid w:val="00244615"/>
    <w:rsid w:val="00244C37"/>
    <w:rsid w:val="00244EFE"/>
    <w:rsid w:val="00245D33"/>
    <w:rsid w:val="0024651A"/>
    <w:rsid w:val="0025015D"/>
    <w:rsid w:val="00250390"/>
    <w:rsid w:val="00250852"/>
    <w:rsid w:val="00250A45"/>
    <w:rsid w:val="0025110E"/>
    <w:rsid w:val="00253247"/>
    <w:rsid w:val="00255FC3"/>
    <w:rsid w:val="00256022"/>
    <w:rsid w:val="00256C51"/>
    <w:rsid w:val="00260227"/>
    <w:rsid w:val="0026137B"/>
    <w:rsid w:val="00261A97"/>
    <w:rsid w:val="00262452"/>
    <w:rsid w:val="00262B02"/>
    <w:rsid w:val="002634B2"/>
    <w:rsid w:val="00264054"/>
    <w:rsid w:val="0026519D"/>
    <w:rsid w:val="002656FF"/>
    <w:rsid w:val="00265F26"/>
    <w:rsid w:val="00266277"/>
    <w:rsid w:val="002701E6"/>
    <w:rsid w:val="0027403E"/>
    <w:rsid w:val="002745E4"/>
    <w:rsid w:val="002753C9"/>
    <w:rsid w:val="00275A4C"/>
    <w:rsid w:val="0027617C"/>
    <w:rsid w:val="00276744"/>
    <w:rsid w:val="00276D6C"/>
    <w:rsid w:val="0028148F"/>
    <w:rsid w:val="00281C4D"/>
    <w:rsid w:val="0028216D"/>
    <w:rsid w:val="002821B7"/>
    <w:rsid w:val="00282E43"/>
    <w:rsid w:val="002832D5"/>
    <w:rsid w:val="0028359C"/>
    <w:rsid w:val="00284441"/>
    <w:rsid w:val="00285DC6"/>
    <w:rsid w:val="00285EE0"/>
    <w:rsid w:val="002871AF"/>
    <w:rsid w:val="002873A6"/>
    <w:rsid w:val="00290450"/>
    <w:rsid w:val="00290A82"/>
    <w:rsid w:val="00290F57"/>
    <w:rsid w:val="00293748"/>
    <w:rsid w:val="0029633F"/>
    <w:rsid w:val="00296799"/>
    <w:rsid w:val="00296C3E"/>
    <w:rsid w:val="00297EE8"/>
    <w:rsid w:val="002A042B"/>
    <w:rsid w:val="002A046E"/>
    <w:rsid w:val="002A0EAC"/>
    <w:rsid w:val="002A2F62"/>
    <w:rsid w:val="002A3176"/>
    <w:rsid w:val="002A51D5"/>
    <w:rsid w:val="002A57CA"/>
    <w:rsid w:val="002A69E6"/>
    <w:rsid w:val="002A77D9"/>
    <w:rsid w:val="002B05F0"/>
    <w:rsid w:val="002B09DE"/>
    <w:rsid w:val="002B122E"/>
    <w:rsid w:val="002B17E1"/>
    <w:rsid w:val="002B1DFA"/>
    <w:rsid w:val="002B38E2"/>
    <w:rsid w:val="002B73E6"/>
    <w:rsid w:val="002B7F4B"/>
    <w:rsid w:val="002C00D2"/>
    <w:rsid w:val="002C0C31"/>
    <w:rsid w:val="002C22B9"/>
    <w:rsid w:val="002C4B72"/>
    <w:rsid w:val="002C5386"/>
    <w:rsid w:val="002C6A15"/>
    <w:rsid w:val="002C7111"/>
    <w:rsid w:val="002C7F40"/>
    <w:rsid w:val="002D0608"/>
    <w:rsid w:val="002D26CC"/>
    <w:rsid w:val="002D270F"/>
    <w:rsid w:val="002D2FA6"/>
    <w:rsid w:val="002D3B1F"/>
    <w:rsid w:val="002D4A25"/>
    <w:rsid w:val="002D5A1B"/>
    <w:rsid w:val="002E119A"/>
    <w:rsid w:val="002E1573"/>
    <w:rsid w:val="002E47AB"/>
    <w:rsid w:val="002E4E21"/>
    <w:rsid w:val="002E6623"/>
    <w:rsid w:val="002E737D"/>
    <w:rsid w:val="002F1584"/>
    <w:rsid w:val="002F2246"/>
    <w:rsid w:val="002F5887"/>
    <w:rsid w:val="002F6E73"/>
    <w:rsid w:val="002F7506"/>
    <w:rsid w:val="002F75EF"/>
    <w:rsid w:val="002F7A96"/>
    <w:rsid w:val="0030020B"/>
    <w:rsid w:val="003004E3"/>
    <w:rsid w:val="00300AEA"/>
    <w:rsid w:val="00300E75"/>
    <w:rsid w:val="003014D9"/>
    <w:rsid w:val="00303138"/>
    <w:rsid w:val="003034BB"/>
    <w:rsid w:val="003038AC"/>
    <w:rsid w:val="00303BAC"/>
    <w:rsid w:val="00304158"/>
    <w:rsid w:val="00304BC6"/>
    <w:rsid w:val="00305106"/>
    <w:rsid w:val="00305381"/>
    <w:rsid w:val="00305F49"/>
    <w:rsid w:val="003062EF"/>
    <w:rsid w:val="0030678A"/>
    <w:rsid w:val="00306BF7"/>
    <w:rsid w:val="003070AF"/>
    <w:rsid w:val="00307459"/>
    <w:rsid w:val="00310BD0"/>
    <w:rsid w:val="00311B30"/>
    <w:rsid w:val="00312525"/>
    <w:rsid w:val="00312FDC"/>
    <w:rsid w:val="00314517"/>
    <w:rsid w:val="0031451D"/>
    <w:rsid w:val="0031469D"/>
    <w:rsid w:val="00315768"/>
    <w:rsid w:val="00316D90"/>
    <w:rsid w:val="00317B91"/>
    <w:rsid w:val="00321460"/>
    <w:rsid w:val="003222C6"/>
    <w:rsid w:val="00322E7F"/>
    <w:rsid w:val="003233BA"/>
    <w:rsid w:val="003247EF"/>
    <w:rsid w:val="0032491D"/>
    <w:rsid w:val="0032594C"/>
    <w:rsid w:val="003264A4"/>
    <w:rsid w:val="00326798"/>
    <w:rsid w:val="00326A08"/>
    <w:rsid w:val="00326A9E"/>
    <w:rsid w:val="00331C76"/>
    <w:rsid w:val="00332800"/>
    <w:rsid w:val="00333B43"/>
    <w:rsid w:val="0033663E"/>
    <w:rsid w:val="00337FA4"/>
    <w:rsid w:val="00340ADF"/>
    <w:rsid w:val="00341646"/>
    <w:rsid w:val="003428CA"/>
    <w:rsid w:val="00342E89"/>
    <w:rsid w:val="00342E8E"/>
    <w:rsid w:val="00343DCA"/>
    <w:rsid w:val="00345116"/>
    <w:rsid w:val="00346CD3"/>
    <w:rsid w:val="00346CF5"/>
    <w:rsid w:val="00346EA9"/>
    <w:rsid w:val="00347086"/>
    <w:rsid w:val="00347813"/>
    <w:rsid w:val="00347E2B"/>
    <w:rsid w:val="00350AA3"/>
    <w:rsid w:val="00350CFB"/>
    <w:rsid w:val="00351591"/>
    <w:rsid w:val="00351E1D"/>
    <w:rsid w:val="003529FB"/>
    <w:rsid w:val="00353F1D"/>
    <w:rsid w:val="00355BF5"/>
    <w:rsid w:val="00356FE4"/>
    <w:rsid w:val="00360448"/>
    <w:rsid w:val="00360E80"/>
    <w:rsid w:val="00361BF9"/>
    <w:rsid w:val="00362158"/>
    <w:rsid w:val="00362E08"/>
    <w:rsid w:val="0036368F"/>
    <w:rsid w:val="00365FB2"/>
    <w:rsid w:val="003669EF"/>
    <w:rsid w:val="00366B23"/>
    <w:rsid w:val="00373058"/>
    <w:rsid w:val="003733F5"/>
    <w:rsid w:val="00375ED3"/>
    <w:rsid w:val="0037690B"/>
    <w:rsid w:val="003776CB"/>
    <w:rsid w:val="0038062F"/>
    <w:rsid w:val="003810AC"/>
    <w:rsid w:val="0038144A"/>
    <w:rsid w:val="0038209B"/>
    <w:rsid w:val="0038267B"/>
    <w:rsid w:val="0038287D"/>
    <w:rsid w:val="0038346C"/>
    <w:rsid w:val="00384029"/>
    <w:rsid w:val="003856AB"/>
    <w:rsid w:val="003859A4"/>
    <w:rsid w:val="00385DC4"/>
    <w:rsid w:val="00390061"/>
    <w:rsid w:val="0039089A"/>
    <w:rsid w:val="00390ACB"/>
    <w:rsid w:val="00390D30"/>
    <w:rsid w:val="00390E26"/>
    <w:rsid w:val="00391231"/>
    <w:rsid w:val="00392F77"/>
    <w:rsid w:val="00393005"/>
    <w:rsid w:val="00394989"/>
    <w:rsid w:val="00395580"/>
    <w:rsid w:val="00395C62"/>
    <w:rsid w:val="00396A3C"/>
    <w:rsid w:val="00397CC7"/>
    <w:rsid w:val="00397E89"/>
    <w:rsid w:val="003A1BD8"/>
    <w:rsid w:val="003A34A4"/>
    <w:rsid w:val="003A35F2"/>
    <w:rsid w:val="003A3E0F"/>
    <w:rsid w:val="003A47A9"/>
    <w:rsid w:val="003A53C5"/>
    <w:rsid w:val="003A65FF"/>
    <w:rsid w:val="003A66AC"/>
    <w:rsid w:val="003A6BA8"/>
    <w:rsid w:val="003A7D0F"/>
    <w:rsid w:val="003B036D"/>
    <w:rsid w:val="003B1111"/>
    <w:rsid w:val="003B278C"/>
    <w:rsid w:val="003B5115"/>
    <w:rsid w:val="003B5423"/>
    <w:rsid w:val="003B55F4"/>
    <w:rsid w:val="003B5E16"/>
    <w:rsid w:val="003B6757"/>
    <w:rsid w:val="003B764C"/>
    <w:rsid w:val="003B7BB5"/>
    <w:rsid w:val="003C114B"/>
    <w:rsid w:val="003C4359"/>
    <w:rsid w:val="003C4872"/>
    <w:rsid w:val="003C5135"/>
    <w:rsid w:val="003C5E2B"/>
    <w:rsid w:val="003C6853"/>
    <w:rsid w:val="003C7196"/>
    <w:rsid w:val="003D00C5"/>
    <w:rsid w:val="003D0321"/>
    <w:rsid w:val="003D04E8"/>
    <w:rsid w:val="003D051E"/>
    <w:rsid w:val="003D2E7C"/>
    <w:rsid w:val="003D3591"/>
    <w:rsid w:val="003D51B2"/>
    <w:rsid w:val="003D5B06"/>
    <w:rsid w:val="003D6CD9"/>
    <w:rsid w:val="003D6EA3"/>
    <w:rsid w:val="003D708F"/>
    <w:rsid w:val="003D739D"/>
    <w:rsid w:val="003E1D05"/>
    <w:rsid w:val="003E20DD"/>
    <w:rsid w:val="003E2B9C"/>
    <w:rsid w:val="003E2BCA"/>
    <w:rsid w:val="003E3499"/>
    <w:rsid w:val="003E376B"/>
    <w:rsid w:val="003E461E"/>
    <w:rsid w:val="003E4704"/>
    <w:rsid w:val="003E6C5F"/>
    <w:rsid w:val="003E6D94"/>
    <w:rsid w:val="003E73FC"/>
    <w:rsid w:val="003E7CD9"/>
    <w:rsid w:val="003F07A3"/>
    <w:rsid w:val="003F0E67"/>
    <w:rsid w:val="003F0EC5"/>
    <w:rsid w:val="003F2485"/>
    <w:rsid w:val="003F2D2A"/>
    <w:rsid w:val="003F32C4"/>
    <w:rsid w:val="003F35E1"/>
    <w:rsid w:val="003F3ED4"/>
    <w:rsid w:val="003F4DEE"/>
    <w:rsid w:val="003F7D38"/>
    <w:rsid w:val="00400318"/>
    <w:rsid w:val="00401543"/>
    <w:rsid w:val="00401D80"/>
    <w:rsid w:val="00402A40"/>
    <w:rsid w:val="00402DEB"/>
    <w:rsid w:val="00403C2B"/>
    <w:rsid w:val="00404374"/>
    <w:rsid w:val="00404E71"/>
    <w:rsid w:val="00405069"/>
    <w:rsid w:val="00405B60"/>
    <w:rsid w:val="00405CA9"/>
    <w:rsid w:val="0040685A"/>
    <w:rsid w:val="00407E9A"/>
    <w:rsid w:val="004118E7"/>
    <w:rsid w:val="00411C58"/>
    <w:rsid w:val="0041235E"/>
    <w:rsid w:val="00412A83"/>
    <w:rsid w:val="00412EA5"/>
    <w:rsid w:val="00414C6E"/>
    <w:rsid w:val="004170C8"/>
    <w:rsid w:val="00417427"/>
    <w:rsid w:val="004234BB"/>
    <w:rsid w:val="004245FD"/>
    <w:rsid w:val="00425659"/>
    <w:rsid w:val="004258FF"/>
    <w:rsid w:val="00425D63"/>
    <w:rsid w:val="004262CB"/>
    <w:rsid w:val="0042673D"/>
    <w:rsid w:val="00426ACC"/>
    <w:rsid w:val="004272EC"/>
    <w:rsid w:val="00431448"/>
    <w:rsid w:val="00432A98"/>
    <w:rsid w:val="00436159"/>
    <w:rsid w:val="0043692B"/>
    <w:rsid w:val="00436ABD"/>
    <w:rsid w:val="00437528"/>
    <w:rsid w:val="004376C4"/>
    <w:rsid w:val="004379E9"/>
    <w:rsid w:val="00437C9D"/>
    <w:rsid w:val="00440AED"/>
    <w:rsid w:val="00440AEF"/>
    <w:rsid w:val="00440CAD"/>
    <w:rsid w:val="00441532"/>
    <w:rsid w:val="004424DC"/>
    <w:rsid w:val="004432A0"/>
    <w:rsid w:val="004433A1"/>
    <w:rsid w:val="00444CCE"/>
    <w:rsid w:val="00445E0C"/>
    <w:rsid w:val="004468AE"/>
    <w:rsid w:val="00446E3B"/>
    <w:rsid w:val="004475A0"/>
    <w:rsid w:val="00447B8A"/>
    <w:rsid w:val="00447D86"/>
    <w:rsid w:val="00450965"/>
    <w:rsid w:val="00454B44"/>
    <w:rsid w:val="00455021"/>
    <w:rsid w:val="004560B5"/>
    <w:rsid w:val="004564AE"/>
    <w:rsid w:val="00457D2A"/>
    <w:rsid w:val="00460133"/>
    <w:rsid w:val="004601C2"/>
    <w:rsid w:val="00460427"/>
    <w:rsid w:val="0046068B"/>
    <w:rsid w:val="004620DC"/>
    <w:rsid w:val="00462885"/>
    <w:rsid w:val="00462976"/>
    <w:rsid w:val="00462ADC"/>
    <w:rsid w:val="004631C0"/>
    <w:rsid w:val="00463F77"/>
    <w:rsid w:val="004645C8"/>
    <w:rsid w:val="00465A8E"/>
    <w:rsid w:val="004663D7"/>
    <w:rsid w:val="00466F33"/>
    <w:rsid w:val="0047183E"/>
    <w:rsid w:val="00472569"/>
    <w:rsid w:val="0047262D"/>
    <w:rsid w:val="00472EE6"/>
    <w:rsid w:val="00473E2A"/>
    <w:rsid w:val="0047428B"/>
    <w:rsid w:val="00476B01"/>
    <w:rsid w:val="00476B4D"/>
    <w:rsid w:val="00476D78"/>
    <w:rsid w:val="00480702"/>
    <w:rsid w:val="00481B0E"/>
    <w:rsid w:val="00481C4B"/>
    <w:rsid w:val="00482026"/>
    <w:rsid w:val="00484ACF"/>
    <w:rsid w:val="00485382"/>
    <w:rsid w:val="004863BF"/>
    <w:rsid w:val="00487C05"/>
    <w:rsid w:val="00487D95"/>
    <w:rsid w:val="004902DC"/>
    <w:rsid w:val="004907F2"/>
    <w:rsid w:val="00491D10"/>
    <w:rsid w:val="0049366A"/>
    <w:rsid w:val="004939C4"/>
    <w:rsid w:val="0049410D"/>
    <w:rsid w:val="00495445"/>
    <w:rsid w:val="00495B68"/>
    <w:rsid w:val="004965C6"/>
    <w:rsid w:val="0049764E"/>
    <w:rsid w:val="004A119D"/>
    <w:rsid w:val="004A13E1"/>
    <w:rsid w:val="004A1564"/>
    <w:rsid w:val="004A23E7"/>
    <w:rsid w:val="004A3329"/>
    <w:rsid w:val="004A3A36"/>
    <w:rsid w:val="004A3AAF"/>
    <w:rsid w:val="004A4E7E"/>
    <w:rsid w:val="004A5C0C"/>
    <w:rsid w:val="004A6A6E"/>
    <w:rsid w:val="004A7FFB"/>
    <w:rsid w:val="004B1FCD"/>
    <w:rsid w:val="004B20CD"/>
    <w:rsid w:val="004B2A6D"/>
    <w:rsid w:val="004B3D1B"/>
    <w:rsid w:val="004B3E23"/>
    <w:rsid w:val="004B40B0"/>
    <w:rsid w:val="004B4B7E"/>
    <w:rsid w:val="004B61B4"/>
    <w:rsid w:val="004B6205"/>
    <w:rsid w:val="004C14EC"/>
    <w:rsid w:val="004C15A7"/>
    <w:rsid w:val="004C212C"/>
    <w:rsid w:val="004C3402"/>
    <w:rsid w:val="004C4B12"/>
    <w:rsid w:val="004C502A"/>
    <w:rsid w:val="004C5160"/>
    <w:rsid w:val="004C6277"/>
    <w:rsid w:val="004C644C"/>
    <w:rsid w:val="004D065E"/>
    <w:rsid w:val="004D0CD3"/>
    <w:rsid w:val="004D1756"/>
    <w:rsid w:val="004D2A11"/>
    <w:rsid w:val="004D34F9"/>
    <w:rsid w:val="004D3ED5"/>
    <w:rsid w:val="004D571B"/>
    <w:rsid w:val="004D70D4"/>
    <w:rsid w:val="004D75FC"/>
    <w:rsid w:val="004D78C5"/>
    <w:rsid w:val="004D7E31"/>
    <w:rsid w:val="004F0B87"/>
    <w:rsid w:val="004F17EF"/>
    <w:rsid w:val="004F20CB"/>
    <w:rsid w:val="004F3A16"/>
    <w:rsid w:val="004F4140"/>
    <w:rsid w:val="004F4770"/>
    <w:rsid w:val="004F47CD"/>
    <w:rsid w:val="004F4C34"/>
    <w:rsid w:val="004F4D6C"/>
    <w:rsid w:val="004F5519"/>
    <w:rsid w:val="004F5545"/>
    <w:rsid w:val="004F6DD2"/>
    <w:rsid w:val="00500B51"/>
    <w:rsid w:val="00504385"/>
    <w:rsid w:val="0050441B"/>
    <w:rsid w:val="0050589E"/>
    <w:rsid w:val="005064F4"/>
    <w:rsid w:val="00506BF5"/>
    <w:rsid w:val="00507CDF"/>
    <w:rsid w:val="0051085F"/>
    <w:rsid w:val="0051152A"/>
    <w:rsid w:val="005126C6"/>
    <w:rsid w:val="00513B6A"/>
    <w:rsid w:val="0051570E"/>
    <w:rsid w:val="00515956"/>
    <w:rsid w:val="00521829"/>
    <w:rsid w:val="00524768"/>
    <w:rsid w:val="00524898"/>
    <w:rsid w:val="005262FF"/>
    <w:rsid w:val="00530495"/>
    <w:rsid w:val="00531DD6"/>
    <w:rsid w:val="005331DD"/>
    <w:rsid w:val="00533513"/>
    <w:rsid w:val="005337DE"/>
    <w:rsid w:val="0053509D"/>
    <w:rsid w:val="0053529F"/>
    <w:rsid w:val="00535A8C"/>
    <w:rsid w:val="00535EE0"/>
    <w:rsid w:val="0053665F"/>
    <w:rsid w:val="005367E8"/>
    <w:rsid w:val="005369F3"/>
    <w:rsid w:val="00537013"/>
    <w:rsid w:val="005372B4"/>
    <w:rsid w:val="005373E1"/>
    <w:rsid w:val="00540556"/>
    <w:rsid w:val="005409B0"/>
    <w:rsid w:val="0054273A"/>
    <w:rsid w:val="00543972"/>
    <w:rsid w:val="00543DFD"/>
    <w:rsid w:val="0054557C"/>
    <w:rsid w:val="005463CC"/>
    <w:rsid w:val="00547DF1"/>
    <w:rsid w:val="005517B3"/>
    <w:rsid w:val="00552449"/>
    <w:rsid w:val="00553042"/>
    <w:rsid w:val="00553562"/>
    <w:rsid w:val="005548A6"/>
    <w:rsid w:val="00554E96"/>
    <w:rsid w:val="00554EE4"/>
    <w:rsid w:val="005551F1"/>
    <w:rsid w:val="00556111"/>
    <w:rsid w:val="00557D2E"/>
    <w:rsid w:val="00562644"/>
    <w:rsid w:val="00562EDB"/>
    <w:rsid w:val="00565675"/>
    <w:rsid w:val="00565DA6"/>
    <w:rsid w:val="00566C1B"/>
    <w:rsid w:val="00567673"/>
    <w:rsid w:val="00571453"/>
    <w:rsid w:val="005723F2"/>
    <w:rsid w:val="0057304F"/>
    <w:rsid w:val="00573A72"/>
    <w:rsid w:val="00573A98"/>
    <w:rsid w:val="0057407F"/>
    <w:rsid w:val="00574D82"/>
    <w:rsid w:val="00574E4E"/>
    <w:rsid w:val="00575A93"/>
    <w:rsid w:val="00575C5C"/>
    <w:rsid w:val="00576678"/>
    <w:rsid w:val="00580819"/>
    <w:rsid w:val="0058259C"/>
    <w:rsid w:val="00584034"/>
    <w:rsid w:val="00584B67"/>
    <w:rsid w:val="00585308"/>
    <w:rsid w:val="0058699B"/>
    <w:rsid w:val="00586C50"/>
    <w:rsid w:val="005901E7"/>
    <w:rsid w:val="00590591"/>
    <w:rsid w:val="0059121D"/>
    <w:rsid w:val="00592A45"/>
    <w:rsid w:val="00594B64"/>
    <w:rsid w:val="00595715"/>
    <w:rsid w:val="005A0550"/>
    <w:rsid w:val="005A0D3F"/>
    <w:rsid w:val="005A12BB"/>
    <w:rsid w:val="005A1621"/>
    <w:rsid w:val="005A17D1"/>
    <w:rsid w:val="005A255C"/>
    <w:rsid w:val="005A30A1"/>
    <w:rsid w:val="005A34DE"/>
    <w:rsid w:val="005A3607"/>
    <w:rsid w:val="005A4FA6"/>
    <w:rsid w:val="005B10E7"/>
    <w:rsid w:val="005B13D4"/>
    <w:rsid w:val="005B286A"/>
    <w:rsid w:val="005B2E76"/>
    <w:rsid w:val="005B3085"/>
    <w:rsid w:val="005B33E0"/>
    <w:rsid w:val="005B3C10"/>
    <w:rsid w:val="005B5169"/>
    <w:rsid w:val="005B5E2D"/>
    <w:rsid w:val="005B6BD1"/>
    <w:rsid w:val="005B6D6F"/>
    <w:rsid w:val="005B73D5"/>
    <w:rsid w:val="005C0114"/>
    <w:rsid w:val="005C05EE"/>
    <w:rsid w:val="005C112F"/>
    <w:rsid w:val="005C1780"/>
    <w:rsid w:val="005C21AB"/>
    <w:rsid w:val="005C23AB"/>
    <w:rsid w:val="005C2A9A"/>
    <w:rsid w:val="005C3CE4"/>
    <w:rsid w:val="005C3FBD"/>
    <w:rsid w:val="005C49FA"/>
    <w:rsid w:val="005C5E24"/>
    <w:rsid w:val="005D05C8"/>
    <w:rsid w:val="005D0EC2"/>
    <w:rsid w:val="005D103E"/>
    <w:rsid w:val="005D16F6"/>
    <w:rsid w:val="005D21B0"/>
    <w:rsid w:val="005D2BDD"/>
    <w:rsid w:val="005D3F9A"/>
    <w:rsid w:val="005D493A"/>
    <w:rsid w:val="005D5BDD"/>
    <w:rsid w:val="005D72D6"/>
    <w:rsid w:val="005E0C8F"/>
    <w:rsid w:val="005E126D"/>
    <w:rsid w:val="005E3036"/>
    <w:rsid w:val="005E3F56"/>
    <w:rsid w:val="005E5ECB"/>
    <w:rsid w:val="005E69FF"/>
    <w:rsid w:val="005E7EDD"/>
    <w:rsid w:val="005F2553"/>
    <w:rsid w:val="005F26E7"/>
    <w:rsid w:val="005F29FF"/>
    <w:rsid w:val="005F314C"/>
    <w:rsid w:val="005F3217"/>
    <w:rsid w:val="005F3F9C"/>
    <w:rsid w:val="005F40F9"/>
    <w:rsid w:val="005F4127"/>
    <w:rsid w:val="005F6EEE"/>
    <w:rsid w:val="00600A0D"/>
    <w:rsid w:val="00600ABD"/>
    <w:rsid w:val="006015E6"/>
    <w:rsid w:val="00602EFB"/>
    <w:rsid w:val="0060652C"/>
    <w:rsid w:val="006069E9"/>
    <w:rsid w:val="0060799D"/>
    <w:rsid w:val="00610AFA"/>
    <w:rsid w:val="0061154D"/>
    <w:rsid w:val="0061271D"/>
    <w:rsid w:val="00612970"/>
    <w:rsid w:val="00613E58"/>
    <w:rsid w:val="00614BA0"/>
    <w:rsid w:val="00617458"/>
    <w:rsid w:val="0062069B"/>
    <w:rsid w:val="006207E2"/>
    <w:rsid w:val="00620B5F"/>
    <w:rsid w:val="006211C8"/>
    <w:rsid w:val="006221BB"/>
    <w:rsid w:val="006221D0"/>
    <w:rsid w:val="006224F2"/>
    <w:rsid w:val="006238DF"/>
    <w:rsid w:val="0062756F"/>
    <w:rsid w:val="006276AC"/>
    <w:rsid w:val="00630B63"/>
    <w:rsid w:val="0063129C"/>
    <w:rsid w:val="00632195"/>
    <w:rsid w:val="006324B7"/>
    <w:rsid w:val="00633406"/>
    <w:rsid w:val="00635B78"/>
    <w:rsid w:val="0063694B"/>
    <w:rsid w:val="0064003B"/>
    <w:rsid w:val="00643AF3"/>
    <w:rsid w:val="00643EDE"/>
    <w:rsid w:val="00645590"/>
    <w:rsid w:val="00646017"/>
    <w:rsid w:val="0064714F"/>
    <w:rsid w:val="00650835"/>
    <w:rsid w:val="006519C2"/>
    <w:rsid w:val="00652C92"/>
    <w:rsid w:val="00653A7C"/>
    <w:rsid w:val="00654C3F"/>
    <w:rsid w:val="00654D80"/>
    <w:rsid w:val="00655319"/>
    <w:rsid w:val="006568EF"/>
    <w:rsid w:val="00657A68"/>
    <w:rsid w:val="00657E6B"/>
    <w:rsid w:val="00660985"/>
    <w:rsid w:val="0066120A"/>
    <w:rsid w:val="00663739"/>
    <w:rsid w:val="00664503"/>
    <w:rsid w:val="00664547"/>
    <w:rsid w:val="00664E9D"/>
    <w:rsid w:val="00665351"/>
    <w:rsid w:val="00666FFA"/>
    <w:rsid w:val="0066711F"/>
    <w:rsid w:val="00667D87"/>
    <w:rsid w:val="006725FD"/>
    <w:rsid w:val="00672DF6"/>
    <w:rsid w:val="006730CF"/>
    <w:rsid w:val="00673468"/>
    <w:rsid w:val="00673546"/>
    <w:rsid w:val="00673A13"/>
    <w:rsid w:val="00674827"/>
    <w:rsid w:val="006760D8"/>
    <w:rsid w:val="00680967"/>
    <w:rsid w:val="00681DB3"/>
    <w:rsid w:val="006836AA"/>
    <w:rsid w:val="00685C4B"/>
    <w:rsid w:val="006860BB"/>
    <w:rsid w:val="00686651"/>
    <w:rsid w:val="006866D2"/>
    <w:rsid w:val="00686AE4"/>
    <w:rsid w:val="0068722F"/>
    <w:rsid w:val="00687AE5"/>
    <w:rsid w:val="00687EBA"/>
    <w:rsid w:val="00690541"/>
    <w:rsid w:val="00690C2E"/>
    <w:rsid w:val="006911A0"/>
    <w:rsid w:val="00691BA0"/>
    <w:rsid w:val="00691FC8"/>
    <w:rsid w:val="00691FEB"/>
    <w:rsid w:val="00692C1E"/>
    <w:rsid w:val="00695273"/>
    <w:rsid w:val="00695C55"/>
    <w:rsid w:val="00697FEA"/>
    <w:rsid w:val="006A125B"/>
    <w:rsid w:val="006A1AC5"/>
    <w:rsid w:val="006A464B"/>
    <w:rsid w:val="006A492A"/>
    <w:rsid w:val="006A5277"/>
    <w:rsid w:val="006A635B"/>
    <w:rsid w:val="006A69E6"/>
    <w:rsid w:val="006A733B"/>
    <w:rsid w:val="006A73F1"/>
    <w:rsid w:val="006A7575"/>
    <w:rsid w:val="006B1D68"/>
    <w:rsid w:val="006B3D97"/>
    <w:rsid w:val="006B43AC"/>
    <w:rsid w:val="006B4787"/>
    <w:rsid w:val="006B50B7"/>
    <w:rsid w:val="006B63E8"/>
    <w:rsid w:val="006B6852"/>
    <w:rsid w:val="006B722E"/>
    <w:rsid w:val="006C0CE5"/>
    <w:rsid w:val="006C2352"/>
    <w:rsid w:val="006C3695"/>
    <w:rsid w:val="006C37BE"/>
    <w:rsid w:val="006C4872"/>
    <w:rsid w:val="006C506E"/>
    <w:rsid w:val="006C5C59"/>
    <w:rsid w:val="006C6271"/>
    <w:rsid w:val="006C7050"/>
    <w:rsid w:val="006D0317"/>
    <w:rsid w:val="006D2BA4"/>
    <w:rsid w:val="006D3262"/>
    <w:rsid w:val="006D3409"/>
    <w:rsid w:val="006D3837"/>
    <w:rsid w:val="006D5989"/>
    <w:rsid w:val="006D5BC8"/>
    <w:rsid w:val="006D66D0"/>
    <w:rsid w:val="006D685A"/>
    <w:rsid w:val="006D6E63"/>
    <w:rsid w:val="006E0C05"/>
    <w:rsid w:val="006E1E6E"/>
    <w:rsid w:val="006E1F9F"/>
    <w:rsid w:val="006E26C8"/>
    <w:rsid w:val="006E2789"/>
    <w:rsid w:val="006E6FC7"/>
    <w:rsid w:val="006E729D"/>
    <w:rsid w:val="006E7BA4"/>
    <w:rsid w:val="006F12F2"/>
    <w:rsid w:val="006F149E"/>
    <w:rsid w:val="006F37F9"/>
    <w:rsid w:val="006F48DA"/>
    <w:rsid w:val="006F544A"/>
    <w:rsid w:val="006F5D9D"/>
    <w:rsid w:val="006F7476"/>
    <w:rsid w:val="007015C7"/>
    <w:rsid w:val="007105F3"/>
    <w:rsid w:val="00710A76"/>
    <w:rsid w:val="007117C4"/>
    <w:rsid w:val="00712530"/>
    <w:rsid w:val="007130B7"/>
    <w:rsid w:val="0071412C"/>
    <w:rsid w:val="00714556"/>
    <w:rsid w:val="00714F19"/>
    <w:rsid w:val="007153DF"/>
    <w:rsid w:val="007163CE"/>
    <w:rsid w:val="0071713C"/>
    <w:rsid w:val="0071715F"/>
    <w:rsid w:val="00722B7C"/>
    <w:rsid w:val="00724284"/>
    <w:rsid w:val="007252F6"/>
    <w:rsid w:val="0072589B"/>
    <w:rsid w:val="00725BA3"/>
    <w:rsid w:val="00727F02"/>
    <w:rsid w:val="007301E9"/>
    <w:rsid w:val="007315E3"/>
    <w:rsid w:val="00732BE4"/>
    <w:rsid w:val="00732F39"/>
    <w:rsid w:val="0073532D"/>
    <w:rsid w:val="0074162F"/>
    <w:rsid w:val="00741843"/>
    <w:rsid w:val="0074229B"/>
    <w:rsid w:val="0074253B"/>
    <w:rsid w:val="0074307D"/>
    <w:rsid w:val="00743781"/>
    <w:rsid w:val="00745481"/>
    <w:rsid w:val="00745B2D"/>
    <w:rsid w:val="00745B86"/>
    <w:rsid w:val="00745C2B"/>
    <w:rsid w:val="00746FA9"/>
    <w:rsid w:val="00750A02"/>
    <w:rsid w:val="00750ACB"/>
    <w:rsid w:val="0075140B"/>
    <w:rsid w:val="007516CF"/>
    <w:rsid w:val="007524E4"/>
    <w:rsid w:val="00753886"/>
    <w:rsid w:val="00754D76"/>
    <w:rsid w:val="00755562"/>
    <w:rsid w:val="00757257"/>
    <w:rsid w:val="007574CD"/>
    <w:rsid w:val="00757CCF"/>
    <w:rsid w:val="00761004"/>
    <w:rsid w:val="00761272"/>
    <w:rsid w:val="007626D3"/>
    <w:rsid w:val="007657B3"/>
    <w:rsid w:val="007659D2"/>
    <w:rsid w:val="007661CF"/>
    <w:rsid w:val="00767CE1"/>
    <w:rsid w:val="00771B39"/>
    <w:rsid w:val="00772C48"/>
    <w:rsid w:val="0077327D"/>
    <w:rsid w:val="00773679"/>
    <w:rsid w:val="00773F34"/>
    <w:rsid w:val="0077463F"/>
    <w:rsid w:val="00775678"/>
    <w:rsid w:val="0077598D"/>
    <w:rsid w:val="00775BBF"/>
    <w:rsid w:val="00777933"/>
    <w:rsid w:val="00777CB9"/>
    <w:rsid w:val="00781556"/>
    <w:rsid w:val="00783569"/>
    <w:rsid w:val="00784951"/>
    <w:rsid w:val="00785EA1"/>
    <w:rsid w:val="007916D5"/>
    <w:rsid w:val="00792AA8"/>
    <w:rsid w:val="007964DE"/>
    <w:rsid w:val="00797B63"/>
    <w:rsid w:val="007A17A2"/>
    <w:rsid w:val="007A303C"/>
    <w:rsid w:val="007A3B3B"/>
    <w:rsid w:val="007A3ED0"/>
    <w:rsid w:val="007A3ED7"/>
    <w:rsid w:val="007A41DA"/>
    <w:rsid w:val="007A43F9"/>
    <w:rsid w:val="007A4808"/>
    <w:rsid w:val="007A5C57"/>
    <w:rsid w:val="007A5F9F"/>
    <w:rsid w:val="007A6BA6"/>
    <w:rsid w:val="007A6C62"/>
    <w:rsid w:val="007A716E"/>
    <w:rsid w:val="007A7672"/>
    <w:rsid w:val="007B1A16"/>
    <w:rsid w:val="007B3C32"/>
    <w:rsid w:val="007B4D70"/>
    <w:rsid w:val="007B5B3C"/>
    <w:rsid w:val="007B5E10"/>
    <w:rsid w:val="007B6527"/>
    <w:rsid w:val="007C0E47"/>
    <w:rsid w:val="007C29EE"/>
    <w:rsid w:val="007C3195"/>
    <w:rsid w:val="007C3B55"/>
    <w:rsid w:val="007C4AA1"/>
    <w:rsid w:val="007C4C7C"/>
    <w:rsid w:val="007C4F26"/>
    <w:rsid w:val="007C696D"/>
    <w:rsid w:val="007C6EEB"/>
    <w:rsid w:val="007C765D"/>
    <w:rsid w:val="007C7EE5"/>
    <w:rsid w:val="007D0854"/>
    <w:rsid w:val="007D1B30"/>
    <w:rsid w:val="007D1EE1"/>
    <w:rsid w:val="007D41F8"/>
    <w:rsid w:val="007D4D5C"/>
    <w:rsid w:val="007D509F"/>
    <w:rsid w:val="007D6554"/>
    <w:rsid w:val="007D776C"/>
    <w:rsid w:val="007E142A"/>
    <w:rsid w:val="007E243B"/>
    <w:rsid w:val="007E2953"/>
    <w:rsid w:val="007E2FE3"/>
    <w:rsid w:val="007E3B6F"/>
    <w:rsid w:val="007E4903"/>
    <w:rsid w:val="007E4C15"/>
    <w:rsid w:val="007E50AC"/>
    <w:rsid w:val="007E5CF3"/>
    <w:rsid w:val="007E78EA"/>
    <w:rsid w:val="007E7E5D"/>
    <w:rsid w:val="007F0228"/>
    <w:rsid w:val="007F1481"/>
    <w:rsid w:val="007F1E8E"/>
    <w:rsid w:val="007F3FF7"/>
    <w:rsid w:val="007F409E"/>
    <w:rsid w:val="007F41FA"/>
    <w:rsid w:val="007F5E49"/>
    <w:rsid w:val="007F71AF"/>
    <w:rsid w:val="00800908"/>
    <w:rsid w:val="00801391"/>
    <w:rsid w:val="00801F49"/>
    <w:rsid w:val="00802021"/>
    <w:rsid w:val="00805640"/>
    <w:rsid w:val="0080571A"/>
    <w:rsid w:val="008066B2"/>
    <w:rsid w:val="00806E21"/>
    <w:rsid w:val="008100CC"/>
    <w:rsid w:val="008107C5"/>
    <w:rsid w:val="008120D5"/>
    <w:rsid w:val="00812E04"/>
    <w:rsid w:val="008140C4"/>
    <w:rsid w:val="00817E35"/>
    <w:rsid w:val="00822460"/>
    <w:rsid w:val="008225DB"/>
    <w:rsid w:val="00824EA8"/>
    <w:rsid w:val="00825D95"/>
    <w:rsid w:val="00825EEA"/>
    <w:rsid w:val="008300D0"/>
    <w:rsid w:val="00830D55"/>
    <w:rsid w:val="00831EB5"/>
    <w:rsid w:val="00832125"/>
    <w:rsid w:val="00832879"/>
    <w:rsid w:val="00832902"/>
    <w:rsid w:val="0083441D"/>
    <w:rsid w:val="00835A90"/>
    <w:rsid w:val="00835EA2"/>
    <w:rsid w:val="008368BE"/>
    <w:rsid w:val="00836FBB"/>
    <w:rsid w:val="008372DD"/>
    <w:rsid w:val="00837EED"/>
    <w:rsid w:val="008429A2"/>
    <w:rsid w:val="008429B9"/>
    <w:rsid w:val="0084303F"/>
    <w:rsid w:val="00843F0F"/>
    <w:rsid w:val="008464CD"/>
    <w:rsid w:val="00846B0C"/>
    <w:rsid w:val="00847176"/>
    <w:rsid w:val="00847881"/>
    <w:rsid w:val="00847DD2"/>
    <w:rsid w:val="00850256"/>
    <w:rsid w:val="00850B51"/>
    <w:rsid w:val="008516F9"/>
    <w:rsid w:val="0085240A"/>
    <w:rsid w:val="00852A05"/>
    <w:rsid w:val="00853433"/>
    <w:rsid w:val="00853DA0"/>
    <w:rsid w:val="00855816"/>
    <w:rsid w:val="00855DAB"/>
    <w:rsid w:val="00856E80"/>
    <w:rsid w:val="00857152"/>
    <w:rsid w:val="00857850"/>
    <w:rsid w:val="00857EA0"/>
    <w:rsid w:val="008616F1"/>
    <w:rsid w:val="00861740"/>
    <w:rsid w:val="00863409"/>
    <w:rsid w:val="008635D0"/>
    <w:rsid w:val="00864025"/>
    <w:rsid w:val="00864D13"/>
    <w:rsid w:val="008661EE"/>
    <w:rsid w:val="0086627B"/>
    <w:rsid w:val="00867771"/>
    <w:rsid w:val="0086791F"/>
    <w:rsid w:val="00870256"/>
    <w:rsid w:val="0087052C"/>
    <w:rsid w:val="00872292"/>
    <w:rsid w:val="008731E8"/>
    <w:rsid w:val="00876CA7"/>
    <w:rsid w:val="00877261"/>
    <w:rsid w:val="00877521"/>
    <w:rsid w:val="00877983"/>
    <w:rsid w:val="00877B07"/>
    <w:rsid w:val="00880D51"/>
    <w:rsid w:val="00880FC4"/>
    <w:rsid w:val="00881448"/>
    <w:rsid w:val="008816E7"/>
    <w:rsid w:val="008817BA"/>
    <w:rsid w:val="00883264"/>
    <w:rsid w:val="008837C3"/>
    <w:rsid w:val="0088528B"/>
    <w:rsid w:val="00886677"/>
    <w:rsid w:val="00890485"/>
    <w:rsid w:val="00890C77"/>
    <w:rsid w:val="00890FE2"/>
    <w:rsid w:val="00892043"/>
    <w:rsid w:val="008920F7"/>
    <w:rsid w:val="00892C85"/>
    <w:rsid w:val="0089396E"/>
    <w:rsid w:val="00895295"/>
    <w:rsid w:val="00895782"/>
    <w:rsid w:val="00897AB6"/>
    <w:rsid w:val="00897BC4"/>
    <w:rsid w:val="008A14D7"/>
    <w:rsid w:val="008A2ACD"/>
    <w:rsid w:val="008A335A"/>
    <w:rsid w:val="008A3D19"/>
    <w:rsid w:val="008A4A63"/>
    <w:rsid w:val="008A5125"/>
    <w:rsid w:val="008A51A5"/>
    <w:rsid w:val="008A54F8"/>
    <w:rsid w:val="008A5BCF"/>
    <w:rsid w:val="008A6437"/>
    <w:rsid w:val="008A6A7F"/>
    <w:rsid w:val="008B1013"/>
    <w:rsid w:val="008B150A"/>
    <w:rsid w:val="008B1E0D"/>
    <w:rsid w:val="008B2097"/>
    <w:rsid w:val="008B265A"/>
    <w:rsid w:val="008B29B9"/>
    <w:rsid w:val="008B2C03"/>
    <w:rsid w:val="008B3D04"/>
    <w:rsid w:val="008B41BD"/>
    <w:rsid w:val="008B6018"/>
    <w:rsid w:val="008B6354"/>
    <w:rsid w:val="008B76AE"/>
    <w:rsid w:val="008C0AD6"/>
    <w:rsid w:val="008C10CA"/>
    <w:rsid w:val="008C1A22"/>
    <w:rsid w:val="008C1AC3"/>
    <w:rsid w:val="008C3D53"/>
    <w:rsid w:val="008C554E"/>
    <w:rsid w:val="008C5671"/>
    <w:rsid w:val="008C5DDF"/>
    <w:rsid w:val="008C5F3A"/>
    <w:rsid w:val="008C64FE"/>
    <w:rsid w:val="008D0EA7"/>
    <w:rsid w:val="008D1D0B"/>
    <w:rsid w:val="008D21C4"/>
    <w:rsid w:val="008D2522"/>
    <w:rsid w:val="008D2D8D"/>
    <w:rsid w:val="008D3593"/>
    <w:rsid w:val="008D3C4E"/>
    <w:rsid w:val="008D3D47"/>
    <w:rsid w:val="008D5A40"/>
    <w:rsid w:val="008D7243"/>
    <w:rsid w:val="008E1F87"/>
    <w:rsid w:val="008E21C3"/>
    <w:rsid w:val="008E25B1"/>
    <w:rsid w:val="008E29BC"/>
    <w:rsid w:val="008E402E"/>
    <w:rsid w:val="008E43E6"/>
    <w:rsid w:val="008E7923"/>
    <w:rsid w:val="008F0CA9"/>
    <w:rsid w:val="008F0F17"/>
    <w:rsid w:val="008F0F5D"/>
    <w:rsid w:val="008F1AE4"/>
    <w:rsid w:val="008F24EE"/>
    <w:rsid w:val="008F287E"/>
    <w:rsid w:val="008F399E"/>
    <w:rsid w:val="008F5830"/>
    <w:rsid w:val="008F5FE6"/>
    <w:rsid w:val="0090091A"/>
    <w:rsid w:val="009012F6"/>
    <w:rsid w:val="0090174A"/>
    <w:rsid w:val="00902DA5"/>
    <w:rsid w:val="00904D18"/>
    <w:rsid w:val="0090656B"/>
    <w:rsid w:val="00906AC6"/>
    <w:rsid w:val="00906CC1"/>
    <w:rsid w:val="00911535"/>
    <w:rsid w:val="009136D6"/>
    <w:rsid w:val="0091450A"/>
    <w:rsid w:val="00915E7F"/>
    <w:rsid w:val="00917979"/>
    <w:rsid w:val="00922591"/>
    <w:rsid w:val="009237BB"/>
    <w:rsid w:val="00924C09"/>
    <w:rsid w:val="00926624"/>
    <w:rsid w:val="00926913"/>
    <w:rsid w:val="00926F08"/>
    <w:rsid w:val="009274B5"/>
    <w:rsid w:val="0092781D"/>
    <w:rsid w:val="00927D1D"/>
    <w:rsid w:val="009301E8"/>
    <w:rsid w:val="00930A73"/>
    <w:rsid w:val="009325CF"/>
    <w:rsid w:val="0093275D"/>
    <w:rsid w:val="00934B11"/>
    <w:rsid w:val="00936B0B"/>
    <w:rsid w:val="009370DF"/>
    <w:rsid w:val="00937F3D"/>
    <w:rsid w:val="009407B2"/>
    <w:rsid w:val="00941D14"/>
    <w:rsid w:val="00942517"/>
    <w:rsid w:val="00943FEC"/>
    <w:rsid w:val="0094487A"/>
    <w:rsid w:val="00945EED"/>
    <w:rsid w:val="009474B9"/>
    <w:rsid w:val="00950B2E"/>
    <w:rsid w:val="00950CDF"/>
    <w:rsid w:val="009516B5"/>
    <w:rsid w:val="009525A8"/>
    <w:rsid w:val="00954098"/>
    <w:rsid w:val="0095417F"/>
    <w:rsid w:val="009548A4"/>
    <w:rsid w:val="00956289"/>
    <w:rsid w:val="009566EA"/>
    <w:rsid w:val="00956A02"/>
    <w:rsid w:val="00956E7D"/>
    <w:rsid w:val="009574FD"/>
    <w:rsid w:val="00960239"/>
    <w:rsid w:val="00960EF0"/>
    <w:rsid w:val="00961280"/>
    <w:rsid w:val="00961A30"/>
    <w:rsid w:val="00961A6D"/>
    <w:rsid w:val="00961D77"/>
    <w:rsid w:val="00962399"/>
    <w:rsid w:val="009634B8"/>
    <w:rsid w:val="00964E30"/>
    <w:rsid w:val="00967384"/>
    <w:rsid w:val="00967CB8"/>
    <w:rsid w:val="00972C09"/>
    <w:rsid w:val="009749F8"/>
    <w:rsid w:val="0097552B"/>
    <w:rsid w:val="009761B2"/>
    <w:rsid w:val="009762C2"/>
    <w:rsid w:val="00976E43"/>
    <w:rsid w:val="00976FA4"/>
    <w:rsid w:val="009776AC"/>
    <w:rsid w:val="0098004F"/>
    <w:rsid w:val="00980B57"/>
    <w:rsid w:val="009819C7"/>
    <w:rsid w:val="00984076"/>
    <w:rsid w:val="00985086"/>
    <w:rsid w:val="0098513A"/>
    <w:rsid w:val="00985BE9"/>
    <w:rsid w:val="00985D99"/>
    <w:rsid w:val="0098678D"/>
    <w:rsid w:val="00987F7F"/>
    <w:rsid w:val="00990468"/>
    <w:rsid w:val="009917E9"/>
    <w:rsid w:val="00991C0A"/>
    <w:rsid w:val="00991CB2"/>
    <w:rsid w:val="00991D4C"/>
    <w:rsid w:val="0099312F"/>
    <w:rsid w:val="009931B4"/>
    <w:rsid w:val="009938C8"/>
    <w:rsid w:val="00993F3F"/>
    <w:rsid w:val="0099455B"/>
    <w:rsid w:val="00994680"/>
    <w:rsid w:val="0099479E"/>
    <w:rsid w:val="009954DD"/>
    <w:rsid w:val="00995C0F"/>
    <w:rsid w:val="009A025E"/>
    <w:rsid w:val="009A1357"/>
    <w:rsid w:val="009A1B82"/>
    <w:rsid w:val="009A29D5"/>
    <w:rsid w:val="009A335A"/>
    <w:rsid w:val="009A36E7"/>
    <w:rsid w:val="009A39B9"/>
    <w:rsid w:val="009A40AF"/>
    <w:rsid w:val="009A4B68"/>
    <w:rsid w:val="009A5401"/>
    <w:rsid w:val="009A58CD"/>
    <w:rsid w:val="009A7307"/>
    <w:rsid w:val="009B1F28"/>
    <w:rsid w:val="009B25E7"/>
    <w:rsid w:val="009B30EA"/>
    <w:rsid w:val="009B34B1"/>
    <w:rsid w:val="009B477E"/>
    <w:rsid w:val="009B4B99"/>
    <w:rsid w:val="009B573F"/>
    <w:rsid w:val="009B6758"/>
    <w:rsid w:val="009B6D10"/>
    <w:rsid w:val="009B6FA3"/>
    <w:rsid w:val="009B7967"/>
    <w:rsid w:val="009B7E97"/>
    <w:rsid w:val="009C2DBF"/>
    <w:rsid w:val="009C3392"/>
    <w:rsid w:val="009C35C9"/>
    <w:rsid w:val="009C57FE"/>
    <w:rsid w:val="009C7B85"/>
    <w:rsid w:val="009D1767"/>
    <w:rsid w:val="009D272A"/>
    <w:rsid w:val="009D2FE7"/>
    <w:rsid w:val="009D377E"/>
    <w:rsid w:val="009D51F5"/>
    <w:rsid w:val="009D5ABC"/>
    <w:rsid w:val="009D6C15"/>
    <w:rsid w:val="009D7097"/>
    <w:rsid w:val="009D7CDC"/>
    <w:rsid w:val="009E08EF"/>
    <w:rsid w:val="009E0B29"/>
    <w:rsid w:val="009E14A2"/>
    <w:rsid w:val="009E1843"/>
    <w:rsid w:val="009E1A65"/>
    <w:rsid w:val="009E22F6"/>
    <w:rsid w:val="009E520F"/>
    <w:rsid w:val="009E68EC"/>
    <w:rsid w:val="009E71E3"/>
    <w:rsid w:val="009F04FE"/>
    <w:rsid w:val="009F059C"/>
    <w:rsid w:val="009F091E"/>
    <w:rsid w:val="009F0F01"/>
    <w:rsid w:val="009F1CE1"/>
    <w:rsid w:val="009F2FF3"/>
    <w:rsid w:val="009F363F"/>
    <w:rsid w:val="009F3680"/>
    <w:rsid w:val="009F6627"/>
    <w:rsid w:val="009F6D95"/>
    <w:rsid w:val="009F74F2"/>
    <w:rsid w:val="00A001B3"/>
    <w:rsid w:val="00A00879"/>
    <w:rsid w:val="00A01504"/>
    <w:rsid w:val="00A0175D"/>
    <w:rsid w:val="00A0379D"/>
    <w:rsid w:val="00A0391B"/>
    <w:rsid w:val="00A03CE9"/>
    <w:rsid w:val="00A04053"/>
    <w:rsid w:val="00A051A3"/>
    <w:rsid w:val="00A0613E"/>
    <w:rsid w:val="00A11FCC"/>
    <w:rsid w:val="00A13057"/>
    <w:rsid w:val="00A138D8"/>
    <w:rsid w:val="00A13B38"/>
    <w:rsid w:val="00A142CF"/>
    <w:rsid w:val="00A15098"/>
    <w:rsid w:val="00A1540D"/>
    <w:rsid w:val="00A1663A"/>
    <w:rsid w:val="00A16D2F"/>
    <w:rsid w:val="00A16D88"/>
    <w:rsid w:val="00A17600"/>
    <w:rsid w:val="00A21D5B"/>
    <w:rsid w:val="00A2223B"/>
    <w:rsid w:val="00A222CA"/>
    <w:rsid w:val="00A230CE"/>
    <w:rsid w:val="00A230D5"/>
    <w:rsid w:val="00A262B1"/>
    <w:rsid w:val="00A26EB3"/>
    <w:rsid w:val="00A27625"/>
    <w:rsid w:val="00A27876"/>
    <w:rsid w:val="00A27883"/>
    <w:rsid w:val="00A301EE"/>
    <w:rsid w:val="00A30B56"/>
    <w:rsid w:val="00A30BE0"/>
    <w:rsid w:val="00A31898"/>
    <w:rsid w:val="00A32D06"/>
    <w:rsid w:val="00A343DE"/>
    <w:rsid w:val="00A35D3F"/>
    <w:rsid w:val="00A361D8"/>
    <w:rsid w:val="00A3755B"/>
    <w:rsid w:val="00A40763"/>
    <w:rsid w:val="00A41912"/>
    <w:rsid w:val="00A41F99"/>
    <w:rsid w:val="00A42857"/>
    <w:rsid w:val="00A43425"/>
    <w:rsid w:val="00A4366E"/>
    <w:rsid w:val="00A4402B"/>
    <w:rsid w:val="00A45987"/>
    <w:rsid w:val="00A466A5"/>
    <w:rsid w:val="00A46CD7"/>
    <w:rsid w:val="00A47899"/>
    <w:rsid w:val="00A5092E"/>
    <w:rsid w:val="00A51533"/>
    <w:rsid w:val="00A5229F"/>
    <w:rsid w:val="00A53B27"/>
    <w:rsid w:val="00A53E14"/>
    <w:rsid w:val="00A53F96"/>
    <w:rsid w:val="00A54118"/>
    <w:rsid w:val="00A54329"/>
    <w:rsid w:val="00A54C57"/>
    <w:rsid w:val="00A54ED8"/>
    <w:rsid w:val="00A5568C"/>
    <w:rsid w:val="00A55F69"/>
    <w:rsid w:val="00A56F5A"/>
    <w:rsid w:val="00A5706F"/>
    <w:rsid w:val="00A60412"/>
    <w:rsid w:val="00A60707"/>
    <w:rsid w:val="00A60E87"/>
    <w:rsid w:val="00A61125"/>
    <w:rsid w:val="00A61B9A"/>
    <w:rsid w:val="00A621E6"/>
    <w:rsid w:val="00A63766"/>
    <w:rsid w:val="00A63F6B"/>
    <w:rsid w:val="00A66847"/>
    <w:rsid w:val="00A70782"/>
    <w:rsid w:val="00A70CB3"/>
    <w:rsid w:val="00A7137B"/>
    <w:rsid w:val="00A73554"/>
    <w:rsid w:val="00A73AEE"/>
    <w:rsid w:val="00A7471D"/>
    <w:rsid w:val="00A74A6A"/>
    <w:rsid w:val="00A7578E"/>
    <w:rsid w:val="00A77E5F"/>
    <w:rsid w:val="00A80C84"/>
    <w:rsid w:val="00A80E94"/>
    <w:rsid w:val="00A823AF"/>
    <w:rsid w:val="00A84555"/>
    <w:rsid w:val="00A84E5D"/>
    <w:rsid w:val="00A85A37"/>
    <w:rsid w:val="00A86252"/>
    <w:rsid w:val="00A86606"/>
    <w:rsid w:val="00A87561"/>
    <w:rsid w:val="00A878F2"/>
    <w:rsid w:val="00A919E6"/>
    <w:rsid w:val="00A9267C"/>
    <w:rsid w:val="00A936CA"/>
    <w:rsid w:val="00A939F1"/>
    <w:rsid w:val="00A93A08"/>
    <w:rsid w:val="00A9449B"/>
    <w:rsid w:val="00A9595D"/>
    <w:rsid w:val="00A97737"/>
    <w:rsid w:val="00A978CE"/>
    <w:rsid w:val="00AA057F"/>
    <w:rsid w:val="00AA06EB"/>
    <w:rsid w:val="00AA0F38"/>
    <w:rsid w:val="00AA12EB"/>
    <w:rsid w:val="00AA1CE8"/>
    <w:rsid w:val="00AA242D"/>
    <w:rsid w:val="00AA3B00"/>
    <w:rsid w:val="00AA44F7"/>
    <w:rsid w:val="00AA5228"/>
    <w:rsid w:val="00AA5761"/>
    <w:rsid w:val="00AA7576"/>
    <w:rsid w:val="00AA7C00"/>
    <w:rsid w:val="00AA7F51"/>
    <w:rsid w:val="00AB144B"/>
    <w:rsid w:val="00AB1B88"/>
    <w:rsid w:val="00AB2088"/>
    <w:rsid w:val="00AB31F8"/>
    <w:rsid w:val="00AB4029"/>
    <w:rsid w:val="00AB4731"/>
    <w:rsid w:val="00AB47D3"/>
    <w:rsid w:val="00AB5D34"/>
    <w:rsid w:val="00AB6869"/>
    <w:rsid w:val="00AC01D9"/>
    <w:rsid w:val="00AC03E0"/>
    <w:rsid w:val="00AC097F"/>
    <w:rsid w:val="00AC2A6D"/>
    <w:rsid w:val="00AC3370"/>
    <w:rsid w:val="00AC3CC8"/>
    <w:rsid w:val="00AC4194"/>
    <w:rsid w:val="00AC506D"/>
    <w:rsid w:val="00AC5EFC"/>
    <w:rsid w:val="00AC64DF"/>
    <w:rsid w:val="00AC6C57"/>
    <w:rsid w:val="00AC7D62"/>
    <w:rsid w:val="00AD0E1D"/>
    <w:rsid w:val="00AD185F"/>
    <w:rsid w:val="00AD521D"/>
    <w:rsid w:val="00AD620F"/>
    <w:rsid w:val="00AD6A3C"/>
    <w:rsid w:val="00AE1B2B"/>
    <w:rsid w:val="00AE1C13"/>
    <w:rsid w:val="00AE520F"/>
    <w:rsid w:val="00AE52E4"/>
    <w:rsid w:val="00AE56F0"/>
    <w:rsid w:val="00AE6870"/>
    <w:rsid w:val="00AE6B04"/>
    <w:rsid w:val="00AE6CEC"/>
    <w:rsid w:val="00AE6EB8"/>
    <w:rsid w:val="00AF08EB"/>
    <w:rsid w:val="00AF09D4"/>
    <w:rsid w:val="00AF1396"/>
    <w:rsid w:val="00AF1551"/>
    <w:rsid w:val="00AF17A6"/>
    <w:rsid w:val="00AF218A"/>
    <w:rsid w:val="00AF2E55"/>
    <w:rsid w:val="00AF364C"/>
    <w:rsid w:val="00AF3A17"/>
    <w:rsid w:val="00AF47C3"/>
    <w:rsid w:val="00AF4C98"/>
    <w:rsid w:val="00AF5631"/>
    <w:rsid w:val="00AF6DE6"/>
    <w:rsid w:val="00B009DE"/>
    <w:rsid w:val="00B010D9"/>
    <w:rsid w:val="00B01692"/>
    <w:rsid w:val="00B01E41"/>
    <w:rsid w:val="00B01EF1"/>
    <w:rsid w:val="00B0260A"/>
    <w:rsid w:val="00B02F15"/>
    <w:rsid w:val="00B036CD"/>
    <w:rsid w:val="00B039E6"/>
    <w:rsid w:val="00B03FB6"/>
    <w:rsid w:val="00B04BB4"/>
    <w:rsid w:val="00B04E4C"/>
    <w:rsid w:val="00B055F5"/>
    <w:rsid w:val="00B05694"/>
    <w:rsid w:val="00B06165"/>
    <w:rsid w:val="00B06370"/>
    <w:rsid w:val="00B1026C"/>
    <w:rsid w:val="00B105C8"/>
    <w:rsid w:val="00B10B3C"/>
    <w:rsid w:val="00B11A0C"/>
    <w:rsid w:val="00B12D98"/>
    <w:rsid w:val="00B13AAC"/>
    <w:rsid w:val="00B13C7E"/>
    <w:rsid w:val="00B154D7"/>
    <w:rsid w:val="00B159B4"/>
    <w:rsid w:val="00B17B36"/>
    <w:rsid w:val="00B206A2"/>
    <w:rsid w:val="00B21FD0"/>
    <w:rsid w:val="00B22DE5"/>
    <w:rsid w:val="00B23F10"/>
    <w:rsid w:val="00B23F94"/>
    <w:rsid w:val="00B25C07"/>
    <w:rsid w:val="00B25C2A"/>
    <w:rsid w:val="00B25EA6"/>
    <w:rsid w:val="00B25F45"/>
    <w:rsid w:val="00B31EDA"/>
    <w:rsid w:val="00B323D5"/>
    <w:rsid w:val="00B3313D"/>
    <w:rsid w:val="00B33EAA"/>
    <w:rsid w:val="00B349EB"/>
    <w:rsid w:val="00B375F3"/>
    <w:rsid w:val="00B403C4"/>
    <w:rsid w:val="00B41B56"/>
    <w:rsid w:val="00B44428"/>
    <w:rsid w:val="00B450AB"/>
    <w:rsid w:val="00B4749A"/>
    <w:rsid w:val="00B47631"/>
    <w:rsid w:val="00B50DDC"/>
    <w:rsid w:val="00B52EA4"/>
    <w:rsid w:val="00B530E6"/>
    <w:rsid w:val="00B544B6"/>
    <w:rsid w:val="00B550AA"/>
    <w:rsid w:val="00B55122"/>
    <w:rsid w:val="00B551BE"/>
    <w:rsid w:val="00B552A0"/>
    <w:rsid w:val="00B55554"/>
    <w:rsid w:val="00B560C9"/>
    <w:rsid w:val="00B57100"/>
    <w:rsid w:val="00B602E5"/>
    <w:rsid w:val="00B6053F"/>
    <w:rsid w:val="00B61128"/>
    <w:rsid w:val="00B61ED1"/>
    <w:rsid w:val="00B624B0"/>
    <w:rsid w:val="00B6420C"/>
    <w:rsid w:val="00B6433A"/>
    <w:rsid w:val="00B646C1"/>
    <w:rsid w:val="00B6671A"/>
    <w:rsid w:val="00B67946"/>
    <w:rsid w:val="00B7123B"/>
    <w:rsid w:val="00B71343"/>
    <w:rsid w:val="00B72EA6"/>
    <w:rsid w:val="00B73EE7"/>
    <w:rsid w:val="00B75504"/>
    <w:rsid w:val="00B75C60"/>
    <w:rsid w:val="00B76591"/>
    <w:rsid w:val="00B76D0D"/>
    <w:rsid w:val="00B76DE2"/>
    <w:rsid w:val="00B80A40"/>
    <w:rsid w:val="00B80DD4"/>
    <w:rsid w:val="00B80EF0"/>
    <w:rsid w:val="00B819CE"/>
    <w:rsid w:val="00B81E07"/>
    <w:rsid w:val="00B827E4"/>
    <w:rsid w:val="00B834ED"/>
    <w:rsid w:val="00B83A47"/>
    <w:rsid w:val="00B83B13"/>
    <w:rsid w:val="00B84514"/>
    <w:rsid w:val="00B84E82"/>
    <w:rsid w:val="00B859AF"/>
    <w:rsid w:val="00B85E1D"/>
    <w:rsid w:val="00B85E46"/>
    <w:rsid w:val="00B91105"/>
    <w:rsid w:val="00B9195A"/>
    <w:rsid w:val="00B929D5"/>
    <w:rsid w:val="00B93198"/>
    <w:rsid w:val="00B93B36"/>
    <w:rsid w:val="00B9440C"/>
    <w:rsid w:val="00B95C88"/>
    <w:rsid w:val="00B97571"/>
    <w:rsid w:val="00BA22AD"/>
    <w:rsid w:val="00BA2C73"/>
    <w:rsid w:val="00BA3CCD"/>
    <w:rsid w:val="00BA419D"/>
    <w:rsid w:val="00BA5771"/>
    <w:rsid w:val="00BA5E9E"/>
    <w:rsid w:val="00BA70BA"/>
    <w:rsid w:val="00BB0062"/>
    <w:rsid w:val="00BB12B2"/>
    <w:rsid w:val="00BB4835"/>
    <w:rsid w:val="00BB4A77"/>
    <w:rsid w:val="00BB4BDB"/>
    <w:rsid w:val="00BB4D78"/>
    <w:rsid w:val="00BB6245"/>
    <w:rsid w:val="00BB6E5C"/>
    <w:rsid w:val="00BB7838"/>
    <w:rsid w:val="00BC0C1C"/>
    <w:rsid w:val="00BC116E"/>
    <w:rsid w:val="00BC1179"/>
    <w:rsid w:val="00BC21FA"/>
    <w:rsid w:val="00BC3870"/>
    <w:rsid w:val="00BC3DF8"/>
    <w:rsid w:val="00BC3EFF"/>
    <w:rsid w:val="00BC4254"/>
    <w:rsid w:val="00BC5C5B"/>
    <w:rsid w:val="00BC679F"/>
    <w:rsid w:val="00BD018E"/>
    <w:rsid w:val="00BD0A01"/>
    <w:rsid w:val="00BD1A38"/>
    <w:rsid w:val="00BD25F3"/>
    <w:rsid w:val="00BD410D"/>
    <w:rsid w:val="00BD43AE"/>
    <w:rsid w:val="00BD6853"/>
    <w:rsid w:val="00BD6D4B"/>
    <w:rsid w:val="00BD7841"/>
    <w:rsid w:val="00BE0CFD"/>
    <w:rsid w:val="00BE11A0"/>
    <w:rsid w:val="00BE2D3E"/>
    <w:rsid w:val="00BE5793"/>
    <w:rsid w:val="00BE600B"/>
    <w:rsid w:val="00BF1CA1"/>
    <w:rsid w:val="00BF2021"/>
    <w:rsid w:val="00BF26AC"/>
    <w:rsid w:val="00BF3AC7"/>
    <w:rsid w:val="00BF4B67"/>
    <w:rsid w:val="00BF54E7"/>
    <w:rsid w:val="00BF72D2"/>
    <w:rsid w:val="00BF76EE"/>
    <w:rsid w:val="00BF7A79"/>
    <w:rsid w:val="00C00199"/>
    <w:rsid w:val="00C004D6"/>
    <w:rsid w:val="00C004DF"/>
    <w:rsid w:val="00C01D6B"/>
    <w:rsid w:val="00C037CF"/>
    <w:rsid w:val="00C0442A"/>
    <w:rsid w:val="00C06781"/>
    <w:rsid w:val="00C06FB3"/>
    <w:rsid w:val="00C07789"/>
    <w:rsid w:val="00C10A94"/>
    <w:rsid w:val="00C12B13"/>
    <w:rsid w:val="00C15C4F"/>
    <w:rsid w:val="00C16695"/>
    <w:rsid w:val="00C17294"/>
    <w:rsid w:val="00C17CED"/>
    <w:rsid w:val="00C20751"/>
    <w:rsid w:val="00C208C0"/>
    <w:rsid w:val="00C21145"/>
    <w:rsid w:val="00C22823"/>
    <w:rsid w:val="00C22BF1"/>
    <w:rsid w:val="00C22F00"/>
    <w:rsid w:val="00C2424C"/>
    <w:rsid w:val="00C2547D"/>
    <w:rsid w:val="00C27744"/>
    <w:rsid w:val="00C308DD"/>
    <w:rsid w:val="00C314AB"/>
    <w:rsid w:val="00C31FB5"/>
    <w:rsid w:val="00C323DD"/>
    <w:rsid w:val="00C3254C"/>
    <w:rsid w:val="00C34537"/>
    <w:rsid w:val="00C352FA"/>
    <w:rsid w:val="00C35532"/>
    <w:rsid w:val="00C36C8E"/>
    <w:rsid w:val="00C37531"/>
    <w:rsid w:val="00C40465"/>
    <w:rsid w:val="00C40660"/>
    <w:rsid w:val="00C40BF5"/>
    <w:rsid w:val="00C4154A"/>
    <w:rsid w:val="00C41559"/>
    <w:rsid w:val="00C4159E"/>
    <w:rsid w:val="00C43F37"/>
    <w:rsid w:val="00C4510F"/>
    <w:rsid w:val="00C46B28"/>
    <w:rsid w:val="00C46C55"/>
    <w:rsid w:val="00C477A8"/>
    <w:rsid w:val="00C50815"/>
    <w:rsid w:val="00C5227D"/>
    <w:rsid w:val="00C52EC5"/>
    <w:rsid w:val="00C53668"/>
    <w:rsid w:val="00C53681"/>
    <w:rsid w:val="00C5596D"/>
    <w:rsid w:val="00C55CFA"/>
    <w:rsid w:val="00C5686F"/>
    <w:rsid w:val="00C57C46"/>
    <w:rsid w:val="00C57FC6"/>
    <w:rsid w:val="00C60497"/>
    <w:rsid w:val="00C61284"/>
    <w:rsid w:val="00C62478"/>
    <w:rsid w:val="00C63201"/>
    <w:rsid w:val="00C63701"/>
    <w:rsid w:val="00C656B6"/>
    <w:rsid w:val="00C66DB1"/>
    <w:rsid w:val="00C71904"/>
    <w:rsid w:val="00C722C0"/>
    <w:rsid w:val="00C72432"/>
    <w:rsid w:val="00C72AFB"/>
    <w:rsid w:val="00C736BD"/>
    <w:rsid w:val="00C74024"/>
    <w:rsid w:val="00C754CF"/>
    <w:rsid w:val="00C75539"/>
    <w:rsid w:val="00C75C8D"/>
    <w:rsid w:val="00C76156"/>
    <w:rsid w:val="00C77356"/>
    <w:rsid w:val="00C80D89"/>
    <w:rsid w:val="00C80DE9"/>
    <w:rsid w:val="00C83D5F"/>
    <w:rsid w:val="00C83F84"/>
    <w:rsid w:val="00C8462C"/>
    <w:rsid w:val="00C84F97"/>
    <w:rsid w:val="00C865F9"/>
    <w:rsid w:val="00C87A7A"/>
    <w:rsid w:val="00C90D1F"/>
    <w:rsid w:val="00C9148E"/>
    <w:rsid w:val="00C91C17"/>
    <w:rsid w:val="00C924EE"/>
    <w:rsid w:val="00C932E9"/>
    <w:rsid w:val="00C939B1"/>
    <w:rsid w:val="00C946BC"/>
    <w:rsid w:val="00C947D2"/>
    <w:rsid w:val="00C94CEC"/>
    <w:rsid w:val="00C9793B"/>
    <w:rsid w:val="00C97AA3"/>
    <w:rsid w:val="00C97F7C"/>
    <w:rsid w:val="00CA2944"/>
    <w:rsid w:val="00CA5601"/>
    <w:rsid w:val="00CA5724"/>
    <w:rsid w:val="00CA6FEA"/>
    <w:rsid w:val="00CA7E68"/>
    <w:rsid w:val="00CB15F1"/>
    <w:rsid w:val="00CB1A65"/>
    <w:rsid w:val="00CB28A9"/>
    <w:rsid w:val="00CB2C8D"/>
    <w:rsid w:val="00CB3552"/>
    <w:rsid w:val="00CB60FE"/>
    <w:rsid w:val="00CB680D"/>
    <w:rsid w:val="00CB70E9"/>
    <w:rsid w:val="00CB738B"/>
    <w:rsid w:val="00CC0AD1"/>
    <w:rsid w:val="00CC1267"/>
    <w:rsid w:val="00CC12A7"/>
    <w:rsid w:val="00CC2329"/>
    <w:rsid w:val="00CC2D1D"/>
    <w:rsid w:val="00CC7584"/>
    <w:rsid w:val="00CC7AB2"/>
    <w:rsid w:val="00CD0598"/>
    <w:rsid w:val="00CD2A58"/>
    <w:rsid w:val="00CD48D4"/>
    <w:rsid w:val="00CD6E22"/>
    <w:rsid w:val="00CD77A1"/>
    <w:rsid w:val="00CD77C0"/>
    <w:rsid w:val="00CD7ADA"/>
    <w:rsid w:val="00CE023A"/>
    <w:rsid w:val="00CE05C4"/>
    <w:rsid w:val="00CE169E"/>
    <w:rsid w:val="00CE456F"/>
    <w:rsid w:val="00CE4FE8"/>
    <w:rsid w:val="00CE67D4"/>
    <w:rsid w:val="00CE7006"/>
    <w:rsid w:val="00CE79EC"/>
    <w:rsid w:val="00CF0292"/>
    <w:rsid w:val="00CF5C77"/>
    <w:rsid w:val="00CF7623"/>
    <w:rsid w:val="00CF7C76"/>
    <w:rsid w:val="00D005C7"/>
    <w:rsid w:val="00D03037"/>
    <w:rsid w:val="00D033B9"/>
    <w:rsid w:val="00D03C71"/>
    <w:rsid w:val="00D04D35"/>
    <w:rsid w:val="00D04E59"/>
    <w:rsid w:val="00D05EAD"/>
    <w:rsid w:val="00D05FEA"/>
    <w:rsid w:val="00D06836"/>
    <w:rsid w:val="00D114D7"/>
    <w:rsid w:val="00D127A1"/>
    <w:rsid w:val="00D14AAC"/>
    <w:rsid w:val="00D15F73"/>
    <w:rsid w:val="00D17E55"/>
    <w:rsid w:val="00D20AC1"/>
    <w:rsid w:val="00D212F4"/>
    <w:rsid w:val="00D217F2"/>
    <w:rsid w:val="00D25A84"/>
    <w:rsid w:val="00D30247"/>
    <w:rsid w:val="00D303B4"/>
    <w:rsid w:val="00D313DC"/>
    <w:rsid w:val="00D31846"/>
    <w:rsid w:val="00D33229"/>
    <w:rsid w:val="00D34B78"/>
    <w:rsid w:val="00D3603F"/>
    <w:rsid w:val="00D371A1"/>
    <w:rsid w:val="00D37338"/>
    <w:rsid w:val="00D4051C"/>
    <w:rsid w:val="00D40766"/>
    <w:rsid w:val="00D41B16"/>
    <w:rsid w:val="00D42EE5"/>
    <w:rsid w:val="00D45861"/>
    <w:rsid w:val="00D45DBB"/>
    <w:rsid w:val="00D45DC6"/>
    <w:rsid w:val="00D46416"/>
    <w:rsid w:val="00D46673"/>
    <w:rsid w:val="00D4720E"/>
    <w:rsid w:val="00D518BB"/>
    <w:rsid w:val="00D55173"/>
    <w:rsid w:val="00D55C52"/>
    <w:rsid w:val="00D5633B"/>
    <w:rsid w:val="00D57007"/>
    <w:rsid w:val="00D61B19"/>
    <w:rsid w:val="00D61EA9"/>
    <w:rsid w:val="00D61EB7"/>
    <w:rsid w:val="00D63142"/>
    <w:rsid w:val="00D63388"/>
    <w:rsid w:val="00D6469C"/>
    <w:rsid w:val="00D64CFD"/>
    <w:rsid w:val="00D675D0"/>
    <w:rsid w:val="00D67F1E"/>
    <w:rsid w:val="00D70894"/>
    <w:rsid w:val="00D70DED"/>
    <w:rsid w:val="00D70EB8"/>
    <w:rsid w:val="00D7121B"/>
    <w:rsid w:val="00D716C8"/>
    <w:rsid w:val="00D75101"/>
    <w:rsid w:val="00D75420"/>
    <w:rsid w:val="00D75E88"/>
    <w:rsid w:val="00D76D59"/>
    <w:rsid w:val="00D77DB6"/>
    <w:rsid w:val="00D80632"/>
    <w:rsid w:val="00D811DB"/>
    <w:rsid w:val="00D8280D"/>
    <w:rsid w:val="00D83C2C"/>
    <w:rsid w:val="00D84FD6"/>
    <w:rsid w:val="00D8556F"/>
    <w:rsid w:val="00D864DD"/>
    <w:rsid w:val="00D87410"/>
    <w:rsid w:val="00D8750A"/>
    <w:rsid w:val="00D876F6"/>
    <w:rsid w:val="00D91593"/>
    <w:rsid w:val="00D91836"/>
    <w:rsid w:val="00D918C0"/>
    <w:rsid w:val="00D957A6"/>
    <w:rsid w:val="00D95A44"/>
    <w:rsid w:val="00D96C40"/>
    <w:rsid w:val="00D97AF2"/>
    <w:rsid w:val="00D97C8A"/>
    <w:rsid w:val="00DA0002"/>
    <w:rsid w:val="00DA1860"/>
    <w:rsid w:val="00DA187F"/>
    <w:rsid w:val="00DA2913"/>
    <w:rsid w:val="00DA2F96"/>
    <w:rsid w:val="00DA350A"/>
    <w:rsid w:val="00DA3536"/>
    <w:rsid w:val="00DA452B"/>
    <w:rsid w:val="00DA46F6"/>
    <w:rsid w:val="00DA4C80"/>
    <w:rsid w:val="00DA5034"/>
    <w:rsid w:val="00DA56D0"/>
    <w:rsid w:val="00DA5F9E"/>
    <w:rsid w:val="00DA6863"/>
    <w:rsid w:val="00DA6CC5"/>
    <w:rsid w:val="00DB00F4"/>
    <w:rsid w:val="00DB4B7B"/>
    <w:rsid w:val="00DB5A0C"/>
    <w:rsid w:val="00DB5CDA"/>
    <w:rsid w:val="00DC1E0A"/>
    <w:rsid w:val="00DC3765"/>
    <w:rsid w:val="00DC54C0"/>
    <w:rsid w:val="00DC5897"/>
    <w:rsid w:val="00DC5B07"/>
    <w:rsid w:val="00DC5B51"/>
    <w:rsid w:val="00DC5E35"/>
    <w:rsid w:val="00DC68FA"/>
    <w:rsid w:val="00DD1104"/>
    <w:rsid w:val="00DD1517"/>
    <w:rsid w:val="00DD23DB"/>
    <w:rsid w:val="00DD2F4A"/>
    <w:rsid w:val="00DD3D22"/>
    <w:rsid w:val="00DD4853"/>
    <w:rsid w:val="00DD59F7"/>
    <w:rsid w:val="00DD6720"/>
    <w:rsid w:val="00DD7ED8"/>
    <w:rsid w:val="00DE00C5"/>
    <w:rsid w:val="00DE0B67"/>
    <w:rsid w:val="00DE0E58"/>
    <w:rsid w:val="00DE1746"/>
    <w:rsid w:val="00DE1EA9"/>
    <w:rsid w:val="00DE26FC"/>
    <w:rsid w:val="00DE27DF"/>
    <w:rsid w:val="00DE2DDA"/>
    <w:rsid w:val="00DE3835"/>
    <w:rsid w:val="00DE4311"/>
    <w:rsid w:val="00DE5BC6"/>
    <w:rsid w:val="00DE7B7D"/>
    <w:rsid w:val="00DF27A0"/>
    <w:rsid w:val="00DF3AB7"/>
    <w:rsid w:val="00DF3C88"/>
    <w:rsid w:val="00DF487A"/>
    <w:rsid w:val="00DF5091"/>
    <w:rsid w:val="00DF599C"/>
    <w:rsid w:val="00DF5C6A"/>
    <w:rsid w:val="00DF6023"/>
    <w:rsid w:val="00DF68E7"/>
    <w:rsid w:val="00DF76E8"/>
    <w:rsid w:val="00DF798A"/>
    <w:rsid w:val="00E00EA3"/>
    <w:rsid w:val="00E02E67"/>
    <w:rsid w:val="00E03825"/>
    <w:rsid w:val="00E04750"/>
    <w:rsid w:val="00E04C46"/>
    <w:rsid w:val="00E053AB"/>
    <w:rsid w:val="00E05865"/>
    <w:rsid w:val="00E05A46"/>
    <w:rsid w:val="00E06415"/>
    <w:rsid w:val="00E122FB"/>
    <w:rsid w:val="00E127C7"/>
    <w:rsid w:val="00E13793"/>
    <w:rsid w:val="00E141D2"/>
    <w:rsid w:val="00E1448A"/>
    <w:rsid w:val="00E1569F"/>
    <w:rsid w:val="00E15988"/>
    <w:rsid w:val="00E1609A"/>
    <w:rsid w:val="00E175EB"/>
    <w:rsid w:val="00E20372"/>
    <w:rsid w:val="00E2291C"/>
    <w:rsid w:val="00E24C72"/>
    <w:rsid w:val="00E250D5"/>
    <w:rsid w:val="00E25A4E"/>
    <w:rsid w:val="00E265FE"/>
    <w:rsid w:val="00E2693F"/>
    <w:rsid w:val="00E2696F"/>
    <w:rsid w:val="00E315D9"/>
    <w:rsid w:val="00E32ED6"/>
    <w:rsid w:val="00E34F2F"/>
    <w:rsid w:val="00E3503B"/>
    <w:rsid w:val="00E35438"/>
    <w:rsid w:val="00E3548A"/>
    <w:rsid w:val="00E35C5A"/>
    <w:rsid w:val="00E35FCC"/>
    <w:rsid w:val="00E36F2A"/>
    <w:rsid w:val="00E37421"/>
    <w:rsid w:val="00E3782F"/>
    <w:rsid w:val="00E40336"/>
    <w:rsid w:val="00E40DAC"/>
    <w:rsid w:val="00E40F21"/>
    <w:rsid w:val="00E4176F"/>
    <w:rsid w:val="00E42BBE"/>
    <w:rsid w:val="00E431D5"/>
    <w:rsid w:val="00E45DA4"/>
    <w:rsid w:val="00E46A5E"/>
    <w:rsid w:val="00E47E96"/>
    <w:rsid w:val="00E5006C"/>
    <w:rsid w:val="00E521D1"/>
    <w:rsid w:val="00E52DFD"/>
    <w:rsid w:val="00E52FCC"/>
    <w:rsid w:val="00E547C0"/>
    <w:rsid w:val="00E54CA5"/>
    <w:rsid w:val="00E567D0"/>
    <w:rsid w:val="00E5696F"/>
    <w:rsid w:val="00E57565"/>
    <w:rsid w:val="00E61222"/>
    <w:rsid w:val="00E61435"/>
    <w:rsid w:val="00E61B89"/>
    <w:rsid w:val="00E64D2A"/>
    <w:rsid w:val="00E65029"/>
    <w:rsid w:val="00E65232"/>
    <w:rsid w:val="00E671F8"/>
    <w:rsid w:val="00E70B26"/>
    <w:rsid w:val="00E71012"/>
    <w:rsid w:val="00E7187A"/>
    <w:rsid w:val="00E71AAE"/>
    <w:rsid w:val="00E72642"/>
    <w:rsid w:val="00E73DEC"/>
    <w:rsid w:val="00E74A1A"/>
    <w:rsid w:val="00E77869"/>
    <w:rsid w:val="00E80A9D"/>
    <w:rsid w:val="00E810FC"/>
    <w:rsid w:val="00E82D4E"/>
    <w:rsid w:val="00E83496"/>
    <w:rsid w:val="00E83E0A"/>
    <w:rsid w:val="00E84A24"/>
    <w:rsid w:val="00E85C6E"/>
    <w:rsid w:val="00E8636C"/>
    <w:rsid w:val="00E86C9D"/>
    <w:rsid w:val="00E92639"/>
    <w:rsid w:val="00E92856"/>
    <w:rsid w:val="00E92AEE"/>
    <w:rsid w:val="00E9337A"/>
    <w:rsid w:val="00E9340F"/>
    <w:rsid w:val="00E940FC"/>
    <w:rsid w:val="00E94A1E"/>
    <w:rsid w:val="00E96471"/>
    <w:rsid w:val="00E96D86"/>
    <w:rsid w:val="00E97BE8"/>
    <w:rsid w:val="00EA01C3"/>
    <w:rsid w:val="00EA0CC7"/>
    <w:rsid w:val="00EA1F39"/>
    <w:rsid w:val="00EA237C"/>
    <w:rsid w:val="00EA2C55"/>
    <w:rsid w:val="00EA2F81"/>
    <w:rsid w:val="00EA2FED"/>
    <w:rsid w:val="00EA345A"/>
    <w:rsid w:val="00EA3B24"/>
    <w:rsid w:val="00EA3D4C"/>
    <w:rsid w:val="00EA436D"/>
    <w:rsid w:val="00EA5204"/>
    <w:rsid w:val="00EA52A9"/>
    <w:rsid w:val="00EA5D58"/>
    <w:rsid w:val="00EA6F1E"/>
    <w:rsid w:val="00EB14AF"/>
    <w:rsid w:val="00EB1B0D"/>
    <w:rsid w:val="00EB29FA"/>
    <w:rsid w:val="00EB2AFB"/>
    <w:rsid w:val="00EB54C9"/>
    <w:rsid w:val="00EB58C6"/>
    <w:rsid w:val="00EB5AC8"/>
    <w:rsid w:val="00EB5D21"/>
    <w:rsid w:val="00EB7403"/>
    <w:rsid w:val="00EC0079"/>
    <w:rsid w:val="00EC1758"/>
    <w:rsid w:val="00EC23C9"/>
    <w:rsid w:val="00EC24B6"/>
    <w:rsid w:val="00EC3859"/>
    <w:rsid w:val="00EC3EA9"/>
    <w:rsid w:val="00EC400F"/>
    <w:rsid w:val="00EC425C"/>
    <w:rsid w:val="00EC64E0"/>
    <w:rsid w:val="00EC69BF"/>
    <w:rsid w:val="00ED03D6"/>
    <w:rsid w:val="00ED0CA2"/>
    <w:rsid w:val="00ED3EBB"/>
    <w:rsid w:val="00ED3FBE"/>
    <w:rsid w:val="00ED42EC"/>
    <w:rsid w:val="00ED46C8"/>
    <w:rsid w:val="00ED5141"/>
    <w:rsid w:val="00ED613A"/>
    <w:rsid w:val="00EE05AF"/>
    <w:rsid w:val="00EE0B3A"/>
    <w:rsid w:val="00EE2473"/>
    <w:rsid w:val="00EE3B7C"/>
    <w:rsid w:val="00EE4133"/>
    <w:rsid w:val="00EE5CF1"/>
    <w:rsid w:val="00EE63E6"/>
    <w:rsid w:val="00EF04CE"/>
    <w:rsid w:val="00EF14BB"/>
    <w:rsid w:val="00EF1DD8"/>
    <w:rsid w:val="00EF1F17"/>
    <w:rsid w:val="00EF24BB"/>
    <w:rsid w:val="00EF27FC"/>
    <w:rsid w:val="00EF3F64"/>
    <w:rsid w:val="00EF4649"/>
    <w:rsid w:val="00EF4697"/>
    <w:rsid w:val="00EF50EB"/>
    <w:rsid w:val="00EF5728"/>
    <w:rsid w:val="00EF709D"/>
    <w:rsid w:val="00EF7355"/>
    <w:rsid w:val="00F001DA"/>
    <w:rsid w:val="00F025DF"/>
    <w:rsid w:val="00F02A9C"/>
    <w:rsid w:val="00F044F8"/>
    <w:rsid w:val="00F05E92"/>
    <w:rsid w:val="00F06095"/>
    <w:rsid w:val="00F062FA"/>
    <w:rsid w:val="00F0739D"/>
    <w:rsid w:val="00F11ECB"/>
    <w:rsid w:val="00F12B90"/>
    <w:rsid w:val="00F13465"/>
    <w:rsid w:val="00F14494"/>
    <w:rsid w:val="00F147B1"/>
    <w:rsid w:val="00F14CFF"/>
    <w:rsid w:val="00F1527D"/>
    <w:rsid w:val="00F15BF1"/>
    <w:rsid w:val="00F2098C"/>
    <w:rsid w:val="00F20D84"/>
    <w:rsid w:val="00F20EE4"/>
    <w:rsid w:val="00F22328"/>
    <w:rsid w:val="00F22373"/>
    <w:rsid w:val="00F22BE5"/>
    <w:rsid w:val="00F22BF0"/>
    <w:rsid w:val="00F25C90"/>
    <w:rsid w:val="00F261B1"/>
    <w:rsid w:val="00F2627B"/>
    <w:rsid w:val="00F302A1"/>
    <w:rsid w:val="00F30706"/>
    <w:rsid w:val="00F319C0"/>
    <w:rsid w:val="00F33930"/>
    <w:rsid w:val="00F342C6"/>
    <w:rsid w:val="00F356E9"/>
    <w:rsid w:val="00F35C2F"/>
    <w:rsid w:val="00F36C88"/>
    <w:rsid w:val="00F36F00"/>
    <w:rsid w:val="00F3738A"/>
    <w:rsid w:val="00F37B6F"/>
    <w:rsid w:val="00F4009A"/>
    <w:rsid w:val="00F404DD"/>
    <w:rsid w:val="00F4190E"/>
    <w:rsid w:val="00F42A80"/>
    <w:rsid w:val="00F431CE"/>
    <w:rsid w:val="00F44585"/>
    <w:rsid w:val="00F461CF"/>
    <w:rsid w:val="00F46227"/>
    <w:rsid w:val="00F4788B"/>
    <w:rsid w:val="00F50762"/>
    <w:rsid w:val="00F50B92"/>
    <w:rsid w:val="00F5193C"/>
    <w:rsid w:val="00F554B3"/>
    <w:rsid w:val="00F56022"/>
    <w:rsid w:val="00F57921"/>
    <w:rsid w:val="00F605A3"/>
    <w:rsid w:val="00F61F07"/>
    <w:rsid w:val="00F62E90"/>
    <w:rsid w:val="00F63728"/>
    <w:rsid w:val="00F66384"/>
    <w:rsid w:val="00F675B7"/>
    <w:rsid w:val="00F70531"/>
    <w:rsid w:val="00F71CF3"/>
    <w:rsid w:val="00F724EB"/>
    <w:rsid w:val="00F725ED"/>
    <w:rsid w:val="00F7378E"/>
    <w:rsid w:val="00F738CB"/>
    <w:rsid w:val="00F74256"/>
    <w:rsid w:val="00F80959"/>
    <w:rsid w:val="00F80B3A"/>
    <w:rsid w:val="00F81538"/>
    <w:rsid w:val="00F8154B"/>
    <w:rsid w:val="00F81D06"/>
    <w:rsid w:val="00F81E01"/>
    <w:rsid w:val="00F82587"/>
    <w:rsid w:val="00F82788"/>
    <w:rsid w:val="00F8462A"/>
    <w:rsid w:val="00F84958"/>
    <w:rsid w:val="00F86734"/>
    <w:rsid w:val="00F873BD"/>
    <w:rsid w:val="00F87CC2"/>
    <w:rsid w:val="00F87F09"/>
    <w:rsid w:val="00F90E7B"/>
    <w:rsid w:val="00F9183B"/>
    <w:rsid w:val="00F92646"/>
    <w:rsid w:val="00F9353B"/>
    <w:rsid w:val="00F93870"/>
    <w:rsid w:val="00F93D89"/>
    <w:rsid w:val="00F940FB"/>
    <w:rsid w:val="00F94228"/>
    <w:rsid w:val="00F943F8"/>
    <w:rsid w:val="00F9653D"/>
    <w:rsid w:val="00F96A6C"/>
    <w:rsid w:val="00FA21B0"/>
    <w:rsid w:val="00FA4E06"/>
    <w:rsid w:val="00FA72D7"/>
    <w:rsid w:val="00FA789E"/>
    <w:rsid w:val="00FA7AB1"/>
    <w:rsid w:val="00FA7D02"/>
    <w:rsid w:val="00FB1357"/>
    <w:rsid w:val="00FB173A"/>
    <w:rsid w:val="00FB2357"/>
    <w:rsid w:val="00FB60BE"/>
    <w:rsid w:val="00FB62B1"/>
    <w:rsid w:val="00FB63B0"/>
    <w:rsid w:val="00FB69D0"/>
    <w:rsid w:val="00FB76D3"/>
    <w:rsid w:val="00FB7CBD"/>
    <w:rsid w:val="00FB7FC1"/>
    <w:rsid w:val="00FC011B"/>
    <w:rsid w:val="00FC103C"/>
    <w:rsid w:val="00FC13D6"/>
    <w:rsid w:val="00FC1FBF"/>
    <w:rsid w:val="00FC2B5F"/>
    <w:rsid w:val="00FC2F02"/>
    <w:rsid w:val="00FC3458"/>
    <w:rsid w:val="00FC40A2"/>
    <w:rsid w:val="00FC7651"/>
    <w:rsid w:val="00FD03A2"/>
    <w:rsid w:val="00FD1071"/>
    <w:rsid w:val="00FD19CC"/>
    <w:rsid w:val="00FD22CE"/>
    <w:rsid w:val="00FD3FC3"/>
    <w:rsid w:val="00FD414B"/>
    <w:rsid w:val="00FD48D5"/>
    <w:rsid w:val="00FD5B56"/>
    <w:rsid w:val="00FD5E73"/>
    <w:rsid w:val="00FD6686"/>
    <w:rsid w:val="00FD69B4"/>
    <w:rsid w:val="00FD6C58"/>
    <w:rsid w:val="00FD7222"/>
    <w:rsid w:val="00FD747E"/>
    <w:rsid w:val="00FD74B0"/>
    <w:rsid w:val="00FE0A56"/>
    <w:rsid w:val="00FE2564"/>
    <w:rsid w:val="00FE2D58"/>
    <w:rsid w:val="00FE3098"/>
    <w:rsid w:val="00FE39C6"/>
    <w:rsid w:val="00FE4EAD"/>
    <w:rsid w:val="00FE51C5"/>
    <w:rsid w:val="00FE5EAE"/>
    <w:rsid w:val="00FE7212"/>
    <w:rsid w:val="00FE74D5"/>
    <w:rsid w:val="00FE784C"/>
    <w:rsid w:val="00FE7C63"/>
    <w:rsid w:val="00FF10C4"/>
    <w:rsid w:val="00FF110F"/>
    <w:rsid w:val="00FF1532"/>
    <w:rsid w:val="00FF1D44"/>
    <w:rsid w:val="00FF3CA9"/>
    <w:rsid w:val="00FF46C5"/>
    <w:rsid w:val="00FF4F02"/>
    <w:rsid w:val="00FF7D2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EE3AD"/>
  <w15:docId w15:val="{8D341E01-B1A6-46F6-990E-AF4D5F9E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A0D3F"/>
    <w:pPr>
      <w:suppressAutoHyphens/>
    </w:pPr>
    <w:rPr>
      <w:rFonts w:ascii="Arial" w:hAnsi="Arial"/>
      <w:lang w:val="tr-TR"/>
    </w:rPr>
  </w:style>
  <w:style w:type="paragraph" w:styleId="Balk1">
    <w:name w:val="heading 1"/>
    <w:aliases w:val="1. Başlık"/>
    <w:basedOn w:val="ListeParagraf"/>
    <w:next w:val="Altyaz"/>
    <w:link w:val="Balk1Char"/>
    <w:qFormat/>
    <w:rsid w:val="00EA237C"/>
    <w:pPr>
      <w:numPr>
        <w:numId w:val="1"/>
      </w:numPr>
      <w:spacing w:before="240" w:after="240" w:line="360" w:lineRule="auto"/>
      <w:outlineLvl w:val="0"/>
    </w:pPr>
    <w:rPr>
      <w:rFonts w:ascii="Arial" w:hAnsi="Arial" w:cs="Arial"/>
      <w:b/>
      <w:sz w:val="28"/>
      <w:szCs w:val="24"/>
    </w:rPr>
  </w:style>
  <w:style w:type="paragraph" w:styleId="Balk2">
    <w:name w:val="heading 2"/>
    <w:aliases w:val="2. Başlık"/>
    <w:basedOn w:val="Normal"/>
    <w:next w:val="Altyaz"/>
    <w:link w:val="Balk2Char"/>
    <w:qFormat/>
    <w:rsid w:val="00EA237C"/>
    <w:pPr>
      <w:numPr>
        <w:ilvl w:val="1"/>
        <w:numId w:val="1"/>
      </w:numPr>
      <w:spacing w:before="120" w:after="120" w:line="360" w:lineRule="auto"/>
      <w:outlineLvl w:val="1"/>
    </w:pPr>
    <w:rPr>
      <w:rFonts w:cs="Arial"/>
      <w:b/>
      <w:sz w:val="28"/>
    </w:rPr>
  </w:style>
  <w:style w:type="paragraph" w:styleId="Balk3">
    <w:name w:val="heading 3"/>
    <w:aliases w:val="7. Başlık"/>
    <w:basedOn w:val="Balk6"/>
    <w:next w:val="Altyaz"/>
    <w:link w:val="Balk3Char"/>
    <w:qFormat/>
    <w:rsid w:val="00C323DD"/>
    <w:pPr>
      <w:numPr>
        <w:ilvl w:val="6"/>
      </w:numPr>
      <w:ind w:left="0" w:firstLine="0"/>
      <w:outlineLvl w:val="2"/>
    </w:pPr>
    <w:rPr>
      <w:bCs w:val="0"/>
    </w:rPr>
  </w:style>
  <w:style w:type="paragraph" w:styleId="Balk4">
    <w:name w:val="heading 4"/>
    <w:aliases w:val="3. Başlık"/>
    <w:basedOn w:val="Balk5"/>
    <w:next w:val="Altyaz"/>
    <w:link w:val="Balk4Char"/>
    <w:autoRedefine/>
    <w:qFormat/>
    <w:rsid w:val="00EA237C"/>
    <w:pPr>
      <w:keepNext w:val="0"/>
      <w:numPr>
        <w:ilvl w:val="2"/>
      </w:numPr>
      <w:spacing w:before="120" w:line="360" w:lineRule="auto"/>
      <w:ind w:left="851" w:hanging="851"/>
      <w:outlineLvl w:val="3"/>
    </w:pPr>
    <w:rPr>
      <w:sz w:val="28"/>
    </w:rPr>
  </w:style>
  <w:style w:type="paragraph" w:styleId="Balk5">
    <w:name w:val="heading 5"/>
    <w:basedOn w:val="Balk"/>
    <w:next w:val="GvdeMetni"/>
    <w:rsid w:val="00B450AB"/>
    <w:pPr>
      <w:numPr>
        <w:ilvl w:val="3"/>
        <w:numId w:val="1"/>
      </w:numPr>
      <w:outlineLvl w:val="4"/>
    </w:pPr>
    <w:rPr>
      <w:b/>
      <w:bCs/>
      <w:sz w:val="24"/>
      <w:szCs w:val="24"/>
    </w:rPr>
  </w:style>
  <w:style w:type="paragraph" w:styleId="Balk6">
    <w:name w:val="heading 6"/>
    <w:aliases w:val="6. Başlık"/>
    <w:basedOn w:val="4Balk"/>
    <w:next w:val="Balk7"/>
    <w:link w:val="Balk6Char"/>
    <w:qFormat/>
    <w:rsid w:val="00C323DD"/>
    <w:pPr>
      <w:numPr>
        <w:ilvl w:val="5"/>
      </w:numPr>
      <w:ind w:left="0" w:firstLine="0"/>
      <w:outlineLvl w:val="5"/>
    </w:pPr>
  </w:style>
  <w:style w:type="paragraph" w:styleId="Balk7">
    <w:name w:val="heading 7"/>
    <w:aliases w:val="8. Başlık"/>
    <w:basedOn w:val="Balk3"/>
    <w:next w:val="Altyaz"/>
    <w:link w:val="Balk7Char"/>
    <w:qFormat/>
    <w:rsid w:val="00C323DD"/>
    <w:pPr>
      <w:numPr>
        <w:ilvl w:val="7"/>
      </w:numPr>
      <w:ind w:left="0" w:firstLine="0"/>
      <w:outlineLvl w:val="6"/>
    </w:pPr>
  </w:style>
  <w:style w:type="paragraph" w:styleId="Balk8">
    <w:name w:val="heading 8"/>
    <w:basedOn w:val="Normal"/>
    <w:next w:val="Normal"/>
    <w:link w:val="Balk8Char"/>
    <w:rsid w:val="007C4C7C"/>
    <w:pPr>
      <w:keepNext/>
      <w:keepLines/>
      <w:spacing w:before="200"/>
      <w:outlineLvl w:val="7"/>
    </w:pPr>
    <w:rPr>
      <w:rFonts w:asciiTheme="majorHAnsi" w:eastAsiaTheme="majorEastAsia" w:hAnsiTheme="majorHAnsi" w:cstheme="majorBidi"/>
      <w:color w:val="404040" w:themeColor="text1" w:themeTint="BF"/>
    </w:rPr>
  </w:style>
  <w:style w:type="paragraph" w:styleId="Balk9">
    <w:name w:val="heading 9"/>
    <w:basedOn w:val="Normal"/>
    <w:next w:val="Normal"/>
    <w:link w:val="Balk9Char"/>
    <w:rsid w:val="0027403E"/>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3z0">
    <w:name w:val="WW8Num3z0"/>
    <w:rsid w:val="00B450AB"/>
    <w:rPr>
      <w:rFonts w:ascii="Times New Roman" w:hAnsi="Times New Roman" w:cs="Times New Roman"/>
    </w:rPr>
  </w:style>
  <w:style w:type="character" w:customStyle="1" w:styleId="WW8Num3z1">
    <w:name w:val="WW8Num3z1"/>
    <w:rsid w:val="00B450AB"/>
    <w:rPr>
      <w:rFonts w:ascii="Courier New" w:hAnsi="Courier New" w:cs="Courier New"/>
    </w:rPr>
  </w:style>
  <w:style w:type="character" w:customStyle="1" w:styleId="Absatz-Standardschriftart">
    <w:name w:val="Absatz-Standardschriftart"/>
    <w:rsid w:val="00B450AB"/>
  </w:style>
  <w:style w:type="character" w:customStyle="1" w:styleId="WW-Absatz-Standardschriftart">
    <w:name w:val="WW-Absatz-Standardschriftart"/>
    <w:rsid w:val="00B450AB"/>
  </w:style>
  <w:style w:type="character" w:customStyle="1" w:styleId="WW-Absatz-Standardschriftart1">
    <w:name w:val="WW-Absatz-Standardschriftart1"/>
    <w:rsid w:val="00B450AB"/>
  </w:style>
  <w:style w:type="character" w:customStyle="1" w:styleId="WW8Num2z0">
    <w:name w:val="WW8Num2z0"/>
    <w:rsid w:val="00B450AB"/>
    <w:rPr>
      <w:rFonts w:ascii="Times New Roman" w:hAnsi="Times New Roman" w:cs="Times New Roman"/>
    </w:rPr>
  </w:style>
  <w:style w:type="character" w:customStyle="1" w:styleId="WW-Absatz-Standardschriftart11">
    <w:name w:val="WW-Absatz-Standardschriftart11"/>
    <w:rsid w:val="00B450AB"/>
  </w:style>
  <w:style w:type="character" w:customStyle="1" w:styleId="WW8Num2z1">
    <w:name w:val="WW8Num2z1"/>
    <w:rsid w:val="00B450AB"/>
    <w:rPr>
      <w:rFonts w:ascii="Courier New" w:hAnsi="Courier New" w:cs="Courier New"/>
    </w:rPr>
  </w:style>
  <w:style w:type="character" w:customStyle="1" w:styleId="WW8Num2z2">
    <w:name w:val="WW8Num2z2"/>
    <w:rsid w:val="00B450AB"/>
    <w:rPr>
      <w:rFonts w:ascii="Wingdings" w:hAnsi="Wingdings"/>
    </w:rPr>
  </w:style>
  <w:style w:type="character" w:customStyle="1" w:styleId="WW8Num2z3">
    <w:name w:val="WW8Num2z3"/>
    <w:rsid w:val="00B450AB"/>
    <w:rPr>
      <w:rFonts w:ascii="Symbol" w:hAnsi="Symbol"/>
    </w:rPr>
  </w:style>
  <w:style w:type="character" w:customStyle="1" w:styleId="WW8Num3z2">
    <w:name w:val="WW8Num3z2"/>
    <w:rsid w:val="00B450AB"/>
    <w:rPr>
      <w:rFonts w:ascii="Wingdings" w:hAnsi="Wingdings"/>
    </w:rPr>
  </w:style>
  <w:style w:type="character" w:customStyle="1" w:styleId="WW8Num3z3">
    <w:name w:val="WW8Num3z3"/>
    <w:rsid w:val="00B450AB"/>
    <w:rPr>
      <w:rFonts w:ascii="Symbol" w:hAnsi="Symbol"/>
    </w:rPr>
  </w:style>
  <w:style w:type="character" w:customStyle="1" w:styleId="WW8Num4z0">
    <w:name w:val="WW8Num4z0"/>
    <w:rsid w:val="00B450AB"/>
    <w:rPr>
      <w:rFonts w:ascii="Symbol" w:hAnsi="Symbol"/>
    </w:rPr>
  </w:style>
  <w:style w:type="character" w:customStyle="1" w:styleId="WW8Num4z1">
    <w:name w:val="WW8Num4z1"/>
    <w:rsid w:val="00B450AB"/>
    <w:rPr>
      <w:rFonts w:ascii="Courier New" w:hAnsi="Courier New" w:cs="Courier New"/>
    </w:rPr>
  </w:style>
  <w:style w:type="character" w:customStyle="1" w:styleId="WW8Num4z2">
    <w:name w:val="WW8Num4z2"/>
    <w:rsid w:val="00B450AB"/>
    <w:rPr>
      <w:rFonts w:ascii="Wingdings" w:hAnsi="Wingdings"/>
    </w:rPr>
  </w:style>
  <w:style w:type="character" w:customStyle="1" w:styleId="WW8Num5z0">
    <w:name w:val="WW8Num5z0"/>
    <w:rsid w:val="00B450AB"/>
    <w:rPr>
      <w:b/>
    </w:rPr>
  </w:style>
  <w:style w:type="character" w:customStyle="1" w:styleId="WW8Num7z0">
    <w:name w:val="WW8Num7z0"/>
    <w:rsid w:val="00B450AB"/>
    <w:rPr>
      <w:b/>
    </w:rPr>
  </w:style>
  <w:style w:type="character" w:customStyle="1" w:styleId="WW8Num8z0">
    <w:name w:val="WW8Num8z0"/>
    <w:rsid w:val="00B450AB"/>
    <w:rPr>
      <w:rFonts w:ascii="Symbol" w:hAnsi="Symbol"/>
    </w:rPr>
  </w:style>
  <w:style w:type="character" w:customStyle="1" w:styleId="WW8Num8z1">
    <w:name w:val="WW8Num8z1"/>
    <w:rsid w:val="00B450AB"/>
    <w:rPr>
      <w:rFonts w:ascii="Courier New" w:hAnsi="Courier New" w:cs="Courier New"/>
    </w:rPr>
  </w:style>
  <w:style w:type="character" w:customStyle="1" w:styleId="WW8Num8z2">
    <w:name w:val="WW8Num8z2"/>
    <w:rsid w:val="00B450AB"/>
    <w:rPr>
      <w:rFonts w:ascii="Wingdings" w:hAnsi="Wingdings"/>
    </w:rPr>
  </w:style>
  <w:style w:type="character" w:customStyle="1" w:styleId="WW8Num9z0">
    <w:name w:val="WW8Num9z0"/>
    <w:rsid w:val="00B450AB"/>
    <w:rPr>
      <w:b/>
    </w:rPr>
  </w:style>
  <w:style w:type="character" w:customStyle="1" w:styleId="WW8Num10z0">
    <w:name w:val="WW8Num10z0"/>
    <w:rsid w:val="00B450AB"/>
    <w:rPr>
      <w:b/>
    </w:rPr>
  </w:style>
  <w:style w:type="character" w:customStyle="1" w:styleId="WW8Num11z1">
    <w:name w:val="WW8Num11z1"/>
    <w:rsid w:val="00B450AB"/>
    <w:rPr>
      <w:b/>
    </w:rPr>
  </w:style>
  <w:style w:type="character" w:customStyle="1" w:styleId="NumaralamaSimgeleri">
    <w:name w:val="Numaralama Simgeleri"/>
    <w:rsid w:val="00B450AB"/>
  </w:style>
  <w:style w:type="character" w:customStyle="1" w:styleId="Maddearetleri">
    <w:name w:val="Madde İşaretleri"/>
    <w:rsid w:val="00B450AB"/>
    <w:rPr>
      <w:rFonts w:ascii="OpenSymbol" w:eastAsia="OpenSymbol" w:hAnsi="OpenSymbol" w:cs="OpenSymbol"/>
    </w:rPr>
  </w:style>
  <w:style w:type="paragraph" w:customStyle="1" w:styleId="Balk">
    <w:name w:val="Başlık"/>
    <w:basedOn w:val="Normal"/>
    <w:next w:val="GvdeMetni"/>
    <w:rsid w:val="00B450AB"/>
    <w:pPr>
      <w:keepNext/>
      <w:spacing w:before="240" w:after="120"/>
    </w:pPr>
    <w:rPr>
      <w:rFonts w:eastAsia="Arial Unicode MS" w:cs="Tahoma"/>
      <w:sz w:val="28"/>
      <w:szCs w:val="28"/>
    </w:rPr>
  </w:style>
  <w:style w:type="paragraph" w:styleId="GvdeMetni">
    <w:name w:val="Body Text"/>
    <w:basedOn w:val="Normal"/>
    <w:link w:val="GvdeMetniChar"/>
    <w:rsid w:val="00B450AB"/>
    <w:pPr>
      <w:spacing w:after="120"/>
    </w:pPr>
  </w:style>
  <w:style w:type="paragraph" w:styleId="Liste">
    <w:name w:val="List"/>
    <w:basedOn w:val="GvdeMetni"/>
    <w:rsid w:val="00B450AB"/>
    <w:rPr>
      <w:rFonts w:cs="Tahoma"/>
    </w:rPr>
  </w:style>
  <w:style w:type="paragraph" w:customStyle="1" w:styleId="Balk0">
    <w:name w:val="Başlık"/>
    <w:basedOn w:val="Normal"/>
    <w:rsid w:val="00B450AB"/>
    <w:pPr>
      <w:suppressLineNumbers/>
      <w:spacing w:before="120" w:after="120"/>
    </w:pPr>
    <w:rPr>
      <w:rFonts w:cs="Tahoma"/>
      <w:i/>
      <w:iCs/>
    </w:rPr>
  </w:style>
  <w:style w:type="paragraph" w:customStyle="1" w:styleId="Dizin">
    <w:name w:val="Dizin"/>
    <w:basedOn w:val="Normal"/>
    <w:rsid w:val="00B450AB"/>
    <w:pPr>
      <w:suppressLineNumbers/>
    </w:pPr>
    <w:rPr>
      <w:rFonts w:cs="Tahoma"/>
    </w:rPr>
  </w:style>
  <w:style w:type="paragraph" w:customStyle="1" w:styleId="WW-Balk">
    <w:name w:val="WW-Başlık"/>
    <w:basedOn w:val="Normal"/>
    <w:rsid w:val="00B450AB"/>
    <w:pPr>
      <w:suppressLineNumbers/>
      <w:spacing w:before="120" w:after="120"/>
    </w:pPr>
    <w:rPr>
      <w:rFonts w:cs="Tahoma"/>
      <w:i/>
      <w:iCs/>
    </w:rPr>
  </w:style>
  <w:style w:type="paragraph" w:customStyle="1" w:styleId="WW-Balk1">
    <w:name w:val="WW-Başlık1"/>
    <w:basedOn w:val="Normal"/>
    <w:rsid w:val="00B450AB"/>
    <w:pPr>
      <w:suppressLineNumbers/>
      <w:spacing w:before="120" w:after="120"/>
    </w:pPr>
    <w:rPr>
      <w:rFonts w:cs="Tahoma"/>
      <w:i/>
      <w:iCs/>
    </w:rPr>
  </w:style>
  <w:style w:type="paragraph" w:customStyle="1" w:styleId="WW-Balk11">
    <w:name w:val="WW-Başlık11"/>
    <w:basedOn w:val="Normal"/>
    <w:rsid w:val="00B450AB"/>
    <w:pPr>
      <w:suppressLineNumbers/>
      <w:spacing w:before="120" w:after="120"/>
    </w:pPr>
    <w:rPr>
      <w:rFonts w:cs="Tahoma"/>
      <w:i/>
      <w:iCs/>
    </w:rPr>
  </w:style>
  <w:style w:type="paragraph" w:customStyle="1" w:styleId="WW-Balk111">
    <w:name w:val="WW-Başlık111"/>
    <w:basedOn w:val="Normal"/>
    <w:rsid w:val="00B450AB"/>
    <w:pPr>
      <w:suppressLineNumbers/>
      <w:spacing w:before="120" w:after="120"/>
    </w:pPr>
    <w:rPr>
      <w:rFonts w:cs="Tahoma"/>
      <w:i/>
      <w:iCs/>
    </w:rPr>
  </w:style>
  <w:style w:type="paragraph" w:styleId="stBilgi">
    <w:name w:val="header"/>
    <w:basedOn w:val="Normal"/>
    <w:link w:val="stBilgiChar"/>
    <w:uiPriority w:val="99"/>
    <w:rsid w:val="00B450AB"/>
    <w:pPr>
      <w:tabs>
        <w:tab w:val="center" w:pos="4536"/>
        <w:tab w:val="right" w:pos="9072"/>
      </w:tabs>
    </w:pPr>
  </w:style>
  <w:style w:type="paragraph" w:styleId="AltBilgi">
    <w:name w:val="footer"/>
    <w:basedOn w:val="Normal"/>
    <w:rsid w:val="00B450AB"/>
    <w:pPr>
      <w:tabs>
        <w:tab w:val="center" w:pos="4536"/>
        <w:tab w:val="right" w:pos="9072"/>
      </w:tabs>
    </w:pPr>
  </w:style>
  <w:style w:type="paragraph" w:customStyle="1" w:styleId="TextNormal">
    <w:name w:val="Text_Normal"/>
    <w:rsid w:val="00B450AB"/>
    <w:pPr>
      <w:keepLines/>
      <w:suppressAutoHyphens/>
      <w:spacing w:before="120" w:line="300" w:lineRule="atLeast"/>
      <w:jc w:val="both"/>
    </w:pPr>
    <w:rPr>
      <w:rFonts w:eastAsia="Arial" w:cs="David"/>
      <w:sz w:val="24"/>
      <w:szCs w:val="24"/>
      <w:lang w:eastAsia="he-IL" w:bidi="he-IL"/>
    </w:rPr>
  </w:style>
  <w:style w:type="paragraph" w:customStyle="1" w:styleId="o1">
    <w:name w:val="o1"/>
    <w:basedOn w:val="Normal"/>
    <w:rsid w:val="00B450AB"/>
    <w:pPr>
      <w:keepNext/>
      <w:keepLines/>
      <w:widowControl w:val="0"/>
      <w:spacing w:after="120" w:line="360" w:lineRule="auto"/>
      <w:ind w:left="1080" w:hanging="1080"/>
      <w:jc w:val="both"/>
    </w:pPr>
    <w:rPr>
      <w:rFonts w:cs="Arial"/>
      <w:b/>
      <w:bCs/>
      <w:lang w:eastAsia="he-IL" w:bidi="he-IL"/>
    </w:rPr>
  </w:style>
  <w:style w:type="paragraph" w:customStyle="1" w:styleId="AnaMetin">
    <w:name w:val="Ana Metin"/>
    <w:basedOn w:val="GvdeMetni"/>
    <w:rsid w:val="00B450AB"/>
    <w:pPr>
      <w:jc w:val="both"/>
    </w:pPr>
  </w:style>
  <w:style w:type="paragraph" w:customStyle="1" w:styleId="ereveierii">
    <w:name w:val="Çerçeve içeriği"/>
    <w:basedOn w:val="GvdeMetni"/>
    <w:rsid w:val="00B450AB"/>
  </w:style>
  <w:style w:type="paragraph" w:customStyle="1" w:styleId="Tabloerii">
    <w:name w:val="Tablo İçeriği"/>
    <w:basedOn w:val="Normal"/>
    <w:rsid w:val="00B450AB"/>
    <w:pPr>
      <w:suppressLineNumbers/>
    </w:pPr>
  </w:style>
  <w:style w:type="paragraph" w:customStyle="1" w:styleId="TabloBal">
    <w:name w:val="Tablo Başlığı"/>
    <w:basedOn w:val="Tabloerii"/>
    <w:rsid w:val="00B450AB"/>
    <w:pPr>
      <w:jc w:val="center"/>
    </w:pPr>
    <w:rPr>
      <w:b/>
      <w:bCs/>
    </w:rPr>
  </w:style>
  <w:style w:type="table" w:styleId="TabloKlavuzu">
    <w:name w:val="Table Grid"/>
    <w:basedOn w:val="NormalTablo"/>
    <w:uiPriority w:val="59"/>
    <w:rsid w:val="002B1DFA"/>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rsid w:val="00045F8F"/>
    <w:rPr>
      <w:rFonts w:ascii="Tahoma" w:hAnsi="Tahoma" w:cs="Tahoma"/>
      <w:sz w:val="16"/>
      <w:szCs w:val="16"/>
    </w:rPr>
  </w:style>
  <w:style w:type="character" w:customStyle="1" w:styleId="BalonMetniChar">
    <w:name w:val="Balon Metni Char"/>
    <w:basedOn w:val="VarsaylanParagrafYazTipi"/>
    <w:link w:val="BalonMetni"/>
    <w:rsid w:val="00045F8F"/>
    <w:rPr>
      <w:rFonts w:ascii="Tahoma" w:hAnsi="Tahoma" w:cs="Tahoma"/>
      <w:sz w:val="16"/>
      <w:szCs w:val="16"/>
      <w:lang w:val="tr-TR" w:eastAsia="ar-SA"/>
    </w:rPr>
  </w:style>
  <w:style w:type="paragraph" w:styleId="ListeParagraf">
    <w:name w:val="List Paragraph"/>
    <w:basedOn w:val="Normal"/>
    <w:link w:val="ListeParagrafChar"/>
    <w:uiPriority w:val="34"/>
    <w:rsid w:val="00A5229F"/>
    <w:pPr>
      <w:suppressAutoHyphens w:val="0"/>
      <w:spacing w:after="200" w:line="276" w:lineRule="auto"/>
      <w:ind w:left="720"/>
      <w:contextualSpacing/>
    </w:pPr>
    <w:rPr>
      <w:rFonts w:asciiTheme="minorHAnsi" w:eastAsiaTheme="minorHAnsi" w:hAnsiTheme="minorHAnsi" w:cstheme="minorBidi"/>
      <w:sz w:val="22"/>
      <w:szCs w:val="22"/>
    </w:rPr>
  </w:style>
  <w:style w:type="paragraph" w:styleId="ResimYazs">
    <w:name w:val="caption"/>
    <w:basedOn w:val="GvdeMetni"/>
    <w:next w:val="Altyaz"/>
    <w:autoRedefine/>
    <w:uiPriority w:val="35"/>
    <w:unhideWhenUsed/>
    <w:qFormat/>
    <w:rsid w:val="00B23F94"/>
    <w:pPr>
      <w:keepNext/>
      <w:suppressAutoHyphens w:val="0"/>
      <w:spacing w:after="0"/>
      <w:jc w:val="center"/>
    </w:pPr>
    <w:rPr>
      <w:rFonts w:eastAsiaTheme="minorHAnsi" w:cstheme="minorBidi"/>
      <w:b/>
      <w:bCs/>
      <w:color w:val="000000" w:themeColor="text1"/>
      <w:sz w:val="16"/>
      <w:szCs w:val="16"/>
    </w:rPr>
  </w:style>
  <w:style w:type="character" w:customStyle="1" w:styleId="Balk3Char">
    <w:name w:val="Başlık 3 Char"/>
    <w:aliases w:val="7. Başlık Char"/>
    <w:basedOn w:val="VarsaylanParagrafYazTipi"/>
    <w:link w:val="Balk3"/>
    <w:rsid w:val="00C323DD"/>
    <w:rPr>
      <w:rFonts w:ascii="Arial" w:eastAsia="Arial Unicode MS" w:hAnsi="Arial" w:cs="Arial"/>
      <w:b/>
      <w:sz w:val="24"/>
      <w:szCs w:val="36"/>
      <w:lang w:val="tr-TR"/>
    </w:rPr>
  </w:style>
  <w:style w:type="character" w:styleId="AklamaBavurusu">
    <w:name w:val="annotation reference"/>
    <w:basedOn w:val="VarsaylanParagrafYazTipi"/>
    <w:rsid w:val="003D04E8"/>
    <w:rPr>
      <w:sz w:val="16"/>
      <w:szCs w:val="16"/>
    </w:rPr>
  </w:style>
  <w:style w:type="paragraph" w:styleId="AklamaMetni">
    <w:name w:val="annotation text"/>
    <w:basedOn w:val="Normal"/>
    <w:link w:val="AklamaMetniChar"/>
    <w:rsid w:val="003D04E8"/>
  </w:style>
  <w:style w:type="character" w:customStyle="1" w:styleId="AklamaMetniChar">
    <w:name w:val="Açıklama Metni Char"/>
    <w:basedOn w:val="VarsaylanParagrafYazTipi"/>
    <w:link w:val="AklamaMetni"/>
    <w:rsid w:val="003D04E8"/>
    <w:rPr>
      <w:rFonts w:cs="David"/>
      <w:lang w:val="tr-TR" w:eastAsia="ar-SA"/>
    </w:rPr>
  </w:style>
  <w:style w:type="paragraph" w:styleId="AklamaKonusu">
    <w:name w:val="annotation subject"/>
    <w:basedOn w:val="AklamaMetni"/>
    <w:next w:val="AklamaMetni"/>
    <w:link w:val="AklamaKonusuChar"/>
    <w:rsid w:val="003D04E8"/>
    <w:rPr>
      <w:b/>
      <w:bCs/>
    </w:rPr>
  </w:style>
  <w:style w:type="character" w:customStyle="1" w:styleId="AklamaKonusuChar">
    <w:name w:val="Açıklama Konusu Char"/>
    <w:basedOn w:val="AklamaMetniChar"/>
    <w:link w:val="AklamaKonusu"/>
    <w:rsid w:val="003D04E8"/>
    <w:rPr>
      <w:rFonts w:cs="David"/>
      <w:b/>
      <w:bCs/>
      <w:lang w:val="tr-TR" w:eastAsia="ar-SA"/>
    </w:rPr>
  </w:style>
  <w:style w:type="paragraph" w:styleId="Altyaz">
    <w:name w:val="Subtitle"/>
    <w:aliases w:val="0. Ana Yazım"/>
    <w:basedOn w:val="GvdeMetni"/>
    <w:link w:val="AltyazChar"/>
    <w:qFormat/>
    <w:rsid w:val="00EA237C"/>
    <w:pPr>
      <w:spacing w:before="120" w:after="240" w:line="360" w:lineRule="auto"/>
      <w:jc w:val="both"/>
    </w:pPr>
    <w:rPr>
      <w:rFonts w:cs="Arial"/>
      <w:sz w:val="24"/>
    </w:rPr>
  </w:style>
  <w:style w:type="character" w:customStyle="1" w:styleId="AltyazChar">
    <w:name w:val="Altyazı Char"/>
    <w:aliases w:val="0. Ana Yazım Char"/>
    <w:basedOn w:val="VarsaylanParagrafYazTipi"/>
    <w:link w:val="Altyaz"/>
    <w:rsid w:val="00EA237C"/>
    <w:rPr>
      <w:rFonts w:ascii="Arial" w:hAnsi="Arial" w:cs="Arial"/>
      <w:sz w:val="24"/>
      <w:lang w:val="tr-TR"/>
    </w:rPr>
  </w:style>
  <w:style w:type="paragraph" w:styleId="TBal">
    <w:name w:val="TOC Heading"/>
    <w:basedOn w:val="Balk1"/>
    <w:next w:val="Normal"/>
    <w:uiPriority w:val="39"/>
    <w:semiHidden/>
    <w:unhideWhenUsed/>
    <w:qFormat/>
    <w:rsid w:val="00877521"/>
    <w:pPr>
      <w:keepNext/>
      <w:keepLines/>
      <w:numPr>
        <w:numId w:val="0"/>
      </w:numPr>
      <w:spacing w:before="480" w:line="276" w:lineRule="auto"/>
      <w:contextualSpacing w:val="0"/>
      <w:outlineLvl w:val="9"/>
    </w:pPr>
    <w:rPr>
      <w:rFonts w:asciiTheme="majorHAnsi" w:eastAsiaTheme="majorEastAsia" w:hAnsiTheme="majorHAnsi" w:cstheme="majorBidi"/>
      <w:bCs/>
      <w:color w:val="365F91" w:themeColor="accent1" w:themeShade="BF"/>
      <w:szCs w:val="28"/>
    </w:rPr>
  </w:style>
  <w:style w:type="paragraph" w:styleId="T1">
    <w:name w:val="toc 1"/>
    <w:basedOn w:val="Normal"/>
    <w:next w:val="Normal"/>
    <w:autoRedefine/>
    <w:uiPriority w:val="39"/>
    <w:rsid w:val="006B3D97"/>
    <w:pPr>
      <w:tabs>
        <w:tab w:val="right" w:leader="dot" w:pos="9287"/>
      </w:tabs>
      <w:spacing w:after="100"/>
    </w:pPr>
  </w:style>
  <w:style w:type="paragraph" w:styleId="T2">
    <w:name w:val="toc 2"/>
    <w:basedOn w:val="Normal"/>
    <w:next w:val="Normal"/>
    <w:autoRedefine/>
    <w:uiPriority w:val="39"/>
    <w:rsid w:val="008A14D7"/>
    <w:pPr>
      <w:tabs>
        <w:tab w:val="right" w:leader="dot" w:pos="9287"/>
      </w:tabs>
      <w:spacing w:after="100"/>
      <w:ind w:left="240"/>
      <w:jc w:val="both"/>
    </w:pPr>
  </w:style>
  <w:style w:type="character" w:styleId="Kpr">
    <w:name w:val="Hyperlink"/>
    <w:basedOn w:val="VarsaylanParagrafYazTipi"/>
    <w:uiPriority w:val="99"/>
    <w:unhideWhenUsed/>
    <w:rsid w:val="004F4D6C"/>
    <w:rPr>
      <w:noProof/>
      <w:color w:val="0000FF" w:themeColor="hyperlink"/>
      <w:u w:val="single"/>
    </w:rPr>
  </w:style>
  <w:style w:type="character" w:styleId="Gl">
    <w:name w:val="Strong"/>
    <w:basedOn w:val="VarsaylanParagrafYazTipi"/>
    <w:rsid w:val="00877521"/>
    <w:rPr>
      <w:b/>
      <w:bCs/>
    </w:rPr>
  </w:style>
  <w:style w:type="paragraph" w:styleId="T3">
    <w:name w:val="toc 3"/>
    <w:basedOn w:val="Normal"/>
    <w:next w:val="Normal"/>
    <w:autoRedefine/>
    <w:uiPriority w:val="39"/>
    <w:rsid w:val="00877521"/>
    <w:pPr>
      <w:spacing w:after="100"/>
      <w:ind w:left="480"/>
    </w:pPr>
  </w:style>
  <w:style w:type="paragraph" w:styleId="T4">
    <w:name w:val="toc 4"/>
    <w:basedOn w:val="Normal"/>
    <w:next w:val="Normal"/>
    <w:autoRedefine/>
    <w:uiPriority w:val="39"/>
    <w:rsid w:val="00877521"/>
    <w:pPr>
      <w:spacing w:after="100"/>
      <w:ind w:left="720"/>
    </w:pPr>
  </w:style>
  <w:style w:type="paragraph" w:styleId="T5">
    <w:name w:val="toc 5"/>
    <w:basedOn w:val="Normal"/>
    <w:next w:val="Normal"/>
    <w:autoRedefine/>
    <w:uiPriority w:val="39"/>
    <w:rsid w:val="00877521"/>
    <w:pPr>
      <w:spacing w:after="100"/>
      <w:ind w:left="960"/>
    </w:pPr>
  </w:style>
  <w:style w:type="paragraph" w:styleId="T6">
    <w:name w:val="toc 6"/>
    <w:basedOn w:val="Normal"/>
    <w:next w:val="Normal"/>
    <w:autoRedefine/>
    <w:uiPriority w:val="39"/>
    <w:rsid w:val="00877521"/>
    <w:pPr>
      <w:spacing w:after="100"/>
      <w:ind w:left="1200"/>
    </w:pPr>
  </w:style>
  <w:style w:type="paragraph" w:styleId="KonuBal">
    <w:name w:val="Title"/>
    <w:basedOn w:val="Normal"/>
    <w:next w:val="Normal"/>
    <w:link w:val="KonuBalChar"/>
    <w:rsid w:val="008775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rsid w:val="00877521"/>
    <w:rPr>
      <w:rFonts w:asciiTheme="majorHAnsi" w:eastAsiaTheme="majorEastAsia" w:hAnsiTheme="majorHAnsi" w:cstheme="majorBidi"/>
      <w:color w:val="17365D" w:themeColor="text2" w:themeShade="BF"/>
      <w:spacing w:val="5"/>
      <w:kern w:val="28"/>
      <w:sz w:val="52"/>
      <w:szCs w:val="52"/>
      <w:lang w:val="tr-TR" w:eastAsia="ar-SA"/>
    </w:rPr>
  </w:style>
  <w:style w:type="paragraph" w:styleId="AralkYok">
    <w:name w:val="No Spacing"/>
    <w:uiPriority w:val="1"/>
    <w:rsid w:val="00877521"/>
    <w:pPr>
      <w:suppressAutoHyphens/>
    </w:pPr>
    <w:rPr>
      <w:rFonts w:cs="David"/>
      <w:sz w:val="24"/>
      <w:szCs w:val="24"/>
      <w:lang w:val="tr-TR" w:eastAsia="ar-SA"/>
    </w:rPr>
  </w:style>
  <w:style w:type="character" w:styleId="HafifVurgulama">
    <w:name w:val="Subtle Emphasis"/>
    <w:basedOn w:val="VarsaylanParagrafYazTipi"/>
    <w:uiPriority w:val="19"/>
    <w:rsid w:val="00877521"/>
    <w:rPr>
      <w:i/>
      <w:iCs/>
      <w:color w:val="808080" w:themeColor="text1" w:themeTint="7F"/>
    </w:rPr>
  </w:style>
  <w:style w:type="character" w:styleId="GlVurgulama">
    <w:name w:val="Intense Emphasis"/>
    <w:basedOn w:val="VarsaylanParagrafYazTipi"/>
    <w:uiPriority w:val="21"/>
    <w:rsid w:val="00877521"/>
    <w:rPr>
      <w:b/>
      <w:bCs/>
      <w:i/>
      <w:iCs/>
      <w:color w:val="4F81BD" w:themeColor="accent1"/>
    </w:rPr>
  </w:style>
  <w:style w:type="paragraph" w:styleId="ekillerTablosu">
    <w:name w:val="table of figures"/>
    <w:basedOn w:val="GvdeMetni"/>
    <w:next w:val="Normal"/>
    <w:autoRedefine/>
    <w:uiPriority w:val="99"/>
    <w:qFormat/>
    <w:rsid w:val="006B3D97"/>
    <w:pPr>
      <w:spacing w:line="360" w:lineRule="auto"/>
    </w:pPr>
  </w:style>
  <w:style w:type="paragraph" w:customStyle="1" w:styleId="4Balk">
    <w:name w:val="4. Başlık"/>
    <w:basedOn w:val="Balk5"/>
    <w:next w:val="Altyaz"/>
    <w:qFormat/>
    <w:rsid w:val="00C323DD"/>
    <w:pPr>
      <w:spacing w:before="120" w:line="360" w:lineRule="auto"/>
      <w:ind w:left="0" w:firstLine="0"/>
    </w:pPr>
    <w:rPr>
      <w:rFonts w:cs="Arial"/>
      <w:szCs w:val="36"/>
    </w:rPr>
  </w:style>
  <w:style w:type="paragraph" w:customStyle="1" w:styleId="5Balk">
    <w:name w:val="5. Başlık"/>
    <w:basedOn w:val="4Balk"/>
    <w:next w:val="Altyaz"/>
    <w:qFormat/>
    <w:rsid w:val="008F0CA9"/>
    <w:pPr>
      <w:numPr>
        <w:ilvl w:val="4"/>
      </w:numPr>
      <w:ind w:left="0" w:firstLine="0"/>
    </w:pPr>
  </w:style>
  <w:style w:type="character" w:customStyle="1" w:styleId="Balk6Char">
    <w:name w:val="Başlık 6 Char"/>
    <w:aliases w:val="6. Başlık Char"/>
    <w:basedOn w:val="VarsaylanParagrafYazTipi"/>
    <w:link w:val="Balk6"/>
    <w:rsid w:val="00C323DD"/>
    <w:rPr>
      <w:rFonts w:ascii="Arial" w:eastAsia="Arial Unicode MS" w:hAnsi="Arial" w:cs="Arial"/>
      <w:b/>
      <w:bCs/>
      <w:sz w:val="24"/>
      <w:szCs w:val="36"/>
      <w:lang w:val="tr-TR"/>
    </w:rPr>
  </w:style>
  <w:style w:type="character" w:customStyle="1" w:styleId="GvdeMetniChar">
    <w:name w:val="Gövde Metni Char"/>
    <w:basedOn w:val="VarsaylanParagrafYazTipi"/>
    <w:link w:val="GvdeMetni"/>
    <w:rsid w:val="00A42857"/>
    <w:rPr>
      <w:rFonts w:cs="David"/>
      <w:sz w:val="24"/>
      <w:szCs w:val="24"/>
      <w:lang w:val="tr-TR" w:eastAsia="ar-SA"/>
    </w:rPr>
  </w:style>
  <w:style w:type="paragraph" w:styleId="T7">
    <w:name w:val="toc 7"/>
    <w:basedOn w:val="Normal"/>
    <w:next w:val="Normal"/>
    <w:autoRedefine/>
    <w:uiPriority w:val="39"/>
    <w:unhideWhenUsed/>
    <w:rsid w:val="00EA01C3"/>
    <w:pPr>
      <w:tabs>
        <w:tab w:val="left" w:pos="2821"/>
        <w:tab w:val="right" w:leader="dot" w:pos="9287"/>
      </w:tabs>
      <w:suppressAutoHyphens w:val="0"/>
      <w:spacing w:after="100" w:line="276" w:lineRule="auto"/>
      <w:ind w:left="1320"/>
    </w:pPr>
    <w:rPr>
      <w:rFonts w:eastAsiaTheme="minorEastAsia" w:cs="Arial"/>
      <w:lang w:eastAsia="tr-TR"/>
    </w:rPr>
  </w:style>
  <w:style w:type="paragraph" w:styleId="T8">
    <w:name w:val="toc 8"/>
    <w:basedOn w:val="Normal"/>
    <w:next w:val="Normal"/>
    <w:autoRedefine/>
    <w:uiPriority w:val="39"/>
    <w:unhideWhenUsed/>
    <w:rsid w:val="00243182"/>
    <w:pPr>
      <w:suppressAutoHyphens w:val="0"/>
      <w:spacing w:after="100" w:line="276" w:lineRule="auto"/>
      <w:ind w:left="1540"/>
    </w:pPr>
    <w:rPr>
      <w:rFonts w:asciiTheme="minorHAnsi" w:eastAsiaTheme="minorEastAsia" w:hAnsiTheme="minorHAnsi" w:cstheme="minorBidi"/>
      <w:sz w:val="22"/>
      <w:szCs w:val="22"/>
      <w:lang w:eastAsia="tr-TR"/>
    </w:rPr>
  </w:style>
  <w:style w:type="paragraph" w:styleId="T9">
    <w:name w:val="toc 9"/>
    <w:basedOn w:val="Normal"/>
    <w:next w:val="Normal"/>
    <w:autoRedefine/>
    <w:uiPriority w:val="39"/>
    <w:unhideWhenUsed/>
    <w:rsid w:val="00243182"/>
    <w:pPr>
      <w:suppressAutoHyphens w:val="0"/>
      <w:spacing w:after="100" w:line="276" w:lineRule="auto"/>
      <w:ind w:left="1760"/>
    </w:pPr>
    <w:rPr>
      <w:rFonts w:asciiTheme="minorHAnsi" w:eastAsiaTheme="minorEastAsia" w:hAnsiTheme="minorHAnsi" w:cstheme="minorBidi"/>
      <w:sz w:val="22"/>
      <w:szCs w:val="22"/>
      <w:lang w:eastAsia="tr-TR"/>
    </w:rPr>
  </w:style>
  <w:style w:type="character" w:customStyle="1" w:styleId="stBilgiChar">
    <w:name w:val="Üst Bilgi Char"/>
    <w:basedOn w:val="VarsaylanParagrafYazTipi"/>
    <w:link w:val="stBilgi"/>
    <w:uiPriority w:val="99"/>
    <w:rsid w:val="00070CA1"/>
    <w:rPr>
      <w:rFonts w:cs="David"/>
      <w:sz w:val="24"/>
      <w:szCs w:val="24"/>
      <w:lang w:val="tr-TR" w:eastAsia="ar-SA"/>
    </w:rPr>
  </w:style>
  <w:style w:type="character" w:customStyle="1" w:styleId="Balk8Char">
    <w:name w:val="Başlık 8 Char"/>
    <w:basedOn w:val="VarsaylanParagrafYazTipi"/>
    <w:link w:val="Balk8"/>
    <w:rsid w:val="007C4C7C"/>
    <w:rPr>
      <w:rFonts w:asciiTheme="majorHAnsi" w:eastAsiaTheme="majorEastAsia" w:hAnsiTheme="majorHAnsi" w:cstheme="majorBidi"/>
      <w:color w:val="404040" w:themeColor="text1" w:themeTint="BF"/>
    </w:rPr>
  </w:style>
  <w:style w:type="character" w:customStyle="1" w:styleId="Balk7Char">
    <w:name w:val="Başlık 7 Char"/>
    <w:aliases w:val="8. Başlık Char"/>
    <w:basedOn w:val="VarsaylanParagrafYazTipi"/>
    <w:link w:val="Balk7"/>
    <w:rsid w:val="00C323DD"/>
    <w:rPr>
      <w:rFonts w:ascii="Arial" w:eastAsia="Arial Unicode MS" w:hAnsi="Arial" w:cs="Arial"/>
      <w:b/>
      <w:sz w:val="24"/>
      <w:szCs w:val="36"/>
      <w:lang w:val="tr-TR"/>
    </w:rPr>
  </w:style>
  <w:style w:type="character" w:customStyle="1" w:styleId="Balk9Char">
    <w:name w:val="Başlık 9 Char"/>
    <w:basedOn w:val="VarsaylanParagrafYazTipi"/>
    <w:link w:val="Balk9"/>
    <w:rsid w:val="0027403E"/>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6A5277"/>
    <w:pPr>
      <w:suppressAutoHyphens w:val="0"/>
      <w:spacing w:before="100" w:beforeAutospacing="1" w:after="100" w:afterAutospacing="1"/>
    </w:pPr>
    <w:rPr>
      <w:rFonts w:ascii="Times New Roman" w:hAnsi="Times New Roman"/>
      <w:sz w:val="24"/>
      <w:szCs w:val="24"/>
      <w:lang w:eastAsia="tr-TR"/>
    </w:rPr>
  </w:style>
  <w:style w:type="character" w:customStyle="1" w:styleId="notranslate">
    <w:name w:val="notranslate"/>
    <w:basedOn w:val="VarsaylanParagrafYazTipi"/>
    <w:rsid w:val="006A5277"/>
  </w:style>
  <w:style w:type="table" w:customStyle="1" w:styleId="AkGlgeleme1">
    <w:name w:val="Açık Gölgeleme1"/>
    <w:basedOn w:val="NormalTablo"/>
    <w:uiPriority w:val="60"/>
    <w:rsid w:val="00440A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Liste-Vurgu6">
    <w:name w:val="Light List Accent 6"/>
    <w:basedOn w:val="NormalTablo"/>
    <w:uiPriority w:val="61"/>
    <w:rsid w:val="00440A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AkKlavuz-Vurgu11">
    <w:name w:val="Açık Kılavuz - Vurgu 11"/>
    <w:basedOn w:val="NormalTablo"/>
    <w:uiPriority w:val="62"/>
    <w:rsid w:val="00440A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440A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OrtaGlgeleme11">
    <w:name w:val="Orta Gölgeleme 11"/>
    <w:basedOn w:val="NormalTablo"/>
    <w:uiPriority w:val="63"/>
    <w:rsid w:val="00440A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OrtaGlgeleme1-Vurgu11">
    <w:name w:val="Orta Gölgeleme 1 - Vurgu 11"/>
    <w:basedOn w:val="NormalTablo"/>
    <w:uiPriority w:val="63"/>
    <w:rsid w:val="00440AE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alk2Char">
    <w:name w:val="Başlık 2 Char"/>
    <w:aliases w:val="2. Başlık Char"/>
    <w:basedOn w:val="VarsaylanParagrafYazTipi"/>
    <w:link w:val="Balk2"/>
    <w:rsid w:val="00EA237C"/>
    <w:rPr>
      <w:rFonts w:ascii="Arial" w:hAnsi="Arial" w:cs="Arial"/>
      <w:b/>
      <w:sz w:val="28"/>
      <w:lang w:val="tr-TR"/>
    </w:rPr>
  </w:style>
  <w:style w:type="character" w:customStyle="1" w:styleId="Balk4Char">
    <w:name w:val="Başlık 4 Char"/>
    <w:aliases w:val="3. Başlık Char"/>
    <w:basedOn w:val="VarsaylanParagrafYazTipi"/>
    <w:link w:val="Balk4"/>
    <w:rsid w:val="00EA237C"/>
    <w:rPr>
      <w:rFonts w:ascii="Arial" w:eastAsia="Arial Unicode MS" w:hAnsi="Arial" w:cs="Tahoma"/>
      <w:b/>
      <w:bCs/>
      <w:sz w:val="28"/>
      <w:szCs w:val="24"/>
      <w:lang w:val="tr-TR"/>
    </w:rPr>
  </w:style>
  <w:style w:type="paragraph" w:customStyle="1" w:styleId="KodParas">
    <w:name w:val="Kod Parçası"/>
    <w:basedOn w:val="Balk1"/>
    <w:link w:val="KodParasChar"/>
    <w:rsid w:val="00832902"/>
  </w:style>
  <w:style w:type="paragraph" w:customStyle="1" w:styleId="KodParasm">
    <w:name w:val="Kod Parçasım"/>
    <w:basedOn w:val="Altyaz"/>
    <w:link w:val="KodParasmChar"/>
    <w:qFormat/>
    <w:rsid w:val="00832902"/>
    <w:rPr>
      <w:rFonts w:ascii="Consolas" w:hAnsi="Consolas"/>
    </w:rPr>
  </w:style>
  <w:style w:type="character" w:customStyle="1" w:styleId="ListeParagrafChar">
    <w:name w:val="Liste Paragraf Char"/>
    <w:basedOn w:val="VarsaylanParagrafYazTipi"/>
    <w:link w:val="ListeParagraf"/>
    <w:uiPriority w:val="34"/>
    <w:rsid w:val="00832902"/>
    <w:rPr>
      <w:rFonts w:asciiTheme="minorHAnsi" w:eastAsiaTheme="minorHAnsi" w:hAnsiTheme="minorHAnsi" w:cstheme="minorBidi"/>
      <w:sz w:val="22"/>
      <w:szCs w:val="22"/>
      <w:lang w:val="tr-TR"/>
    </w:rPr>
  </w:style>
  <w:style w:type="character" w:customStyle="1" w:styleId="Balk1Char">
    <w:name w:val="Başlık 1 Char"/>
    <w:aliases w:val="1. Başlık Char"/>
    <w:basedOn w:val="ListeParagrafChar"/>
    <w:link w:val="Balk1"/>
    <w:rsid w:val="00EA237C"/>
    <w:rPr>
      <w:rFonts w:ascii="Arial" w:eastAsiaTheme="minorHAnsi" w:hAnsi="Arial" w:cs="Arial"/>
      <w:b/>
      <w:sz w:val="28"/>
      <w:szCs w:val="24"/>
      <w:lang w:val="tr-TR"/>
    </w:rPr>
  </w:style>
  <w:style w:type="character" w:customStyle="1" w:styleId="KodParasChar">
    <w:name w:val="Kod Parçası Char"/>
    <w:basedOn w:val="Balk1Char"/>
    <w:link w:val="KodParas"/>
    <w:rsid w:val="00832902"/>
    <w:rPr>
      <w:rFonts w:ascii="Arial" w:eastAsiaTheme="minorHAnsi" w:hAnsi="Arial" w:cs="Arial"/>
      <w:b/>
      <w:sz w:val="28"/>
      <w:szCs w:val="24"/>
      <w:lang w:val="tr-TR"/>
    </w:rPr>
  </w:style>
  <w:style w:type="paragraph" w:customStyle="1" w:styleId="AnaBalk">
    <w:name w:val="Ana Başlık"/>
    <w:basedOn w:val="Balk1"/>
    <w:link w:val="AnaBalkChar"/>
    <w:qFormat/>
    <w:rsid w:val="00C17CED"/>
    <w:rPr>
      <w:sz w:val="32"/>
    </w:rPr>
  </w:style>
  <w:style w:type="character" w:customStyle="1" w:styleId="KodParasmChar">
    <w:name w:val="Kod Parçasım Char"/>
    <w:basedOn w:val="AltyazChar"/>
    <w:link w:val="KodParasm"/>
    <w:rsid w:val="00832902"/>
    <w:rPr>
      <w:rFonts w:ascii="Consolas" w:hAnsi="Consolas" w:cs="Arial"/>
      <w:sz w:val="24"/>
      <w:lang w:val="tr-TR"/>
    </w:rPr>
  </w:style>
  <w:style w:type="character" w:customStyle="1" w:styleId="AnaBalkChar">
    <w:name w:val="Ana Başlık Char"/>
    <w:basedOn w:val="Balk1Char"/>
    <w:link w:val="AnaBalk"/>
    <w:rsid w:val="00C17CED"/>
    <w:rPr>
      <w:rFonts w:ascii="Arial" w:eastAsiaTheme="minorHAnsi" w:hAnsi="Arial" w:cs="Arial"/>
      <w:b/>
      <w:sz w:val="32"/>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6141">
      <w:bodyDiv w:val="1"/>
      <w:marLeft w:val="0"/>
      <w:marRight w:val="0"/>
      <w:marTop w:val="0"/>
      <w:marBottom w:val="0"/>
      <w:divBdr>
        <w:top w:val="none" w:sz="0" w:space="0" w:color="auto"/>
        <w:left w:val="none" w:sz="0" w:space="0" w:color="auto"/>
        <w:bottom w:val="none" w:sz="0" w:space="0" w:color="auto"/>
        <w:right w:val="none" w:sz="0" w:space="0" w:color="auto"/>
      </w:divBdr>
    </w:div>
    <w:div w:id="26805336">
      <w:bodyDiv w:val="1"/>
      <w:marLeft w:val="0"/>
      <w:marRight w:val="0"/>
      <w:marTop w:val="0"/>
      <w:marBottom w:val="0"/>
      <w:divBdr>
        <w:top w:val="none" w:sz="0" w:space="0" w:color="auto"/>
        <w:left w:val="none" w:sz="0" w:space="0" w:color="auto"/>
        <w:bottom w:val="none" w:sz="0" w:space="0" w:color="auto"/>
        <w:right w:val="none" w:sz="0" w:space="0" w:color="auto"/>
      </w:divBdr>
    </w:div>
    <w:div w:id="65811776">
      <w:bodyDiv w:val="1"/>
      <w:marLeft w:val="0"/>
      <w:marRight w:val="0"/>
      <w:marTop w:val="0"/>
      <w:marBottom w:val="0"/>
      <w:divBdr>
        <w:top w:val="none" w:sz="0" w:space="0" w:color="auto"/>
        <w:left w:val="none" w:sz="0" w:space="0" w:color="auto"/>
        <w:bottom w:val="none" w:sz="0" w:space="0" w:color="auto"/>
        <w:right w:val="none" w:sz="0" w:space="0" w:color="auto"/>
      </w:divBdr>
    </w:div>
    <w:div w:id="122121825">
      <w:bodyDiv w:val="1"/>
      <w:marLeft w:val="0"/>
      <w:marRight w:val="0"/>
      <w:marTop w:val="0"/>
      <w:marBottom w:val="0"/>
      <w:divBdr>
        <w:top w:val="none" w:sz="0" w:space="0" w:color="auto"/>
        <w:left w:val="none" w:sz="0" w:space="0" w:color="auto"/>
        <w:bottom w:val="none" w:sz="0" w:space="0" w:color="auto"/>
        <w:right w:val="none" w:sz="0" w:space="0" w:color="auto"/>
      </w:divBdr>
    </w:div>
    <w:div w:id="163597931">
      <w:bodyDiv w:val="1"/>
      <w:marLeft w:val="0"/>
      <w:marRight w:val="0"/>
      <w:marTop w:val="0"/>
      <w:marBottom w:val="0"/>
      <w:divBdr>
        <w:top w:val="none" w:sz="0" w:space="0" w:color="auto"/>
        <w:left w:val="none" w:sz="0" w:space="0" w:color="auto"/>
        <w:bottom w:val="none" w:sz="0" w:space="0" w:color="auto"/>
        <w:right w:val="none" w:sz="0" w:space="0" w:color="auto"/>
      </w:divBdr>
    </w:div>
    <w:div w:id="195194309">
      <w:bodyDiv w:val="1"/>
      <w:marLeft w:val="0"/>
      <w:marRight w:val="0"/>
      <w:marTop w:val="0"/>
      <w:marBottom w:val="0"/>
      <w:divBdr>
        <w:top w:val="none" w:sz="0" w:space="0" w:color="auto"/>
        <w:left w:val="none" w:sz="0" w:space="0" w:color="auto"/>
        <w:bottom w:val="none" w:sz="0" w:space="0" w:color="auto"/>
        <w:right w:val="none" w:sz="0" w:space="0" w:color="auto"/>
      </w:divBdr>
    </w:div>
    <w:div w:id="306057984">
      <w:bodyDiv w:val="1"/>
      <w:marLeft w:val="0"/>
      <w:marRight w:val="0"/>
      <w:marTop w:val="0"/>
      <w:marBottom w:val="0"/>
      <w:divBdr>
        <w:top w:val="none" w:sz="0" w:space="0" w:color="auto"/>
        <w:left w:val="none" w:sz="0" w:space="0" w:color="auto"/>
        <w:bottom w:val="none" w:sz="0" w:space="0" w:color="auto"/>
        <w:right w:val="none" w:sz="0" w:space="0" w:color="auto"/>
      </w:divBdr>
    </w:div>
    <w:div w:id="360932803">
      <w:bodyDiv w:val="1"/>
      <w:marLeft w:val="0"/>
      <w:marRight w:val="0"/>
      <w:marTop w:val="0"/>
      <w:marBottom w:val="0"/>
      <w:divBdr>
        <w:top w:val="none" w:sz="0" w:space="0" w:color="auto"/>
        <w:left w:val="none" w:sz="0" w:space="0" w:color="auto"/>
        <w:bottom w:val="none" w:sz="0" w:space="0" w:color="auto"/>
        <w:right w:val="none" w:sz="0" w:space="0" w:color="auto"/>
      </w:divBdr>
    </w:div>
    <w:div w:id="383069134">
      <w:bodyDiv w:val="1"/>
      <w:marLeft w:val="0"/>
      <w:marRight w:val="0"/>
      <w:marTop w:val="0"/>
      <w:marBottom w:val="0"/>
      <w:divBdr>
        <w:top w:val="none" w:sz="0" w:space="0" w:color="auto"/>
        <w:left w:val="none" w:sz="0" w:space="0" w:color="auto"/>
        <w:bottom w:val="none" w:sz="0" w:space="0" w:color="auto"/>
        <w:right w:val="none" w:sz="0" w:space="0" w:color="auto"/>
      </w:divBdr>
    </w:div>
    <w:div w:id="425731034">
      <w:bodyDiv w:val="1"/>
      <w:marLeft w:val="0"/>
      <w:marRight w:val="0"/>
      <w:marTop w:val="0"/>
      <w:marBottom w:val="0"/>
      <w:divBdr>
        <w:top w:val="none" w:sz="0" w:space="0" w:color="auto"/>
        <w:left w:val="none" w:sz="0" w:space="0" w:color="auto"/>
        <w:bottom w:val="none" w:sz="0" w:space="0" w:color="auto"/>
        <w:right w:val="none" w:sz="0" w:space="0" w:color="auto"/>
      </w:divBdr>
    </w:div>
    <w:div w:id="443841292">
      <w:bodyDiv w:val="1"/>
      <w:marLeft w:val="0"/>
      <w:marRight w:val="0"/>
      <w:marTop w:val="0"/>
      <w:marBottom w:val="0"/>
      <w:divBdr>
        <w:top w:val="none" w:sz="0" w:space="0" w:color="auto"/>
        <w:left w:val="none" w:sz="0" w:space="0" w:color="auto"/>
        <w:bottom w:val="none" w:sz="0" w:space="0" w:color="auto"/>
        <w:right w:val="none" w:sz="0" w:space="0" w:color="auto"/>
      </w:divBdr>
    </w:div>
    <w:div w:id="572474469">
      <w:bodyDiv w:val="1"/>
      <w:marLeft w:val="0"/>
      <w:marRight w:val="0"/>
      <w:marTop w:val="0"/>
      <w:marBottom w:val="0"/>
      <w:divBdr>
        <w:top w:val="none" w:sz="0" w:space="0" w:color="auto"/>
        <w:left w:val="none" w:sz="0" w:space="0" w:color="auto"/>
        <w:bottom w:val="none" w:sz="0" w:space="0" w:color="auto"/>
        <w:right w:val="none" w:sz="0" w:space="0" w:color="auto"/>
      </w:divBdr>
    </w:div>
    <w:div w:id="574316265">
      <w:bodyDiv w:val="1"/>
      <w:marLeft w:val="0"/>
      <w:marRight w:val="0"/>
      <w:marTop w:val="0"/>
      <w:marBottom w:val="0"/>
      <w:divBdr>
        <w:top w:val="none" w:sz="0" w:space="0" w:color="auto"/>
        <w:left w:val="none" w:sz="0" w:space="0" w:color="auto"/>
        <w:bottom w:val="none" w:sz="0" w:space="0" w:color="auto"/>
        <w:right w:val="none" w:sz="0" w:space="0" w:color="auto"/>
      </w:divBdr>
    </w:div>
    <w:div w:id="717971216">
      <w:bodyDiv w:val="1"/>
      <w:marLeft w:val="0"/>
      <w:marRight w:val="0"/>
      <w:marTop w:val="0"/>
      <w:marBottom w:val="0"/>
      <w:divBdr>
        <w:top w:val="none" w:sz="0" w:space="0" w:color="auto"/>
        <w:left w:val="none" w:sz="0" w:space="0" w:color="auto"/>
        <w:bottom w:val="none" w:sz="0" w:space="0" w:color="auto"/>
        <w:right w:val="none" w:sz="0" w:space="0" w:color="auto"/>
      </w:divBdr>
    </w:div>
    <w:div w:id="727000416">
      <w:bodyDiv w:val="1"/>
      <w:marLeft w:val="0"/>
      <w:marRight w:val="0"/>
      <w:marTop w:val="0"/>
      <w:marBottom w:val="0"/>
      <w:divBdr>
        <w:top w:val="none" w:sz="0" w:space="0" w:color="auto"/>
        <w:left w:val="none" w:sz="0" w:space="0" w:color="auto"/>
        <w:bottom w:val="none" w:sz="0" w:space="0" w:color="auto"/>
        <w:right w:val="none" w:sz="0" w:space="0" w:color="auto"/>
      </w:divBdr>
    </w:div>
    <w:div w:id="789861012">
      <w:bodyDiv w:val="1"/>
      <w:marLeft w:val="0"/>
      <w:marRight w:val="0"/>
      <w:marTop w:val="0"/>
      <w:marBottom w:val="0"/>
      <w:divBdr>
        <w:top w:val="none" w:sz="0" w:space="0" w:color="auto"/>
        <w:left w:val="none" w:sz="0" w:space="0" w:color="auto"/>
        <w:bottom w:val="none" w:sz="0" w:space="0" w:color="auto"/>
        <w:right w:val="none" w:sz="0" w:space="0" w:color="auto"/>
      </w:divBdr>
    </w:div>
    <w:div w:id="830949802">
      <w:bodyDiv w:val="1"/>
      <w:marLeft w:val="0"/>
      <w:marRight w:val="0"/>
      <w:marTop w:val="0"/>
      <w:marBottom w:val="0"/>
      <w:divBdr>
        <w:top w:val="none" w:sz="0" w:space="0" w:color="auto"/>
        <w:left w:val="none" w:sz="0" w:space="0" w:color="auto"/>
        <w:bottom w:val="none" w:sz="0" w:space="0" w:color="auto"/>
        <w:right w:val="none" w:sz="0" w:space="0" w:color="auto"/>
      </w:divBdr>
    </w:div>
    <w:div w:id="841703479">
      <w:bodyDiv w:val="1"/>
      <w:marLeft w:val="0"/>
      <w:marRight w:val="0"/>
      <w:marTop w:val="0"/>
      <w:marBottom w:val="0"/>
      <w:divBdr>
        <w:top w:val="none" w:sz="0" w:space="0" w:color="auto"/>
        <w:left w:val="none" w:sz="0" w:space="0" w:color="auto"/>
        <w:bottom w:val="none" w:sz="0" w:space="0" w:color="auto"/>
        <w:right w:val="none" w:sz="0" w:space="0" w:color="auto"/>
      </w:divBdr>
    </w:div>
    <w:div w:id="916090930">
      <w:bodyDiv w:val="1"/>
      <w:marLeft w:val="0"/>
      <w:marRight w:val="0"/>
      <w:marTop w:val="0"/>
      <w:marBottom w:val="0"/>
      <w:divBdr>
        <w:top w:val="none" w:sz="0" w:space="0" w:color="auto"/>
        <w:left w:val="none" w:sz="0" w:space="0" w:color="auto"/>
        <w:bottom w:val="none" w:sz="0" w:space="0" w:color="auto"/>
        <w:right w:val="none" w:sz="0" w:space="0" w:color="auto"/>
      </w:divBdr>
    </w:div>
    <w:div w:id="925696629">
      <w:bodyDiv w:val="1"/>
      <w:marLeft w:val="0"/>
      <w:marRight w:val="0"/>
      <w:marTop w:val="0"/>
      <w:marBottom w:val="0"/>
      <w:divBdr>
        <w:top w:val="none" w:sz="0" w:space="0" w:color="auto"/>
        <w:left w:val="none" w:sz="0" w:space="0" w:color="auto"/>
        <w:bottom w:val="none" w:sz="0" w:space="0" w:color="auto"/>
        <w:right w:val="none" w:sz="0" w:space="0" w:color="auto"/>
      </w:divBdr>
    </w:div>
    <w:div w:id="969089189">
      <w:bodyDiv w:val="1"/>
      <w:marLeft w:val="0"/>
      <w:marRight w:val="0"/>
      <w:marTop w:val="0"/>
      <w:marBottom w:val="0"/>
      <w:divBdr>
        <w:top w:val="none" w:sz="0" w:space="0" w:color="auto"/>
        <w:left w:val="none" w:sz="0" w:space="0" w:color="auto"/>
        <w:bottom w:val="none" w:sz="0" w:space="0" w:color="auto"/>
        <w:right w:val="none" w:sz="0" w:space="0" w:color="auto"/>
      </w:divBdr>
    </w:div>
    <w:div w:id="976715476">
      <w:bodyDiv w:val="1"/>
      <w:marLeft w:val="0"/>
      <w:marRight w:val="0"/>
      <w:marTop w:val="0"/>
      <w:marBottom w:val="0"/>
      <w:divBdr>
        <w:top w:val="none" w:sz="0" w:space="0" w:color="auto"/>
        <w:left w:val="none" w:sz="0" w:space="0" w:color="auto"/>
        <w:bottom w:val="none" w:sz="0" w:space="0" w:color="auto"/>
        <w:right w:val="none" w:sz="0" w:space="0" w:color="auto"/>
      </w:divBdr>
    </w:div>
    <w:div w:id="1031688573">
      <w:bodyDiv w:val="1"/>
      <w:marLeft w:val="0"/>
      <w:marRight w:val="0"/>
      <w:marTop w:val="0"/>
      <w:marBottom w:val="0"/>
      <w:divBdr>
        <w:top w:val="none" w:sz="0" w:space="0" w:color="auto"/>
        <w:left w:val="none" w:sz="0" w:space="0" w:color="auto"/>
        <w:bottom w:val="none" w:sz="0" w:space="0" w:color="auto"/>
        <w:right w:val="none" w:sz="0" w:space="0" w:color="auto"/>
      </w:divBdr>
    </w:div>
    <w:div w:id="1032611251">
      <w:bodyDiv w:val="1"/>
      <w:marLeft w:val="0"/>
      <w:marRight w:val="0"/>
      <w:marTop w:val="0"/>
      <w:marBottom w:val="0"/>
      <w:divBdr>
        <w:top w:val="none" w:sz="0" w:space="0" w:color="auto"/>
        <w:left w:val="none" w:sz="0" w:space="0" w:color="auto"/>
        <w:bottom w:val="none" w:sz="0" w:space="0" w:color="auto"/>
        <w:right w:val="none" w:sz="0" w:space="0" w:color="auto"/>
      </w:divBdr>
    </w:div>
    <w:div w:id="1073360412">
      <w:bodyDiv w:val="1"/>
      <w:marLeft w:val="0"/>
      <w:marRight w:val="0"/>
      <w:marTop w:val="0"/>
      <w:marBottom w:val="0"/>
      <w:divBdr>
        <w:top w:val="none" w:sz="0" w:space="0" w:color="auto"/>
        <w:left w:val="none" w:sz="0" w:space="0" w:color="auto"/>
        <w:bottom w:val="none" w:sz="0" w:space="0" w:color="auto"/>
        <w:right w:val="none" w:sz="0" w:space="0" w:color="auto"/>
      </w:divBdr>
    </w:div>
    <w:div w:id="1117717339">
      <w:bodyDiv w:val="1"/>
      <w:marLeft w:val="0"/>
      <w:marRight w:val="0"/>
      <w:marTop w:val="0"/>
      <w:marBottom w:val="0"/>
      <w:divBdr>
        <w:top w:val="none" w:sz="0" w:space="0" w:color="auto"/>
        <w:left w:val="none" w:sz="0" w:space="0" w:color="auto"/>
        <w:bottom w:val="none" w:sz="0" w:space="0" w:color="auto"/>
        <w:right w:val="none" w:sz="0" w:space="0" w:color="auto"/>
      </w:divBdr>
    </w:div>
    <w:div w:id="1159344824">
      <w:bodyDiv w:val="1"/>
      <w:marLeft w:val="0"/>
      <w:marRight w:val="0"/>
      <w:marTop w:val="0"/>
      <w:marBottom w:val="0"/>
      <w:divBdr>
        <w:top w:val="none" w:sz="0" w:space="0" w:color="auto"/>
        <w:left w:val="none" w:sz="0" w:space="0" w:color="auto"/>
        <w:bottom w:val="none" w:sz="0" w:space="0" w:color="auto"/>
        <w:right w:val="none" w:sz="0" w:space="0" w:color="auto"/>
      </w:divBdr>
    </w:div>
    <w:div w:id="1204489539">
      <w:bodyDiv w:val="1"/>
      <w:marLeft w:val="0"/>
      <w:marRight w:val="0"/>
      <w:marTop w:val="0"/>
      <w:marBottom w:val="0"/>
      <w:divBdr>
        <w:top w:val="none" w:sz="0" w:space="0" w:color="auto"/>
        <w:left w:val="none" w:sz="0" w:space="0" w:color="auto"/>
        <w:bottom w:val="none" w:sz="0" w:space="0" w:color="auto"/>
        <w:right w:val="none" w:sz="0" w:space="0" w:color="auto"/>
      </w:divBdr>
    </w:div>
    <w:div w:id="1215389324">
      <w:bodyDiv w:val="1"/>
      <w:marLeft w:val="0"/>
      <w:marRight w:val="0"/>
      <w:marTop w:val="0"/>
      <w:marBottom w:val="0"/>
      <w:divBdr>
        <w:top w:val="none" w:sz="0" w:space="0" w:color="auto"/>
        <w:left w:val="none" w:sz="0" w:space="0" w:color="auto"/>
        <w:bottom w:val="none" w:sz="0" w:space="0" w:color="auto"/>
        <w:right w:val="none" w:sz="0" w:space="0" w:color="auto"/>
      </w:divBdr>
    </w:div>
    <w:div w:id="1244997576">
      <w:bodyDiv w:val="1"/>
      <w:marLeft w:val="0"/>
      <w:marRight w:val="0"/>
      <w:marTop w:val="0"/>
      <w:marBottom w:val="0"/>
      <w:divBdr>
        <w:top w:val="none" w:sz="0" w:space="0" w:color="auto"/>
        <w:left w:val="none" w:sz="0" w:space="0" w:color="auto"/>
        <w:bottom w:val="none" w:sz="0" w:space="0" w:color="auto"/>
        <w:right w:val="none" w:sz="0" w:space="0" w:color="auto"/>
      </w:divBdr>
    </w:div>
    <w:div w:id="1274820109">
      <w:bodyDiv w:val="1"/>
      <w:marLeft w:val="0"/>
      <w:marRight w:val="0"/>
      <w:marTop w:val="0"/>
      <w:marBottom w:val="0"/>
      <w:divBdr>
        <w:top w:val="none" w:sz="0" w:space="0" w:color="auto"/>
        <w:left w:val="none" w:sz="0" w:space="0" w:color="auto"/>
        <w:bottom w:val="none" w:sz="0" w:space="0" w:color="auto"/>
        <w:right w:val="none" w:sz="0" w:space="0" w:color="auto"/>
      </w:divBdr>
    </w:div>
    <w:div w:id="1303076135">
      <w:bodyDiv w:val="1"/>
      <w:marLeft w:val="0"/>
      <w:marRight w:val="0"/>
      <w:marTop w:val="0"/>
      <w:marBottom w:val="0"/>
      <w:divBdr>
        <w:top w:val="none" w:sz="0" w:space="0" w:color="auto"/>
        <w:left w:val="none" w:sz="0" w:space="0" w:color="auto"/>
        <w:bottom w:val="none" w:sz="0" w:space="0" w:color="auto"/>
        <w:right w:val="none" w:sz="0" w:space="0" w:color="auto"/>
      </w:divBdr>
    </w:div>
    <w:div w:id="1314484691">
      <w:bodyDiv w:val="1"/>
      <w:marLeft w:val="0"/>
      <w:marRight w:val="0"/>
      <w:marTop w:val="0"/>
      <w:marBottom w:val="0"/>
      <w:divBdr>
        <w:top w:val="none" w:sz="0" w:space="0" w:color="auto"/>
        <w:left w:val="none" w:sz="0" w:space="0" w:color="auto"/>
        <w:bottom w:val="none" w:sz="0" w:space="0" w:color="auto"/>
        <w:right w:val="none" w:sz="0" w:space="0" w:color="auto"/>
      </w:divBdr>
    </w:div>
    <w:div w:id="1329554367">
      <w:bodyDiv w:val="1"/>
      <w:marLeft w:val="0"/>
      <w:marRight w:val="0"/>
      <w:marTop w:val="0"/>
      <w:marBottom w:val="0"/>
      <w:divBdr>
        <w:top w:val="none" w:sz="0" w:space="0" w:color="auto"/>
        <w:left w:val="none" w:sz="0" w:space="0" w:color="auto"/>
        <w:bottom w:val="none" w:sz="0" w:space="0" w:color="auto"/>
        <w:right w:val="none" w:sz="0" w:space="0" w:color="auto"/>
      </w:divBdr>
    </w:div>
    <w:div w:id="1330451185">
      <w:bodyDiv w:val="1"/>
      <w:marLeft w:val="0"/>
      <w:marRight w:val="0"/>
      <w:marTop w:val="0"/>
      <w:marBottom w:val="0"/>
      <w:divBdr>
        <w:top w:val="none" w:sz="0" w:space="0" w:color="auto"/>
        <w:left w:val="none" w:sz="0" w:space="0" w:color="auto"/>
        <w:bottom w:val="none" w:sz="0" w:space="0" w:color="auto"/>
        <w:right w:val="none" w:sz="0" w:space="0" w:color="auto"/>
      </w:divBdr>
    </w:div>
    <w:div w:id="1356955297">
      <w:bodyDiv w:val="1"/>
      <w:marLeft w:val="0"/>
      <w:marRight w:val="0"/>
      <w:marTop w:val="0"/>
      <w:marBottom w:val="0"/>
      <w:divBdr>
        <w:top w:val="none" w:sz="0" w:space="0" w:color="auto"/>
        <w:left w:val="none" w:sz="0" w:space="0" w:color="auto"/>
        <w:bottom w:val="none" w:sz="0" w:space="0" w:color="auto"/>
        <w:right w:val="none" w:sz="0" w:space="0" w:color="auto"/>
      </w:divBdr>
    </w:div>
    <w:div w:id="1416592813">
      <w:bodyDiv w:val="1"/>
      <w:marLeft w:val="0"/>
      <w:marRight w:val="0"/>
      <w:marTop w:val="0"/>
      <w:marBottom w:val="0"/>
      <w:divBdr>
        <w:top w:val="none" w:sz="0" w:space="0" w:color="auto"/>
        <w:left w:val="none" w:sz="0" w:space="0" w:color="auto"/>
        <w:bottom w:val="none" w:sz="0" w:space="0" w:color="auto"/>
        <w:right w:val="none" w:sz="0" w:space="0" w:color="auto"/>
      </w:divBdr>
    </w:div>
    <w:div w:id="1449665335">
      <w:bodyDiv w:val="1"/>
      <w:marLeft w:val="0"/>
      <w:marRight w:val="0"/>
      <w:marTop w:val="0"/>
      <w:marBottom w:val="0"/>
      <w:divBdr>
        <w:top w:val="none" w:sz="0" w:space="0" w:color="auto"/>
        <w:left w:val="none" w:sz="0" w:space="0" w:color="auto"/>
        <w:bottom w:val="none" w:sz="0" w:space="0" w:color="auto"/>
        <w:right w:val="none" w:sz="0" w:space="0" w:color="auto"/>
      </w:divBdr>
    </w:div>
    <w:div w:id="1453674823">
      <w:bodyDiv w:val="1"/>
      <w:marLeft w:val="0"/>
      <w:marRight w:val="0"/>
      <w:marTop w:val="0"/>
      <w:marBottom w:val="0"/>
      <w:divBdr>
        <w:top w:val="none" w:sz="0" w:space="0" w:color="auto"/>
        <w:left w:val="none" w:sz="0" w:space="0" w:color="auto"/>
        <w:bottom w:val="none" w:sz="0" w:space="0" w:color="auto"/>
        <w:right w:val="none" w:sz="0" w:space="0" w:color="auto"/>
      </w:divBdr>
    </w:div>
    <w:div w:id="1494449111">
      <w:bodyDiv w:val="1"/>
      <w:marLeft w:val="0"/>
      <w:marRight w:val="0"/>
      <w:marTop w:val="0"/>
      <w:marBottom w:val="0"/>
      <w:divBdr>
        <w:top w:val="none" w:sz="0" w:space="0" w:color="auto"/>
        <w:left w:val="none" w:sz="0" w:space="0" w:color="auto"/>
        <w:bottom w:val="none" w:sz="0" w:space="0" w:color="auto"/>
        <w:right w:val="none" w:sz="0" w:space="0" w:color="auto"/>
      </w:divBdr>
    </w:div>
    <w:div w:id="1519271147">
      <w:bodyDiv w:val="1"/>
      <w:marLeft w:val="0"/>
      <w:marRight w:val="0"/>
      <w:marTop w:val="0"/>
      <w:marBottom w:val="0"/>
      <w:divBdr>
        <w:top w:val="none" w:sz="0" w:space="0" w:color="auto"/>
        <w:left w:val="none" w:sz="0" w:space="0" w:color="auto"/>
        <w:bottom w:val="none" w:sz="0" w:space="0" w:color="auto"/>
        <w:right w:val="none" w:sz="0" w:space="0" w:color="auto"/>
      </w:divBdr>
    </w:div>
    <w:div w:id="1521504068">
      <w:bodyDiv w:val="1"/>
      <w:marLeft w:val="0"/>
      <w:marRight w:val="0"/>
      <w:marTop w:val="0"/>
      <w:marBottom w:val="0"/>
      <w:divBdr>
        <w:top w:val="none" w:sz="0" w:space="0" w:color="auto"/>
        <w:left w:val="none" w:sz="0" w:space="0" w:color="auto"/>
        <w:bottom w:val="none" w:sz="0" w:space="0" w:color="auto"/>
        <w:right w:val="none" w:sz="0" w:space="0" w:color="auto"/>
      </w:divBdr>
    </w:div>
    <w:div w:id="1523787609">
      <w:bodyDiv w:val="1"/>
      <w:marLeft w:val="0"/>
      <w:marRight w:val="0"/>
      <w:marTop w:val="0"/>
      <w:marBottom w:val="0"/>
      <w:divBdr>
        <w:top w:val="none" w:sz="0" w:space="0" w:color="auto"/>
        <w:left w:val="none" w:sz="0" w:space="0" w:color="auto"/>
        <w:bottom w:val="none" w:sz="0" w:space="0" w:color="auto"/>
        <w:right w:val="none" w:sz="0" w:space="0" w:color="auto"/>
      </w:divBdr>
    </w:div>
    <w:div w:id="1606961839">
      <w:bodyDiv w:val="1"/>
      <w:marLeft w:val="0"/>
      <w:marRight w:val="0"/>
      <w:marTop w:val="0"/>
      <w:marBottom w:val="0"/>
      <w:divBdr>
        <w:top w:val="none" w:sz="0" w:space="0" w:color="auto"/>
        <w:left w:val="none" w:sz="0" w:space="0" w:color="auto"/>
        <w:bottom w:val="none" w:sz="0" w:space="0" w:color="auto"/>
        <w:right w:val="none" w:sz="0" w:space="0" w:color="auto"/>
      </w:divBdr>
    </w:div>
    <w:div w:id="1625693288">
      <w:bodyDiv w:val="1"/>
      <w:marLeft w:val="0"/>
      <w:marRight w:val="0"/>
      <w:marTop w:val="0"/>
      <w:marBottom w:val="0"/>
      <w:divBdr>
        <w:top w:val="none" w:sz="0" w:space="0" w:color="auto"/>
        <w:left w:val="none" w:sz="0" w:space="0" w:color="auto"/>
        <w:bottom w:val="none" w:sz="0" w:space="0" w:color="auto"/>
        <w:right w:val="none" w:sz="0" w:space="0" w:color="auto"/>
      </w:divBdr>
    </w:div>
    <w:div w:id="1634021023">
      <w:bodyDiv w:val="1"/>
      <w:marLeft w:val="0"/>
      <w:marRight w:val="0"/>
      <w:marTop w:val="0"/>
      <w:marBottom w:val="0"/>
      <w:divBdr>
        <w:top w:val="none" w:sz="0" w:space="0" w:color="auto"/>
        <w:left w:val="none" w:sz="0" w:space="0" w:color="auto"/>
        <w:bottom w:val="none" w:sz="0" w:space="0" w:color="auto"/>
        <w:right w:val="none" w:sz="0" w:space="0" w:color="auto"/>
      </w:divBdr>
    </w:div>
    <w:div w:id="1637031836">
      <w:bodyDiv w:val="1"/>
      <w:marLeft w:val="0"/>
      <w:marRight w:val="0"/>
      <w:marTop w:val="0"/>
      <w:marBottom w:val="0"/>
      <w:divBdr>
        <w:top w:val="none" w:sz="0" w:space="0" w:color="auto"/>
        <w:left w:val="none" w:sz="0" w:space="0" w:color="auto"/>
        <w:bottom w:val="none" w:sz="0" w:space="0" w:color="auto"/>
        <w:right w:val="none" w:sz="0" w:space="0" w:color="auto"/>
      </w:divBdr>
    </w:div>
    <w:div w:id="1663047960">
      <w:bodyDiv w:val="1"/>
      <w:marLeft w:val="0"/>
      <w:marRight w:val="0"/>
      <w:marTop w:val="0"/>
      <w:marBottom w:val="0"/>
      <w:divBdr>
        <w:top w:val="none" w:sz="0" w:space="0" w:color="auto"/>
        <w:left w:val="none" w:sz="0" w:space="0" w:color="auto"/>
        <w:bottom w:val="none" w:sz="0" w:space="0" w:color="auto"/>
        <w:right w:val="none" w:sz="0" w:space="0" w:color="auto"/>
      </w:divBdr>
    </w:div>
    <w:div w:id="1710453871">
      <w:bodyDiv w:val="1"/>
      <w:marLeft w:val="0"/>
      <w:marRight w:val="0"/>
      <w:marTop w:val="0"/>
      <w:marBottom w:val="0"/>
      <w:divBdr>
        <w:top w:val="none" w:sz="0" w:space="0" w:color="auto"/>
        <w:left w:val="none" w:sz="0" w:space="0" w:color="auto"/>
        <w:bottom w:val="none" w:sz="0" w:space="0" w:color="auto"/>
        <w:right w:val="none" w:sz="0" w:space="0" w:color="auto"/>
      </w:divBdr>
    </w:div>
    <w:div w:id="1723944809">
      <w:bodyDiv w:val="1"/>
      <w:marLeft w:val="0"/>
      <w:marRight w:val="0"/>
      <w:marTop w:val="0"/>
      <w:marBottom w:val="0"/>
      <w:divBdr>
        <w:top w:val="none" w:sz="0" w:space="0" w:color="auto"/>
        <w:left w:val="none" w:sz="0" w:space="0" w:color="auto"/>
        <w:bottom w:val="none" w:sz="0" w:space="0" w:color="auto"/>
        <w:right w:val="none" w:sz="0" w:space="0" w:color="auto"/>
      </w:divBdr>
    </w:div>
    <w:div w:id="1754621417">
      <w:bodyDiv w:val="1"/>
      <w:marLeft w:val="0"/>
      <w:marRight w:val="0"/>
      <w:marTop w:val="0"/>
      <w:marBottom w:val="0"/>
      <w:divBdr>
        <w:top w:val="none" w:sz="0" w:space="0" w:color="auto"/>
        <w:left w:val="none" w:sz="0" w:space="0" w:color="auto"/>
        <w:bottom w:val="none" w:sz="0" w:space="0" w:color="auto"/>
        <w:right w:val="none" w:sz="0" w:space="0" w:color="auto"/>
      </w:divBdr>
    </w:div>
    <w:div w:id="1755128725">
      <w:bodyDiv w:val="1"/>
      <w:marLeft w:val="0"/>
      <w:marRight w:val="0"/>
      <w:marTop w:val="0"/>
      <w:marBottom w:val="0"/>
      <w:divBdr>
        <w:top w:val="none" w:sz="0" w:space="0" w:color="auto"/>
        <w:left w:val="none" w:sz="0" w:space="0" w:color="auto"/>
        <w:bottom w:val="none" w:sz="0" w:space="0" w:color="auto"/>
        <w:right w:val="none" w:sz="0" w:space="0" w:color="auto"/>
      </w:divBdr>
    </w:div>
    <w:div w:id="1775438256">
      <w:bodyDiv w:val="1"/>
      <w:marLeft w:val="0"/>
      <w:marRight w:val="0"/>
      <w:marTop w:val="0"/>
      <w:marBottom w:val="0"/>
      <w:divBdr>
        <w:top w:val="none" w:sz="0" w:space="0" w:color="auto"/>
        <w:left w:val="none" w:sz="0" w:space="0" w:color="auto"/>
        <w:bottom w:val="none" w:sz="0" w:space="0" w:color="auto"/>
        <w:right w:val="none" w:sz="0" w:space="0" w:color="auto"/>
      </w:divBdr>
    </w:div>
    <w:div w:id="1908221092">
      <w:bodyDiv w:val="1"/>
      <w:marLeft w:val="0"/>
      <w:marRight w:val="0"/>
      <w:marTop w:val="0"/>
      <w:marBottom w:val="0"/>
      <w:divBdr>
        <w:top w:val="none" w:sz="0" w:space="0" w:color="auto"/>
        <w:left w:val="none" w:sz="0" w:space="0" w:color="auto"/>
        <w:bottom w:val="none" w:sz="0" w:space="0" w:color="auto"/>
        <w:right w:val="none" w:sz="0" w:space="0" w:color="auto"/>
      </w:divBdr>
    </w:div>
    <w:div w:id="2008090804">
      <w:bodyDiv w:val="1"/>
      <w:marLeft w:val="0"/>
      <w:marRight w:val="0"/>
      <w:marTop w:val="0"/>
      <w:marBottom w:val="0"/>
      <w:divBdr>
        <w:top w:val="none" w:sz="0" w:space="0" w:color="auto"/>
        <w:left w:val="none" w:sz="0" w:space="0" w:color="auto"/>
        <w:bottom w:val="none" w:sz="0" w:space="0" w:color="auto"/>
        <w:right w:val="none" w:sz="0" w:space="0" w:color="auto"/>
      </w:divBdr>
    </w:div>
    <w:div w:id="2015912272">
      <w:bodyDiv w:val="1"/>
      <w:marLeft w:val="0"/>
      <w:marRight w:val="0"/>
      <w:marTop w:val="0"/>
      <w:marBottom w:val="0"/>
      <w:divBdr>
        <w:top w:val="none" w:sz="0" w:space="0" w:color="auto"/>
        <w:left w:val="none" w:sz="0" w:space="0" w:color="auto"/>
        <w:bottom w:val="none" w:sz="0" w:space="0" w:color="auto"/>
        <w:right w:val="none" w:sz="0" w:space="0" w:color="auto"/>
      </w:divBdr>
    </w:div>
    <w:div w:id="2032757931">
      <w:bodyDiv w:val="1"/>
      <w:marLeft w:val="0"/>
      <w:marRight w:val="0"/>
      <w:marTop w:val="0"/>
      <w:marBottom w:val="0"/>
      <w:divBdr>
        <w:top w:val="none" w:sz="0" w:space="0" w:color="auto"/>
        <w:left w:val="none" w:sz="0" w:space="0" w:color="auto"/>
        <w:bottom w:val="none" w:sz="0" w:space="0" w:color="auto"/>
        <w:right w:val="none" w:sz="0" w:space="0" w:color="auto"/>
      </w:divBdr>
    </w:div>
    <w:div w:id="2051178175">
      <w:bodyDiv w:val="1"/>
      <w:marLeft w:val="0"/>
      <w:marRight w:val="0"/>
      <w:marTop w:val="0"/>
      <w:marBottom w:val="0"/>
      <w:divBdr>
        <w:top w:val="none" w:sz="0" w:space="0" w:color="auto"/>
        <w:left w:val="none" w:sz="0" w:space="0" w:color="auto"/>
        <w:bottom w:val="none" w:sz="0" w:space="0" w:color="auto"/>
        <w:right w:val="none" w:sz="0" w:space="0" w:color="auto"/>
      </w:divBdr>
    </w:div>
    <w:div w:id="2094737987">
      <w:bodyDiv w:val="1"/>
      <w:marLeft w:val="0"/>
      <w:marRight w:val="0"/>
      <w:marTop w:val="0"/>
      <w:marBottom w:val="0"/>
      <w:divBdr>
        <w:top w:val="none" w:sz="0" w:space="0" w:color="auto"/>
        <w:left w:val="none" w:sz="0" w:space="0" w:color="auto"/>
        <w:bottom w:val="none" w:sz="0" w:space="0" w:color="auto"/>
        <w:right w:val="none" w:sz="0" w:space="0" w:color="auto"/>
      </w:divBdr>
    </w:div>
    <w:div w:id="211153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YTU\VS%20Projeleri\Project%20Startech\Program%20K&#305;lavuzu.docx"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YTU\VS%20Projeleri\Project%20Startech\Program%20K&#305;lavuzu.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F:\YTU\VS%20Projeleri\Project%20Startech\Program%20K&#305;lavuzu.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YTU\VS%20Projeleri\Project%20Startech\Program%20K&#305;lavuzu.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665D1-1ED0-4C58-8EDD-A7CE34CF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7</Pages>
  <Words>996</Words>
  <Characters>6733</Characters>
  <Application>Microsoft Office Word</Application>
  <DocSecurity>0</DocSecurity>
  <Lines>129</Lines>
  <Paragraphs>70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kadircan.kurtulus@std.yildiz.edu.tr</dc:creator>
  <cp:lastModifiedBy>KADİRCAN KURTULUŞ</cp:lastModifiedBy>
  <cp:revision>204</cp:revision>
  <cp:lastPrinted>2009-11-21T15:51:00Z</cp:lastPrinted>
  <dcterms:created xsi:type="dcterms:W3CDTF">2019-07-23T08:47:00Z</dcterms:created>
  <dcterms:modified xsi:type="dcterms:W3CDTF">2019-11-10T20:58:00Z</dcterms:modified>
</cp:coreProperties>
</file>