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w:rsidR="7D26BDE3" w:rsidP="0559FB18" w:rsidRDefault="7D26BDE3" w14:paraId="47F31CAA" w14:textId="613F6B9A">
      <w:pPr>
        <w:pStyle w:val="a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  <w:r w:rsidRPr="0559FB18" w:rsidR="7D26BDE3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Memory game</w:t>
      </w:r>
    </w:p>
    <w:p w:rsidR="7D26BDE3" w:rsidP="0559FB18" w:rsidRDefault="7D26BDE3" w14:paraId="7E893FED" w14:textId="69657E45">
      <w:pPr>
        <w:pStyle w:val="a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  <w:hyperlink r:id="R62f29f10d29b41e6">
        <w:r w:rsidRPr="4A00363E" w:rsidR="7D26BDE3">
          <w:rPr>
            <w:rStyle w:val="a3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https://www.memozor.com/other-memory-games/words-memory-games/grid-of-words-sea-theme</w:t>
        </w:r>
      </w:hyperlink>
      <w:r w:rsidRPr="4A00363E" w:rsidR="7D26BDE3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 xml:space="preserve"> </w:t>
      </w:r>
    </w:p>
    <w:p w:rsidR="6C6D0F29" w:rsidP="4A00363E" w:rsidRDefault="6C6D0F29" w14:paraId="198AEBBD" w14:textId="6767BF54">
      <w:pPr>
        <w:spacing w:before="0" w:beforeAutospacing="off" w:after="0" w:afterAutospacing="off" w:line="276" w:lineRule="auto"/>
        <w:ind w:left="-20" w:right="-20"/>
        <w:jc w:val="both"/>
        <w:rPr/>
      </w:pPr>
      <w:r w:rsidRPr="4A00363E" w:rsidR="4336632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Watch the film ‘How nanotechnology is boosting Solar energy’ (3.38 min) on youtube.com </w:t>
      </w:r>
      <w:hyperlink r:id="R6b9da6890e104f34">
        <w:r w:rsidRPr="4A00363E" w:rsidR="4336632D">
          <w:rPr>
            <w:rStyle w:val="a3"/>
            <w:rFonts w:ascii="Times New Roman" w:hAnsi="Times New Roman" w:eastAsia="Times New Roman" w:cs="Times New Roman"/>
            <w:i w:val="1"/>
            <w:iCs w:val="1"/>
            <w:noProof w:val="0"/>
            <w:sz w:val="22"/>
            <w:szCs w:val="22"/>
            <w:lang w:val="en-US"/>
          </w:rPr>
          <w:t>https://www.youtube.com/watch?v=Y2vvTPc30fE</w:t>
        </w:r>
      </w:hyperlink>
      <w:r w:rsidRPr="4A00363E" w:rsidR="4336632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and fill in the table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4A00363E" w:rsidTr="438E799A" w14:paraId="2595E009">
        <w:trPr>
          <w:trHeight w:val="300"/>
        </w:trPr>
        <w:tc>
          <w:tcPr>
            <w:tcW w:w="4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17296294" w14:textId="630369E5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Definition of nanotechnology</w:t>
            </w:r>
          </w:p>
        </w:tc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2D650C2D" w14:textId="60F46606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4A00363E" w:rsidTr="438E799A" w14:paraId="39A9F381">
        <w:trPr>
          <w:trHeight w:val="300"/>
        </w:trPr>
        <w:tc>
          <w:tcPr>
            <w:tcW w:w="4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76927A83" w14:textId="51CFC0B8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Properties materials reveal at the nanoscale</w:t>
            </w:r>
          </w:p>
        </w:tc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5E9D013F" w14:textId="5C46A89C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4A00363E" w:rsidTr="438E799A" w14:paraId="01E4273C">
        <w:trPr>
          <w:trHeight w:val="300"/>
        </w:trPr>
        <w:tc>
          <w:tcPr>
            <w:tcW w:w="4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22C05AF9" w14:textId="284A4488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DSSC</w:t>
            </w:r>
          </w:p>
        </w:tc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602616AD" w14:textId="6AB1ECCD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4A00363E" w:rsidTr="438E799A" w14:paraId="4BE927E7">
        <w:trPr>
          <w:trHeight w:val="300"/>
        </w:trPr>
        <w:tc>
          <w:tcPr>
            <w:tcW w:w="4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5BA48537" w14:textId="4C0D6A26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The research in Kyoto University</w:t>
            </w:r>
          </w:p>
        </w:tc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237BEEA6" w14:textId="4AEAAA44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A00363E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4A00363E" w:rsidTr="438E799A" w14:paraId="2EBA86CA">
        <w:trPr>
          <w:trHeight w:val="300"/>
        </w:trPr>
        <w:tc>
          <w:tcPr>
            <w:tcW w:w="4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4F1BBFA4" w14:textId="74F29356">
            <w:pPr>
              <w:spacing w:before="0" w:beforeAutospacing="off" w:after="0" w:afterAutospacing="off"/>
              <w:ind w:left="-20" w:right="-20"/>
              <w:jc w:val="both"/>
              <w:rPr/>
            </w:pPr>
            <w:r w:rsidRPr="438E799A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The use of graphe</w:t>
            </w:r>
            <w:r w:rsidRPr="438E799A" w:rsidR="7123A34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n</w:t>
            </w:r>
            <w:r w:rsidRPr="438E799A" w:rsidR="4A0036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e as a charge carrier on solar panels</w:t>
            </w:r>
          </w:p>
        </w:tc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00363E" w:rsidP="4A00363E" w:rsidRDefault="4A00363E" w14:paraId="728EAA88" w14:textId="5693A838">
            <w:pPr>
              <w:spacing w:before="0" w:beforeAutospacing="off" w:after="0" w:afterAutospacing="off"/>
              <w:ind w:left="-20" w:right="-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</w:p>
        </w:tc>
      </w:tr>
    </w:tbl>
    <w:p w:rsidR="6C6D0F29" w:rsidP="4A00363E" w:rsidRDefault="6C6D0F29" w14:paraId="19F14F7E" w14:textId="526900E8">
      <w:pPr>
        <w:pStyle w:val="a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</w:pPr>
    </w:p>
    <w:p w:rsidR="2677AF1F" w:rsidP="4A00363E" w:rsidRDefault="2677AF1F" w14:paraId="5F92AA4F" w14:textId="12D3B8B9">
      <w:pPr>
        <w:pStyle w:val="a"/>
        <w:spacing w:before="0" w:beforeAutospacing="off" w:after="0" w:afterAutospacing="off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br/>
      </w:r>
      <w:hyperlink r:id="R73d1cabfc66f4ebf">
        <w:r w:rsidRPr="4A00363E" w:rsidR="66B39893">
          <w:rPr>
            <w:rStyle w:val="a3"/>
          </w:rPr>
          <w:t>https://www.youtube.com/watch?v=SzMiJFOa6w8</w:t>
        </w:r>
      </w:hyperlink>
    </w:p>
    <w:p w:rsidR="2677AF1F" w:rsidP="4A00363E" w:rsidRDefault="2677AF1F" w14:paraId="01CCD19A" w14:textId="58BA7297">
      <w:pPr>
        <w:spacing w:before="0" w:beforeAutospacing="off" w:after="0" w:afterAutospacing="off" w:line="276" w:lineRule="auto"/>
        <w:rPr/>
      </w:pPr>
      <w:r w:rsidR="4A00363E">
        <w:drawing>
          <wp:anchor distT="0" distB="0" distL="114300" distR="114300" simplePos="0" relativeHeight="251658240" behindDoc="0" locked="0" layoutInCell="1" allowOverlap="1" wp14:editId="59E64A7A" wp14:anchorId="0C2C16D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333750"/>
            <wp:effectExtent l="0" t="0" r="0" b="0"/>
            <wp:wrapSquare wrapText="bothSides"/>
            <wp:docPr id="276471586" name="picture" title="Видео с названием: \&quot;20 Emerging Technologies That Will Change The World\&quot;">
              <a:hlinkClick r:id="R6f9336b988ba495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e929d734a77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SzMiJFOa6w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677AF1F" w:rsidP="4A00363E" w:rsidRDefault="2677AF1F" w14:paraId="6F50E294" w14:textId="19BF5DB9">
      <w:pPr>
        <w:pStyle w:val="a"/>
        <w:spacing w:before="0" w:beforeAutospacing="off" w:after="0" w:afterAutospacing="off" w:line="276" w:lineRule="auto"/>
        <w:ind w:left="0"/>
        <w:jc w:val="both"/>
        <w:rPr/>
      </w:pPr>
      <w:hyperlink r:id="Rdf3a3b4611a14450">
        <w:r w:rsidRPr="1C7EE4A5" w:rsidR="29023DB9">
          <w:rPr>
            <w:rStyle w:val="a3"/>
          </w:rPr>
          <w:t>https://www.theguardian.com/technology/2024/mar/06/openai-elon-musk-emails-chatgpt</w:t>
        </w:r>
      </w:hyperlink>
      <w:r w:rsidR="29023DB9">
        <w:rPr/>
        <w:t xml:space="preserve"> </w:t>
      </w:r>
      <w:r w:rsidR="66B39893">
        <w:rPr/>
        <w:t xml:space="preserve"> </w:t>
      </w:r>
      <w:r>
        <w:br/>
      </w:r>
      <w:r>
        <w:br/>
      </w:r>
    </w:p>
    <w:p w:rsidR="2677AF1F" w:rsidP="1C7EE4A5" w:rsidRDefault="2677AF1F" w14:paraId="7B9A3D29" w14:textId="73C97E75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/>
        <w:jc w:val="both"/>
        <w:rPr>
          <w:noProof w:val="0"/>
          <w:lang w:val="ru-RU"/>
        </w:rPr>
      </w:pP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Некоммерческая организация OpenAI, специализирующаяся на разработке технологий искусственного интеллекта, открыла доступ к чат-боту </w:t>
      </w:r>
      <w:hyperlink r:id="R18d9d3fc9e184407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ChatGPT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, способному генерировать вполне осмысленные тексты в любом формате на выбор. Проект покорил пользователей интернета, которые начали верить в его способность заменить человека в художественной и научной литературе. ChatGPT на удивление легко и добросовестно справляется с самыми невероятными задачами, которые ему поручают пользователи Сети: он выдаёт грамотные исторические справки и пишет стихи о криптовалюте. Популярность проекта удивила даже его создателей — глава OpenAI Сэм Альтман (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Sam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Altman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  <w:hyperlink r:id="Ra11229991ec34439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сообщил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, что чат-бот пользуется куда более высоким спросом, чем предполагалось.</w:t>
      </w:r>
    </w:p>
    <w:p w:rsidR="2677AF1F" w:rsidP="1C7EE4A5" w:rsidRDefault="2677AF1F" w14:paraId="153A2735" w14:textId="48FA5B91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/>
        <w:jc w:val="both"/>
        <w:rPr>
          <w:noProof w:val="0"/>
          <w:lang w:val="ru-RU"/>
        </w:rPr>
      </w:pP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OpenAI была основана Альтманом и главой Tesla Илоном Маском (Elon Musk) около семи лет назад — они поставили цель разрабатывать технологии искусственного интеллекта, способные «принести пользу всему человечеству». В 2018 году Маск вышел из проекта из-за разногласий по поводу его дальнейшего развития, но сейчас и он </w:t>
      </w:r>
      <w:hyperlink r:id="R7696e8a359ed422e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отдал должное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способностям ChatGPT.</w:t>
      </w:r>
    </w:p>
    <w:p w:rsidR="2677AF1F" w:rsidP="1C7EE4A5" w:rsidRDefault="2677AF1F" w14:paraId="52AE08B8" w14:textId="285C3515">
      <w:pPr>
        <w:pStyle w:val="a"/>
        <w:shd w:val="clear" w:color="auto" w:fill="FFFFFF" w:themeFill="background1"/>
        <w:spacing w:before="0" w:beforeAutospacing="off" w:after="0" w:afterAutospacing="off" w:line="300" w:lineRule="exact"/>
        <w:ind w:left="0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Перевод чат-ботов на основе искусственного интеллекта в общедоступный режим — занятие рискованное. В 2016 году Microsoft была вынуждена </w:t>
      </w:r>
      <w:hyperlink r:id="R57e6fd377acb42ce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отключить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своего бота 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Tay</w:t>
      </w:r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который начал публиковать в Twitter сообщение расистского, сексистского и ненавистнического характера. Недавно с подобной проблемой </w:t>
      </w:r>
      <w:hyperlink r:id="R3b53c71894804a7d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столкнулась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Meta</w:t>
      </w:r>
      <w:hyperlink w:anchor="mark-extr" r:id="R970661e902fe4fa1">
        <w:r w:rsidRPr="1C7EE4A5" w:rsidR="42C7F76D">
          <w:rPr>
            <w:rStyle w:val="a3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263A5"/>
            <w:sz w:val="19"/>
            <w:szCs w:val="19"/>
            <w:u w:val="single"/>
            <w:lang w:val="ru-RU"/>
          </w:rPr>
          <w:t>✴</w:t>
        </w:r>
      </w:hyperlink>
      <w:r w:rsidRPr="1C7EE4A5" w:rsidR="42C7F76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</w:t>
      </w:r>
    </w:p>
    <w:p w:rsidR="2677AF1F" w:rsidP="1C7EE4A5" w:rsidRDefault="2677AF1F" w14:paraId="35C5DE48" w14:textId="117172EA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Некоммерческую лабораторию OpenAI основали в калифорнийском Сан-Франциско 11 декабря 2015 года. Во главе стоял ряд инвесторов — Илон Маск, Сэм Альтман (бывший президент бизнес-инкубатора в сфере ИТ — Y </w:t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Combinator</w:t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 и другие бизнесмены из Кремниевой долины.</w:t>
      </w:r>
      <w:r>
        <w:br/>
      </w:r>
      <w:r>
        <w:br/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Инвесторы обещали выделить $1 млрд на разработку удобных для программистов систем искусственного интеллекта, который бы «приносил пользу всему человечеству». Ранее Илон Маск заявлял, что ИИ может быть опаснее ядерных бомб.</w:t>
      </w:r>
    </w:p>
    <w:p w:rsidR="2677AF1F" w:rsidP="1C7EE4A5" w:rsidRDefault="2677AF1F" w14:paraId="7B3535C4" w14:textId="502BA0BE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В новой компании планировали выпускать программы с открытым исходным кодом, чтобы в дальнейшем исследователи могли разрабатывать системы искусственного интеллекта.</w:t>
      </w:r>
      <w:r>
        <w:br/>
      </w:r>
      <w:r>
        <w:br/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За первый год работы OpenAI выпустила два продукта. Первый — платформа </w:t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Gym</w:t>
      </w:r>
      <w:r w:rsidRPr="1C7EE4A5" w:rsidR="77DA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 Она позволяла тренировать ИИ с помощью игр и алгоритмических задач. Машины принимали те решения, за которые получали наибольшее вознаграждение. Этот процесс можно сравнить с дрессировкой собаки: бот получал вознаграждение каждый раз, когда делал задание правильно.</w:t>
      </w:r>
    </w:p>
    <w:p w:rsidR="2677AF1F" w:rsidP="1C7EE4A5" w:rsidRDefault="2677AF1F" w14:paraId="4E69691F" w14:textId="14EEFA86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Второй продукт — </w:t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Universe</w:t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 Это набор инструментов для обучения программ — интеллектуальных агентов. </w:t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Universe</w:t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позволяет искусственному интеллекту использовать компьютер, подобно человеку: нейросеть анализирует информацию на экране и работает виртуальной мышью и клавиатурой. Продукт создали, чтобы обучать ИИ выполнять те же задачи, что выполняет человек.</w:t>
      </w:r>
      <w:r>
        <w:br/>
      </w:r>
      <w:r>
        <w:br/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6. Самое известное имя в истории OpenAI — Илон Маск. Предприниматель покинул совет директоров спустя три года после основания компании — в 2018 году, но продолжил инвестировать в проект и консультировать команду.</w:t>
      </w:r>
      <w:r>
        <w:br/>
      </w:r>
      <w:r>
        <w:br/>
      </w:r>
      <w:r w:rsidRPr="1C7EE4A5" w:rsidR="457E2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В компании объяснили это решение так: команда посчитала, что в будущем может возникнуть конфликт интересов с Tesla, разработкой Илона Маска. Компания производит электромобили и также занимается разработкой и внедрением ИИ. Сам Маск в Twitter написал, что ушел из-за «несогласия с кое-чем из-за того, что хотела сделать команда OpenAI». Возможно, это было связано с представленной в этом же году нейросетью для генерации текстов.</w:t>
      </w:r>
    </w:p>
    <w:p w:rsidR="2677AF1F" w:rsidP="1C7EE4A5" w:rsidRDefault="2677AF1F" w14:paraId="348881CF" w14:textId="18E36226">
      <w:pPr>
        <w:pStyle w:val="a"/>
        <w:spacing w:before="0" w:beforeAutospacing="off" w:after="0" w:afterAutospacing="off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C7EE4A5" w:rsidR="1C7EE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7.</w:t>
      </w:r>
      <w:r w:rsidRPr="1C7EE4A5" w:rsidR="5FC524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В 2018 году OpenAI представляет алгоритм GPT. Задачей было создать модель алгоритма NLP, то есть обработки естественного языка. GPT использовал 5 Гб книжных текстов, чтобы сгенерировать свой.</w:t>
      </w:r>
      <w:r>
        <w:br/>
      </w:r>
      <w:r>
        <w:br/>
      </w:r>
      <w:r w:rsidRPr="1C7EE4A5" w:rsidR="5FC524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В 2019 году его доработали, добавили параметры для построения более четких текстов и представили продукт GPT-2. Нейросеть может переводить публикации, понимать логику текста, заканчивать предложения, обобщать. В базе данных — уже 40 Гб текста, это 7 тыс. книг и 8 млн сайтов. Алгоритм стал известен благодаря тому, что мог сочинять фейковые новости по заголовкам. В OpenAI решили не выпускать обученную модель, опасаясь, что интернет могут заполонить фейки.</w:t>
      </w:r>
      <w:r>
        <w:br/>
      </w:r>
      <w:r>
        <w:br/>
      </w:r>
      <w:r w:rsidRPr="1C7EE4A5" w:rsidR="5FC524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8. Третью версию (GPT-3) представили в 2020 году. У алгоритма стало еще больше возможностей — например, он может написать реальную статью для СМИ. В базе данных — 570 Гб текста. Модель третьего поколения может решить практически любые текстовые задачи на английском языке, вопрос только в качестве контента. В 2019 году ИТ-гигант Microsoft инвестировал в компанию $1 млрд, и OpenAI стала коммерческой организацией. В 2021 году корпорация также оказывала финансовую поддержку проекту. А в январе 2023 года OpenAI и Microsoft заключили уже многолетнюю сделку стоимостью около $10 млрд. Точную сумму стороны не называют. Согласно договору, OpenAI может пользоваться инфраструктурой Microsoft, чтобы разрабатывать и использовать свои продукты, а корпорация получает право на приоритетную коммерциализацию новых сервисов.</w:t>
      </w:r>
      <w:r>
        <w:br/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9. В Microsoft объяснили, в чем будет заключаться сотрудничество:</w:t>
      </w:r>
      <w:r>
        <w:br/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компании работают в тандеме над созданием новых </w:t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супервычислительных</w:t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технологий;</w:t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программисты Microsoft имеют доступ к разработкам OpenAI и могут использовать их в работе над новыми ИИ-технологиями;</w:t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Microsoft Azure — эксклюзивный поставщик облачных услуг для OpenAI.</w:t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Свою самую обсуждаемую на сегодняшний день разработку — чат-бот ChatGPT — компания представила в ноябре 2022 года. Всего за первые пять дней сервисом воспользовался один миллион пользователей. Чат-бот работает на основе улучшенной версии алгоритма GPT-3 — GPT-3.5, которую выпустили в том же 2022 году, но не анонсировали.</w:t>
      </w:r>
      <w:r>
        <w:br/>
      </w:r>
      <w:r w:rsidRPr="1C7EE4A5" w:rsidR="21203E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10. Искусственный интеллект по запросу может писать стихи, песни, научные работы, сценарии для фильмов, контент-планы для аккаунтов в социальных сетях, находить ошибки в коде. Кроме того, может дать совет и поддержать диалог. При этом он очень корректен и избегает спорных тем. На английском языке ChatGPT справляется с заданиями лучше, чем на русском. Нейросеть бесплатна для пользователей, нужно только зарегистрироваться на сайте компании. Также есть платная версия продукта.</w:t>
      </w:r>
      <w:r>
        <w:br/>
      </w:r>
      <w:r>
        <w:br/>
      </w:r>
      <w:r>
        <w:br/>
      </w:r>
      <w:r>
        <w:br/>
      </w:r>
      <w:r w:rsidRPr="1C7EE4A5" w:rsidR="1C7EE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Pr="000A4644" w:rsidR="000A464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abcb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a596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7bc66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014bdb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9981e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cf9651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0ecc4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fd4d0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3edb5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c35b8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cb1a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d541c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16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15a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7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97"/>
    <w:rsid w:val="000A4644"/>
    <w:rsid w:val="00326337"/>
    <w:rsid w:val="007F6488"/>
    <w:rsid w:val="008245A6"/>
    <w:rsid w:val="00DD7997"/>
    <w:rsid w:val="02513B53"/>
    <w:rsid w:val="031EC35E"/>
    <w:rsid w:val="04657742"/>
    <w:rsid w:val="0559FB18"/>
    <w:rsid w:val="0AF4BA7C"/>
    <w:rsid w:val="0B683298"/>
    <w:rsid w:val="0C5E2113"/>
    <w:rsid w:val="0CBC67AC"/>
    <w:rsid w:val="0E3AE94D"/>
    <w:rsid w:val="0E4F93C1"/>
    <w:rsid w:val="0EB9AA39"/>
    <w:rsid w:val="0F9BE2D6"/>
    <w:rsid w:val="10B3E860"/>
    <w:rsid w:val="10F4B2A0"/>
    <w:rsid w:val="1151B93B"/>
    <w:rsid w:val="11C96013"/>
    <w:rsid w:val="1227902E"/>
    <w:rsid w:val="135DC6CD"/>
    <w:rsid w:val="1408B656"/>
    <w:rsid w:val="14312768"/>
    <w:rsid w:val="16252A5E"/>
    <w:rsid w:val="1697BDA1"/>
    <w:rsid w:val="17C0FABF"/>
    <w:rsid w:val="17CA97EF"/>
    <w:rsid w:val="18EC19EF"/>
    <w:rsid w:val="1902C244"/>
    <w:rsid w:val="19547731"/>
    <w:rsid w:val="19ADFD5B"/>
    <w:rsid w:val="1AB533C9"/>
    <w:rsid w:val="1C23BAB1"/>
    <w:rsid w:val="1C23BAB1"/>
    <w:rsid w:val="1C7EE4A5"/>
    <w:rsid w:val="1CAA56E6"/>
    <w:rsid w:val="1D1E3625"/>
    <w:rsid w:val="1DBDB05A"/>
    <w:rsid w:val="1DBF8B12"/>
    <w:rsid w:val="1E68B570"/>
    <w:rsid w:val="20D077AF"/>
    <w:rsid w:val="21203EDC"/>
    <w:rsid w:val="22123BF0"/>
    <w:rsid w:val="242BE3CA"/>
    <w:rsid w:val="242ECC96"/>
    <w:rsid w:val="258CD559"/>
    <w:rsid w:val="2677AF1F"/>
    <w:rsid w:val="2743D07F"/>
    <w:rsid w:val="27A48EC0"/>
    <w:rsid w:val="29023DB9"/>
    <w:rsid w:val="29517D8A"/>
    <w:rsid w:val="2982F233"/>
    <w:rsid w:val="29968AC2"/>
    <w:rsid w:val="2A9956C1"/>
    <w:rsid w:val="2C1C6A87"/>
    <w:rsid w:val="2DF50C2D"/>
    <w:rsid w:val="2EF5AD5E"/>
    <w:rsid w:val="2F378155"/>
    <w:rsid w:val="2F5DB93D"/>
    <w:rsid w:val="2F64F9B1"/>
    <w:rsid w:val="2F6BD9CB"/>
    <w:rsid w:val="301E9165"/>
    <w:rsid w:val="306361AD"/>
    <w:rsid w:val="30E9CC9A"/>
    <w:rsid w:val="33596FF9"/>
    <w:rsid w:val="3397B056"/>
    <w:rsid w:val="3484A9F8"/>
    <w:rsid w:val="34CFA374"/>
    <w:rsid w:val="34F47ABC"/>
    <w:rsid w:val="352B827B"/>
    <w:rsid w:val="354CDD88"/>
    <w:rsid w:val="3578F343"/>
    <w:rsid w:val="35F42773"/>
    <w:rsid w:val="374D0877"/>
    <w:rsid w:val="3782C616"/>
    <w:rsid w:val="3C09658A"/>
    <w:rsid w:val="3F57C4E1"/>
    <w:rsid w:val="3F8D130D"/>
    <w:rsid w:val="4139A2C9"/>
    <w:rsid w:val="4276ACB5"/>
    <w:rsid w:val="42C7F76D"/>
    <w:rsid w:val="4336632D"/>
    <w:rsid w:val="438E799A"/>
    <w:rsid w:val="44177287"/>
    <w:rsid w:val="457E2D0A"/>
    <w:rsid w:val="45CC8157"/>
    <w:rsid w:val="463FB74D"/>
    <w:rsid w:val="4730F57B"/>
    <w:rsid w:val="477EFA0D"/>
    <w:rsid w:val="48A2C73B"/>
    <w:rsid w:val="48CCC5DC"/>
    <w:rsid w:val="4A00363E"/>
    <w:rsid w:val="4A99C161"/>
    <w:rsid w:val="4AB6320B"/>
    <w:rsid w:val="4C35BCC6"/>
    <w:rsid w:val="4D46F406"/>
    <w:rsid w:val="4D4A5BB3"/>
    <w:rsid w:val="4DDCF599"/>
    <w:rsid w:val="4E7CB675"/>
    <w:rsid w:val="4FC270C3"/>
    <w:rsid w:val="52997385"/>
    <w:rsid w:val="52A227C9"/>
    <w:rsid w:val="534BC497"/>
    <w:rsid w:val="53793422"/>
    <w:rsid w:val="538588E3"/>
    <w:rsid w:val="53ED25F6"/>
    <w:rsid w:val="54B0D5CB"/>
    <w:rsid w:val="59D6AC99"/>
    <w:rsid w:val="5A58B8D3"/>
    <w:rsid w:val="5A5D7AA3"/>
    <w:rsid w:val="5BA9D937"/>
    <w:rsid w:val="5BBCA497"/>
    <w:rsid w:val="5BF3C674"/>
    <w:rsid w:val="5CF01476"/>
    <w:rsid w:val="5D0AB215"/>
    <w:rsid w:val="5D2B0D57"/>
    <w:rsid w:val="5E397B2F"/>
    <w:rsid w:val="5F30871F"/>
    <w:rsid w:val="5F40920B"/>
    <w:rsid w:val="5FA4A050"/>
    <w:rsid w:val="5FC5240D"/>
    <w:rsid w:val="612F67A1"/>
    <w:rsid w:val="6250524D"/>
    <w:rsid w:val="62CAF240"/>
    <w:rsid w:val="62F068A6"/>
    <w:rsid w:val="63FF5F5A"/>
    <w:rsid w:val="656AFC70"/>
    <w:rsid w:val="65D7AA37"/>
    <w:rsid w:val="65FDCDA5"/>
    <w:rsid w:val="669BB690"/>
    <w:rsid w:val="66B39893"/>
    <w:rsid w:val="66E6C130"/>
    <w:rsid w:val="67DD6605"/>
    <w:rsid w:val="68051A04"/>
    <w:rsid w:val="6A1C818A"/>
    <w:rsid w:val="6A406F79"/>
    <w:rsid w:val="6B602FD9"/>
    <w:rsid w:val="6B95F3DC"/>
    <w:rsid w:val="6C41C613"/>
    <w:rsid w:val="6C6D0F29"/>
    <w:rsid w:val="6CA0AA65"/>
    <w:rsid w:val="6D166DC3"/>
    <w:rsid w:val="6DA89F1D"/>
    <w:rsid w:val="6DABA605"/>
    <w:rsid w:val="6DBB9B2A"/>
    <w:rsid w:val="7123A34F"/>
    <w:rsid w:val="716E08BA"/>
    <w:rsid w:val="72450546"/>
    <w:rsid w:val="7309D91B"/>
    <w:rsid w:val="73D07C64"/>
    <w:rsid w:val="74066D02"/>
    <w:rsid w:val="74A2C0B0"/>
    <w:rsid w:val="74B728BF"/>
    <w:rsid w:val="74C1E122"/>
    <w:rsid w:val="7692B76B"/>
    <w:rsid w:val="773108A6"/>
    <w:rsid w:val="77DA1795"/>
    <w:rsid w:val="77DD4A3E"/>
    <w:rsid w:val="797631D3"/>
    <w:rsid w:val="79791A9F"/>
    <w:rsid w:val="7A13D57B"/>
    <w:rsid w:val="7A1FB574"/>
    <w:rsid w:val="7C35F76C"/>
    <w:rsid w:val="7C84841F"/>
    <w:rsid w:val="7D26BDE3"/>
    <w:rsid w:val="7FC39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237E"/>
  <w15:docId w15:val="{42891C26-2FD5-4439-B7CC-3110353E1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7F6488"/>
  </w:style>
  <w:style w:type="character" w:styleId="eop" w:customStyle="1">
    <w:name w:val="eop"/>
    <w:basedOn w:val="a0"/>
    <w:rsid w:val="007F6488"/>
  </w:style>
  <w:style w:type="character" w:styleId="a3">
    <w:name w:val="Hyperlink"/>
    <w:basedOn w:val="a0"/>
    <w:uiPriority w:val="99"/>
    <w:unhideWhenUsed/>
    <w:rsid w:val="000A4644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F6488"/>
  </w:style>
  <w:style w:type="character" w:customStyle="1" w:styleId="eop">
    <w:name w:val="eop"/>
    <w:basedOn w:val="a0"/>
    <w:rsid w:val="007F6488"/>
  </w:style>
  <w:style w:type="character" w:styleId="a3">
    <w:name w:val="Hyperlink"/>
    <w:basedOn w:val="a0"/>
    <w:uiPriority w:val="99"/>
    <w:unhideWhenUsed/>
    <w:rsid w:val="000A4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9211093dd10645a7" /><Relationship Type="http://schemas.openxmlformats.org/officeDocument/2006/relationships/hyperlink" Target="https://www.memozor.com/other-memory-games/words-memory-games/grid-of-words-sea-theme" TargetMode="External" Id="R62f29f10d29b41e6" /><Relationship Type="http://schemas.openxmlformats.org/officeDocument/2006/relationships/hyperlink" Target="https://www.youtube.com/watch?v=Y2vvTPc30fE" TargetMode="External" Id="R6b9da6890e104f34" /><Relationship Type="http://schemas.openxmlformats.org/officeDocument/2006/relationships/hyperlink" Target="https://www.youtube.com/watch?v=SzMiJFOa6w8" TargetMode="External" Id="R73d1cabfc66f4ebf" /><Relationship Type="http://schemas.openxmlformats.org/officeDocument/2006/relationships/image" Target="/media/image3.jpg" Id="Rfe929d734a774994" /><Relationship Type="http://schemas.openxmlformats.org/officeDocument/2006/relationships/hyperlink" Target="https://www.youtube.com/watch?v=SzMiJFOa6w8" TargetMode="External" Id="R6f9336b988ba495d" /><Relationship Type="http://schemas.openxmlformats.org/officeDocument/2006/relationships/hyperlink" Target="https://www.theguardian.com/technology/2024/mar/06/openai-elon-musk-emails-chatgpt" TargetMode="External" Id="Rdf3a3b4611a14450" /><Relationship Type="http://schemas.openxmlformats.org/officeDocument/2006/relationships/hyperlink" Target="https://chat.openai.com/chat" TargetMode="External" Id="R18d9d3fc9e184407" /><Relationship Type="http://schemas.openxmlformats.org/officeDocument/2006/relationships/hyperlink" Target="https://twitter.com/sama/status/1598398327347105792" TargetMode="External" Id="Ra11229991ec34439" /><Relationship Type="http://schemas.openxmlformats.org/officeDocument/2006/relationships/hyperlink" Target="https://twitter.com/elonmusk/status/1598414428525199360" TargetMode="External" Id="R7696e8a359ed422e" /><Relationship Type="http://schemas.openxmlformats.org/officeDocument/2006/relationships/hyperlink" Target="https://3dnews.ru/930433/chatbot-microsoft-za-sutki-prevratilsya-v-rasista-i-genonenavistnika" TargetMode="External" Id="R57e6fd377acb42ce" /><Relationship Type="http://schemas.openxmlformats.org/officeDocument/2006/relationships/hyperlink" Target="https://3dnews.ru/1077911/meta-obuchila-ii-na-48-mln-nauchnih-rabot-on-stal-davat-takie-otveti-chto-ego-zakrili-cherez-dva-dnya" TargetMode="External" Id="R3b53c71894804a7d" /><Relationship Type="http://schemas.openxmlformats.org/officeDocument/2006/relationships/hyperlink" Target="https://3dnews.ru/1078289/openai-predstavila-chatbot-chatgpt-generiruyushchiy-lyubie-teksti-ot-stihov-do-nauchnih-esse" TargetMode="External" Id="R970661e902fe4fa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7159E34C363B469879E90B4E2B92B7" ma:contentTypeVersion="4" ma:contentTypeDescription="Создание документа." ma:contentTypeScope="" ma:versionID="a219f3349fcadf28aed5de0ae637c5b9">
  <xsd:schema xmlns:xsd="http://www.w3.org/2001/XMLSchema" xmlns:xs="http://www.w3.org/2001/XMLSchema" xmlns:p="http://schemas.microsoft.com/office/2006/metadata/properties" xmlns:ns2="efa0c652-f4fe-4041-8fc8-a2042b0d0fbb" targetNamespace="http://schemas.microsoft.com/office/2006/metadata/properties" ma:root="true" ma:fieldsID="259fe4a2c522d71be523898b78438aee" ns2:_="">
    <xsd:import namespace="efa0c652-f4fe-4041-8fc8-a2042b0d0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0c652-f4fe-4041-8fc8-a2042b0d0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96219-80E3-4B17-983D-A9A8EB21BD26}"/>
</file>

<file path=customXml/itemProps2.xml><?xml version="1.0" encoding="utf-8"?>
<ds:datastoreItem xmlns:ds="http://schemas.openxmlformats.org/officeDocument/2006/customXml" ds:itemID="{43D347EB-CCD5-4734-8180-BD2B656C5098}"/>
</file>

<file path=customXml/itemProps3.xml><?xml version="1.0" encoding="utf-8"?>
<ds:datastoreItem xmlns:ds="http://schemas.openxmlformats.org/officeDocument/2006/customXml" ds:itemID="{68FCDF34-8397-4F63-8BCF-7FAEB6E5C0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Чернова Оксана Евгеньевна</lastModifiedBy>
  <revision>52</revision>
  <dcterms:created xsi:type="dcterms:W3CDTF">2023-02-14T17:18:00.0000000Z</dcterms:created>
  <dcterms:modified xsi:type="dcterms:W3CDTF">2024-03-16T08:14:25.3389865Z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0x0101008B7159E34C363B469879E90B4E2B92B7</vt:lpwstr>
  </property>
</Properties>
</file>