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4612B">
      <w:pPr>
        <w:jc w:val="center"/>
        <w:rPr>
          <w:rFonts w:hint="default" w:asciiTheme="minorAscii" w:hAnsiTheme="minorAscii"/>
          <w:b/>
          <w:bCs/>
          <w:color w:val="215F9A" w:themeColor="text2" w:themeTint="BF"/>
          <w:sz w:val="48"/>
          <w:szCs w:val="48"/>
          <w:rtl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bCs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Practical Project</w:t>
      </w:r>
    </w:p>
    <w:p w14:paraId="1D14612C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215F9A" w:themeColor="text2" w:themeTint="BF"/>
          <w:sz w:val="40"/>
          <w:szCs w:val="40"/>
          <w:rtl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Assistive Disability Interaction System</w:t>
      </w:r>
    </w:p>
    <w:p w14:paraId="1D14612D">
      <w:pPr>
        <w:tabs>
          <w:tab w:val="left" w:pos="4050"/>
        </w:tabs>
        <w:jc w:val="center"/>
        <w:rPr>
          <w:rFonts w:hint="default" w:asciiTheme="minorAscii" w:hAnsiTheme="minorAscii" w:cstheme="majorBidi"/>
          <w:b/>
          <w:bCs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 w:cstheme="majorBidi"/>
          <w:b/>
          <w:bCs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By</w:t>
      </w:r>
    </w:p>
    <w:p w14:paraId="1D14612E">
      <w:pPr>
        <w:tabs>
          <w:tab w:val="left" w:pos="4050"/>
        </w:tabs>
        <w:jc w:val="center"/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Nada Mohamed Zainelaabdin                                                 Cs</w:t>
      </w:r>
    </w:p>
    <w:p w14:paraId="1D14612F">
      <w:pPr>
        <w:tabs>
          <w:tab w:val="left" w:pos="4050"/>
        </w:tabs>
        <w:jc w:val="center"/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 xml:space="preserve">Manar Abdelbaky Hassan                                                      </w:t>
      </w:r>
      <w:r>
        <w:rPr>
          <w:rFonts w:hint="default" w:asciiTheme="minorAscii" w:hAnsiTheme="minorAscii"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Ai</w:t>
      </w:r>
    </w:p>
    <w:p w14:paraId="1D146130">
      <w:pPr>
        <w:tabs>
          <w:tab w:val="left" w:pos="4050"/>
        </w:tabs>
        <w:jc w:val="center"/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Sara Mahmoud Abdelrahman                                                  Cs</w:t>
      </w:r>
    </w:p>
    <w:p w14:paraId="1D146131">
      <w:pPr>
        <w:tabs>
          <w:tab w:val="left" w:pos="4050"/>
        </w:tabs>
        <w:jc w:val="center"/>
        <w:rPr>
          <w:rFonts w:hint="default" w:asciiTheme="minorAscii" w:hAnsiTheme="minorAscii"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2">
      <w:pPr>
        <w:tabs>
          <w:tab w:val="left" w:pos="4050"/>
        </w:tabs>
        <w:jc w:val="center"/>
        <w:rPr>
          <w:rFonts w:hint="default" w:asciiTheme="minorAscii" w:hAnsiTheme="minorAscii"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b/>
          <w:bCs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Supervised by</w:t>
      </w:r>
      <w:r>
        <w:rPr>
          <w:rFonts w:hint="default" w:asciiTheme="minorAscii" w:hAnsiTheme="minorAscii"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:</w:t>
      </w:r>
    </w:p>
    <w:p w14:paraId="1D146133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Dr. Ayman Hassanein</w:t>
      </w:r>
    </w:p>
    <w:p w14:paraId="1D146134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215F9A" w:themeColor="text2" w:themeTint="BF"/>
          <w:sz w:val="32"/>
          <w:szCs w:val="32"/>
          <w:lang w:bidi="ar-EG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Co-Supervisor:</w:t>
      </w:r>
    </w:p>
    <w:p w14:paraId="1D146135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 xml:space="preserve">Eng. Mohamed Amer </w:t>
      </w:r>
    </w:p>
    <w:p w14:paraId="1D146136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Eng. Ahmed Abdelmonem</w:t>
      </w:r>
    </w:p>
    <w:p w14:paraId="1D146137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38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Egypt 2025</w:t>
      </w:r>
    </w:p>
    <w:p w14:paraId="1D146139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A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B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C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D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E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3F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0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1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2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3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4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5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  <w:t>Table of Contents</w:t>
      </w:r>
    </w:p>
    <w:p w14:paraId="1D146146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47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48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49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4A">
      <w:pPr>
        <w:tabs>
          <w:tab w:val="left" w:pos="4050"/>
        </w:tabs>
        <w:spacing w:line="60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Table of Contents</w:t>
      </w:r>
    </w:p>
    <w:p w14:paraId="1D14614B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4C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4D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4E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4F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50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51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52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53">
      <w:pPr>
        <w:tabs>
          <w:tab w:val="left" w:pos="4050"/>
        </w:tabs>
        <w:spacing w:line="240" w:lineRule="auto"/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</w:p>
    <w:p w14:paraId="1D146154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55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72"/>
          <w:szCs w:val="72"/>
          <w:lang w:bidi="ar-EG"/>
          <w14:textFill>
            <w14:solidFill>
              <w14:schemeClr w14:val="tx1"/>
            </w14:solidFill>
          </w14:textFill>
        </w:rPr>
      </w:pPr>
    </w:p>
    <w:p w14:paraId="1D146156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72"/>
          <w:szCs w:val="72"/>
          <w:lang w:bidi="ar-EG"/>
          <w14:textFill>
            <w14:solidFill>
              <w14:schemeClr w14:val="tx1"/>
            </w14:solidFill>
          </w14:textFill>
        </w:rPr>
      </w:pPr>
    </w:p>
    <w:p w14:paraId="1D146157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8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96"/>
          <w:szCs w:val="96"/>
          <w:lang w:bidi="ar-EG"/>
          <w14:textFill>
            <w14:solidFill>
              <w14:schemeClr w14:val="tx1"/>
            </w14:solidFill>
          </w14:textFill>
        </w:rPr>
        <w:t>Table of Figures</w:t>
      </w:r>
    </w:p>
    <w:p w14:paraId="1D146159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5A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B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C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D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E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5F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0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1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2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3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  <w:t>Table of Figures</w:t>
      </w:r>
    </w:p>
    <w:p w14:paraId="1D146164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5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6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7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8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9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A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B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C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D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E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6F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0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1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2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3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4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5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6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7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8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9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A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B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C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D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E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rtl/>
          <w:lang w:bidi="ar-EG"/>
          <w14:textFill>
            <w14:solidFill>
              <w14:schemeClr w14:val="tx1"/>
            </w14:solidFill>
          </w14:textFill>
        </w:rPr>
      </w:pPr>
    </w:p>
    <w:p w14:paraId="1D14617F">
      <w:pPr>
        <w:tabs>
          <w:tab w:val="left" w:pos="4050"/>
        </w:tabs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80">
      <w:pPr>
        <w:tabs>
          <w:tab w:val="left" w:pos="4050"/>
        </w:tabs>
        <w:spacing w:line="360" w:lineRule="auto"/>
        <w:jc w:val="center"/>
        <w:rPr>
          <w:rFonts w:hint="default" w:asciiTheme="minorAscii" w:hAnsiTheme="minorAscii"/>
          <w:b/>
          <w:bCs/>
          <w:color w:val="000000" w:themeColor="text1"/>
          <w:sz w:val="32"/>
          <w:szCs w:val="32"/>
          <w:lang w:bidi="ar-EG"/>
          <w14:textFill>
            <w14:solidFill>
              <w14:schemeClr w14:val="tx1"/>
            </w14:solidFill>
          </w14:textFill>
        </w:rPr>
      </w:pPr>
    </w:p>
    <w:p w14:paraId="1D146181">
      <w:pPr>
        <w:jc w:val="center"/>
        <w:rPr>
          <w:rFonts w:hint="default" w:asciiTheme="minorAscii" w:hAnsiTheme="minorAscii"/>
          <w:b/>
          <w:bCs/>
          <w:sz w:val="96"/>
          <w:szCs w:val="96"/>
          <w:lang w:bidi="ar-EG"/>
        </w:rPr>
      </w:pPr>
      <w:r>
        <w:rPr>
          <w:rFonts w:hint="default" w:asciiTheme="minorAscii" w:hAnsiTheme="minorAscii"/>
          <w:b/>
          <w:bCs/>
          <w:sz w:val="96"/>
          <w:szCs w:val="96"/>
          <w:lang w:bidi="ar-EG"/>
        </w:rPr>
        <w:t>Abstract</w:t>
      </w:r>
    </w:p>
    <w:p w14:paraId="1D146182">
      <w:pPr>
        <w:rPr>
          <w:rFonts w:hint="default" w:asciiTheme="minorAscii" w:hAnsiTheme="minorAscii"/>
          <w:sz w:val="96"/>
          <w:szCs w:val="96"/>
          <w:lang w:bidi="ar-EG"/>
        </w:rPr>
      </w:pPr>
    </w:p>
    <w:p w14:paraId="1D146183">
      <w:pPr>
        <w:rPr>
          <w:rFonts w:hint="default" w:asciiTheme="minorAscii" w:hAnsiTheme="minorAscii"/>
          <w:sz w:val="96"/>
          <w:szCs w:val="96"/>
          <w:lang w:bidi="ar-EG"/>
        </w:rPr>
      </w:pPr>
    </w:p>
    <w:p w14:paraId="1D146184">
      <w:pPr>
        <w:rPr>
          <w:rFonts w:hint="default" w:asciiTheme="minorAscii" w:hAnsiTheme="minorAscii"/>
          <w:b/>
          <w:bCs/>
          <w:sz w:val="96"/>
          <w:szCs w:val="96"/>
          <w:lang w:bidi="ar-EG"/>
        </w:rPr>
      </w:pPr>
    </w:p>
    <w:p w14:paraId="1D146185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6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7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8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9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A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B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C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D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E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8F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90">
      <w:pPr>
        <w:jc w:val="center"/>
        <w:rPr>
          <w:rFonts w:hint="default" w:asciiTheme="minorAscii" w:hAnsiTheme="minorAscii"/>
          <w:sz w:val="96"/>
          <w:szCs w:val="96"/>
          <w:lang w:bidi="ar-EG"/>
        </w:rPr>
      </w:pPr>
    </w:p>
    <w:p w14:paraId="1D146191">
      <w:pPr>
        <w:jc w:val="center"/>
        <w:rPr>
          <w:rFonts w:hint="default" w:asciiTheme="minorAscii" w:hAnsiTheme="minorAscii"/>
          <w:b/>
          <w:bCs/>
          <w:sz w:val="96"/>
          <w:szCs w:val="96"/>
          <w:lang w:bidi="ar-EG"/>
        </w:rPr>
      </w:pPr>
      <w:r>
        <w:rPr>
          <w:rFonts w:hint="default" w:asciiTheme="minorAscii" w:hAnsiTheme="minorAscii"/>
          <w:b/>
          <w:bCs/>
          <w:sz w:val="96"/>
          <w:szCs w:val="96"/>
          <w:lang w:bidi="ar-EG"/>
        </w:rPr>
        <w:t>Chapter One</w:t>
      </w:r>
    </w:p>
    <w:p w14:paraId="1D146192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  <w: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  <w:t>"</w:t>
      </w:r>
      <w:r>
        <w:rPr>
          <w:rFonts w:hint="default" w:asciiTheme="minorAscii" w:hAnsiTheme="minorAscii"/>
          <w:b/>
          <w:bCs/>
          <w:sz w:val="56"/>
          <w:szCs w:val="56"/>
          <w:lang w:bidi="ar-EG"/>
        </w:rPr>
        <w:t>Introduction</w:t>
      </w:r>
      <w: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  <w:t>"</w:t>
      </w:r>
    </w:p>
    <w:p w14:paraId="1D146193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94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95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96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97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98">
      <w:pP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</w:pPr>
    </w:p>
    <w:p w14:paraId="1D146199">
      <w:pPr>
        <w:jc w:val="center"/>
        <w:rPr>
          <w:rFonts w:hint="default" w:asciiTheme="minorAscii" w:hAnsiTheme="minorAscii"/>
          <w:b/>
          <w:bCs/>
          <w:sz w:val="40"/>
          <w:szCs w:val="40"/>
          <w:rtl/>
          <w:lang w:bidi="ar-EG"/>
        </w:rPr>
      </w:pPr>
      <w:r>
        <w:rPr>
          <w:rFonts w:hint="default" w:asciiTheme="minorAscii" w:hAnsiTheme="minorAscii"/>
          <w:b/>
          <w:bCs/>
          <w:sz w:val="40"/>
          <w:szCs w:val="40"/>
          <w:lang w:bidi="ar-EG"/>
        </w:rPr>
        <w:t>Chapter One</w:t>
      </w:r>
    </w:p>
    <w:p w14:paraId="1D14619A">
      <w:pPr>
        <w:pBdr>
          <w:bottom w:val="single" w:color="auto" w:sz="6" w:space="1"/>
        </w:pBdr>
        <w:jc w:val="center"/>
        <w:rPr>
          <w:rFonts w:hint="default" w:asciiTheme="minorAscii" w:hAnsiTheme="minorAscii"/>
          <w:b/>
          <w:bCs/>
          <w:sz w:val="40"/>
          <w:szCs w:val="40"/>
          <w:lang w:bidi="ar-EG"/>
        </w:rPr>
      </w:pPr>
      <w:r>
        <w:rPr>
          <w:rFonts w:hint="default" w:asciiTheme="minorAscii" w:hAnsiTheme="minorAscii"/>
          <w:b/>
          <w:bCs/>
          <w:sz w:val="40"/>
          <w:szCs w:val="40"/>
          <w:lang w:bidi="ar-EG"/>
        </w:rPr>
        <w:t>Introduction</w:t>
      </w:r>
    </w:p>
    <w:p w14:paraId="1D14619C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1.1 Problem Statement:</w:t>
      </w:r>
    </w:p>
    <w:p w14:paraId="1D14619D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Consequently, users encounter the following challenges:</w:t>
      </w:r>
    </w:p>
    <w:p w14:paraId="1D1461A0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A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1.2 Proposed Solution:</w:t>
      </w:r>
    </w:p>
    <w:p w14:paraId="1D1461A7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A8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Key features include:</w:t>
      </w:r>
    </w:p>
    <w:p w14:paraId="1D1461AA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Visual guidance for the visually impaired: Cameras and sensors detect obstacles, directional cues, and important environmental features, providing audio alerts and instructions such as “move forward,” “obstacle ahead,” or “turn left.”</w:t>
      </w:r>
    </w:p>
    <w:p w14:paraId="1D1461AB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B0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1.3 System Objectives:</w:t>
      </w:r>
    </w:p>
    <w:p w14:paraId="1D1461B1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>1.3.1Primary Objectives:</w:t>
      </w:r>
    </w:p>
    <w:p w14:paraId="1D1461B2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B4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Empower users with visual, hearing, and speech impairments to navigate and           interact safely within their physical surroundings. Deliver instant, real-time alerts and guidance to help users avoid obstacles,  hazards, and unsafe situations.</w:t>
      </w:r>
    </w:p>
    <w:p w14:paraId="1D1461B5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</w:p>
    <w:p w14:paraId="1D1461B7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B9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>1.3.2 Secondary Objectives:</w:t>
      </w:r>
    </w:p>
    <w:p w14:paraId="1D1461BA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Ensure compatibility across multiple platforms to maximize usability.</w:t>
      </w:r>
    </w:p>
    <w:p w14:paraId="1D1461BD">
      <w:pPr>
        <w:rPr>
          <w:rFonts w:hint="default" w:asciiTheme="minorAscii" w:hAnsiTheme="minorAscii"/>
          <w:sz w:val="28"/>
          <w:szCs w:val="28"/>
          <w:lang w:bidi="ar-EG"/>
        </w:rPr>
      </w:pPr>
    </w:p>
    <w:p w14:paraId="1D1461BE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1.4 Key Takeaways</w:t>
      </w: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:</w:t>
      </w:r>
    </w:p>
    <w:p w14:paraId="1D1461BF">
      <w:pPr>
        <w:spacing w:beforeAutospacing="1" w:after="100" w:afterAutospacing="1" w:line="240" w:lineRule="auto"/>
        <w:rPr>
          <w:rFonts w:hint="default" w:eastAsia="Times New Roman" w:cs="Times New Roman" w:asciiTheme="minorAscii" w:hAnsiTheme="minorAscii"/>
          <w:kern w:val="0"/>
          <w:sz w:val="28"/>
          <w:szCs w:val="28"/>
          <w14:ligatures w14:val="none"/>
        </w:rPr>
      </w:pPr>
      <w:r>
        <w:rPr>
          <w:rFonts w:hint="default" w:eastAsia="Times New Roman" w:cs="Times New Roman" w:asciiTheme="minorAscii" w:hAnsiTheme="minorAscii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>
      <w:pPr>
        <w:spacing w:beforeAutospacing="1" w:after="100" w:afterAutospacing="1" w:line="240" w:lineRule="auto"/>
        <w:rPr>
          <w:rFonts w:hint="default" w:eastAsia="Times New Roman" w:cs="Times New Roman" w:asciiTheme="minorAscii" w:hAnsiTheme="minorAscii"/>
          <w:kern w:val="0"/>
          <w:sz w:val="28"/>
          <w:szCs w:val="28"/>
          <w14:ligatures w14:val="none"/>
        </w:rPr>
      </w:pPr>
    </w:p>
    <w:p w14:paraId="1D1461C1">
      <w:pPr>
        <w:spacing w:beforeAutospacing="1" w:after="100" w:afterAutospacing="1" w:line="240" w:lineRule="auto"/>
        <w:rPr>
          <w:rFonts w:hint="default" w:eastAsia="Times New Roman" w:cs="Times New Roman" w:asciiTheme="minorAscii" w:hAnsiTheme="minorAscii"/>
          <w:b/>
          <w:bCs/>
          <w:kern w:val="0"/>
          <w:sz w:val="32"/>
          <w:szCs w:val="32"/>
          <w14:ligatures w14:val="none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1.5 Technologies Used:</w:t>
      </w:r>
    </w:p>
    <w:p w14:paraId="1D1461C2">
      <w:pPr>
        <w:spacing w:beforeAutospacing="1" w:after="100" w:afterAutospacing="1" w:line="240" w:lineRule="auto"/>
        <w:rPr>
          <w:rFonts w:hint="default" w:eastAsia="Times New Roman" w:cs="Times New Roman" w:asciiTheme="minorAscii" w:hAnsiTheme="minorAscii"/>
          <w:b/>
          <w:bCs/>
          <w:kern w:val="0"/>
          <w:sz w:val="28"/>
          <w:szCs w:val="28"/>
          <w14:ligatures w14:val="none"/>
        </w:rPr>
      </w:pPr>
      <w:r>
        <w:rPr>
          <w:rFonts w:hint="default" w:asciiTheme="minorAscii" w:hAnsiTheme="minorAscii"/>
          <w:sz w:val="28"/>
          <w:szCs w:val="28"/>
        </w:rPr>
        <w:t>Git &amp; GitHub for version control</w:t>
      </w:r>
    </w:p>
    <w:p w14:paraId="1D1461C3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1C4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5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6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7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44BD67A6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8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C">
      <w:pPr>
        <w:jc w:val="center"/>
        <w:rPr>
          <w:rFonts w:hint="default" w:asciiTheme="minorAscii" w:hAnsiTheme="minorAscii"/>
          <w:b/>
          <w:bCs/>
          <w:sz w:val="96"/>
          <w:szCs w:val="96"/>
          <w:lang w:bidi="ar-EG"/>
        </w:rPr>
      </w:pPr>
      <w:r>
        <w:rPr>
          <w:rFonts w:hint="default" w:asciiTheme="minorAscii" w:hAnsiTheme="minorAscii"/>
          <w:b/>
          <w:bCs/>
          <w:sz w:val="96"/>
          <w:szCs w:val="96"/>
          <w:lang w:bidi="ar-EG"/>
        </w:rPr>
        <w:t>Chapter Two</w:t>
      </w:r>
    </w:p>
    <w:p w14:paraId="1D1461CD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  <w: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  <w:t>"</w:t>
      </w:r>
      <w:r>
        <w:rPr>
          <w:rFonts w:hint="default" w:asciiTheme="minorAscii" w:hAnsiTheme="minorAscii"/>
          <w:b/>
          <w:bCs/>
          <w:sz w:val="56"/>
          <w:szCs w:val="56"/>
          <w:lang w:bidi="ar-EG"/>
        </w:rPr>
        <w:t>Design and Methodology</w:t>
      </w:r>
      <w: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  <w:t>"</w:t>
      </w:r>
    </w:p>
    <w:p w14:paraId="1D1461CE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CF">
      <w:pP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</w:pPr>
    </w:p>
    <w:p w14:paraId="1D1461D0">
      <w:pPr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79FF2A39">
      <w:pPr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26239508">
      <w:pPr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6367D350">
      <w:pPr>
        <w:rPr>
          <w:rFonts w:hint="default" w:asciiTheme="minorAscii" w:hAnsiTheme="minorAscii"/>
          <w:b/>
          <w:bCs/>
          <w:sz w:val="56"/>
          <w:szCs w:val="56"/>
          <w:rtl/>
          <w:lang w:bidi="ar-EG"/>
        </w:rPr>
      </w:pPr>
    </w:p>
    <w:p w14:paraId="7EC2A2BE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1D4">
      <w:pPr>
        <w:jc w:val="center"/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Chapter Two</w:t>
      </w:r>
    </w:p>
    <w:p w14:paraId="1D1461D5">
      <w:pPr>
        <w:pBdr>
          <w:bottom w:val="single" w:color="auto" w:sz="6" w:space="1"/>
        </w:pBdr>
        <w:jc w:val="center"/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Design and Methodology</w:t>
      </w:r>
    </w:p>
    <w:p w14:paraId="1D1461D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2.1 Requirements and Analysis</w:t>
      </w:r>
    </w:p>
    <w:p w14:paraId="1D1461D7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lang w:bidi="ar-EG"/>
        </w:rPr>
        <w:t xml:space="preserve">  </w:t>
      </w: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>2.1.1 User requirements</w:t>
      </w:r>
    </w:p>
    <w:p w14:paraId="1D1461D8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UR1: Users with disabilities shall interact with the system using accessible methods.</w:t>
      </w:r>
    </w:p>
    <w:p w14:paraId="1D1461D9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UR2: Visually impaired users shall receive audio-based interaction.</w:t>
      </w:r>
    </w:p>
    <w:p w14:paraId="1D1461DA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UR3: Hearing-impaired users shall receive text and visual interaction.</w:t>
      </w:r>
    </w:p>
    <w:p w14:paraId="1D1461DB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UR4: Speech-impaired users shall be able to use touch or typing to communicate.</w:t>
      </w:r>
    </w:p>
    <w:p w14:paraId="1D1461DC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UR5: All users shall be able to adjust accessibility settings according to their needs.</w:t>
      </w:r>
    </w:p>
    <w:p w14:paraId="1D1461DD">
      <w:pPr>
        <w:rPr>
          <w:rFonts w:hint="default" w:asciiTheme="minorAscii" w:hAnsiTheme="minorAscii"/>
          <w:sz w:val="28"/>
          <w:szCs w:val="28"/>
          <w:lang w:bidi="ar-EG"/>
        </w:rPr>
      </w:pPr>
      <w:r>
        <w:rPr>
          <w:rFonts w:hint="default" w:asciiTheme="minorAscii" w:hAnsiTheme="minorAscii"/>
          <w:sz w:val="28"/>
          <w:szCs w:val="28"/>
          <w:lang w:bidi="ar-EG"/>
        </w:rPr>
        <w:t>UR6: Users shall be able to access system features without requiring special training.</w:t>
      </w:r>
    </w:p>
    <w:p w14:paraId="1D1461DE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1DF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2.1.2 Software requirements:</w:t>
      </w:r>
    </w:p>
    <w:p w14:paraId="1D1461E0"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 </w:t>
      </w:r>
      <w:r>
        <w:rPr>
          <w:rFonts w:hint="default" w:asciiTheme="minorAscii" w:hAnsiTheme="minorAscii"/>
          <w:b/>
          <w:bCs/>
          <w:lang w:bidi="ar-EG"/>
        </w:rPr>
        <w:t xml:space="preserve"> </w:t>
      </w:r>
      <w:r>
        <w:rPr>
          <w:rFonts w:hint="default" w:asciiTheme="minorAscii" w:hAnsiTheme="minorAscii"/>
          <w:b/>
          <w:bCs/>
          <w:u w:val="single"/>
          <w:lang w:bidi="ar-EG"/>
        </w:rPr>
        <w:t xml:space="preserve"> 2.1.2.1 Functional requirements</w:t>
      </w:r>
      <w:r>
        <w:rPr>
          <w:rFonts w:hint="default" w:asciiTheme="minorAscii" w:hAnsiTheme="minorAscii"/>
          <w:b/>
          <w:bCs/>
          <w:lang w:bidi="ar-EG"/>
        </w:rPr>
        <w:t>:</w:t>
      </w:r>
      <w:r>
        <w:rPr>
          <w:rFonts w:hint="default" w:asciiTheme="minorAscii" w:hAnsiTheme="minorAscii"/>
          <w:b/>
          <w:bCs/>
        </w:rPr>
        <w:t xml:space="preserve"> What the system must do.</w:t>
      </w:r>
    </w:p>
    <w:p w14:paraId="1D1461E1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1-User Accounts &amp; Login: Users can create accounts, log in securely, and recover passwords if needed.</w:t>
      </w:r>
    </w:p>
    <w:p w14:paraId="1D1461E2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2-User Profile (Disability Information): Users can save their disability type, communication preferences, and other personal details.</w:t>
      </w:r>
    </w:p>
    <w:p w14:paraId="1D1461E3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3-Accessible Communication: Users can send text messages, voice messages, and make video calls.</w:t>
      </w:r>
    </w:p>
    <w:p w14:paraId="1D1461E4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4-Assistive Communication Tools: Real-time captions, speech-to-text, and text-to-speech for better communication.</w:t>
      </w:r>
    </w:p>
    <w:p w14:paraId="1D1461E5">
      <w:pPr>
        <w:ind w:firstLine="480" w:firstLineChars="20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5-Sign-Language Support: Video option for users who use sign language.</w:t>
      </w:r>
    </w:p>
    <w:p w14:paraId="1D1461E6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6-Emergency Contact: One-tap SOS button sends alerts and location to caregivers or authorities.</w:t>
      </w:r>
    </w:p>
    <w:p w14:paraId="1D1461E7">
      <w:pPr>
        <w:ind w:left="600" w:leftChars="2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7-Contacts &amp; Social Connection: Users can add friends, family, or caregivers and communicate easily.</w:t>
      </w:r>
    </w:p>
    <w:p w14:paraId="1D1461E8">
      <w:pPr>
        <w:ind w:firstLine="360" w:firstLineChars="1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8-Notifications: Alerts for new messages, requests, or emergency responses.</w:t>
      </w:r>
    </w:p>
    <w:p w14:paraId="1D1461E9">
      <w:pPr>
        <w:ind w:left="480" w:leftChars="200"/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</w:rPr>
        <w:t>9-Accessibility Settings: Users can adjust text size, colors, audio settings, and use a simplified interface.</w:t>
      </w:r>
    </w:p>
    <w:p w14:paraId="1D1461EB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  </w:t>
      </w:r>
    </w:p>
    <w:p w14:paraId="1D1461EC"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  <w:lang w:bidi="ar-EG"/>
        </w:rPr>
        <w:t xml:space="preserve">   </w:t>
      </w:r>
      <w:r>
        <w:rPr>
          <w:rFonts w:hint="default" w:asciiTheme="minorAscii" w:hAnsiTheme="minorAscii"/>
          <w:b/>
          <w:bCs/>
          <w:u w:val="single"/>
          <w:lang w:bidi="ar-EG"/>
        </w:rPr>
        <w:t xml:space="preserve"> 2.1.2.2 Non-functional requirements:</w:t>
      </w:r>
      <w:r>
        <w:rPr>
          <w:rFonts w:hint="default" w:asciiTheme="minorAscii" w:hAnsiTheme="minorAscii"/>
          <w:b/>
          <w:bCs/>
          <w:lang w:bidi="ar-EG"/>
        </w:rPr>
        <w:t xml:space="preserve"> </w:t>
      </w:r>
      <w:r>
        <w:rPr>
          <w:rFonts w:hint="default" w:asciiTheme="minorAscii" w:hAnsiTheme="minorAscii"/>
          <w:b/>
          <w:bCs/>
        </w:rPr>
        <w:t>Quality standards the system must follow.</w:t>
      </w:r>
    </w:p>
    <w:p w14:paraId="1D1461ED">
      <w:pPr>
        <w:ind w:left="480" w:leftChars="20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1-Accessibility: Must follow WCAG 2.1 guidelines to ensure all users can access and use the system effectively.</w:t>
      </w:r>
    </w:p>
    <w:p w14:paraId="1D1461EE">
      <w:pPr>
        <w:ind w:left="480" w:leftChars="20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2-Performance: Messages should load instantly, and video/audio calls should run smoothly with minimal latency.</w:t>
      </w:r>
    </w:p>
    <w:p w14:paraId="1D1461EF">
      <w:pPr>
        <w:ind w:firstLine="360" w:firstLineChars="1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3-Security: Data must be encrypted, login secured, and privacy protected.</w:t>
      </w:r>
    </w:p>
    <w:p w14:paraId="1D1461F0">
      <w:pPr>
        <w:ind w:firstLine="240" w:firstLineChars="10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4-Reliability: System should be available 24/7 with minimal downtime.</w:t>
      </w:r>
    </w:p>
    <w:p w14:paraId="1D1461F1">
      <w:pPr>
        <w:ind w:left="360" w:leftChars="1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5-Usability: Interface must be simple, intuitive, and easy to navigate for all users.</w:t>
      </w:r>
    </w:p>
    <w:p w14:paraId="1D1461F2">
      <w:pPr>
        <w:ind w:left="360" w:leftChars="1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6-Scalability: Must support many users communicating simultaneously without slowing down.</w:t>
      </w:r>
    </w:p>
    <w:p w14:paraId="1D1461F3">
      <w:pPr>
        <w:ind w:left="360" w:leftChars="1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7-Compatibility: Works on mobile phones (iOS &amp; Android), tablets, and desktop computers.</w:t>
      </w:r>
    </w:p>
    <w:p w14:paraId="1D1461F4">
      <w:pPr>
        <w:ind w:left="360" w:leftChars="100" w:hanging="120" w:hangingChars="50"/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8-Localization: Supports multiple languages, including Arabic and English, with proper layout for right-to-left text.</w:t>
      </w:r>
    </w:p>
    <w:p w14:paraId="1D1461F5">
      <w:pPr>
        <w:ind w:left="360" w:leftChars="100" w:hanging="120" w:hangingChars="50"/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</w:rPr>
        <w:t>9-Backup &amp; Recovery: Regular data backup and recovery plan to prevent data loss.</w:t>
      </w:r>
    </w:p>
    <w:p w14:paraId="1D1461F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1F9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9BEDDEA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9AC70A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1FA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2.1.3 Software Process Model:</w:t>
      </w:r>
    </w:p>
    <w:p w14:paraId="1D1461FB">
      <w:pPr>
        <w:rPr>
          <w:rFonts w:hint="default" w:asciiTheme="minorAscii" w:hAnsiTheme="minorAscii" w:cstheme="majorBidi"/>
          <w:sz w:val="22"/>
          <w:szCs w:val="22"/>
          <w:rtl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>
      <w:p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What</w:t>
      </w: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hint="default" w:asciiTheme="minorAscii" w:hAnsiTheme="minorAscii" w:cstheme="majorBidi"/>
          <w:b/>
          <w:bCs/>
          <w:sz w:val="22"/>
          <w:szCs w:val="22"/>
          <w:rtl/>
          <w:lang w:bidi="ar-EG"/>
        </w:rPr>
        <w:t>?</w:t>
      </w:r>
    </w:p>
    <w:p w14:paraId="1D1461FD">
      <w:p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       The </w:t>
      </w: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Incremental Model</w:t>
      </w: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>
      <w:p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increments</w:t>
      </w:r>
      <w:r>
        <w:rPr>
          <w:rFonts w:hint="default" w:asciiTheme="minorAscii" w:hAnsiTheme="minorAscii" w:cstheme="majorBidi"/>
          <w:sz w:val="22"/>
          <w:szCs w:val="22"/>
          <w:lang w:bidi="ar-EG"/>
        </w:rPr>
        <w:t>. Each increment adds more features to the system until</w:t>
      </w:r>
    </w:p>
    <w:p w14:paraId="1D1461FF">
      <w:p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1D146200">
      <w:p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>
      <w:p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1D146202">
      <w:pPr>
        <w:pStyle w:val="29"/>
        <w:numPr>
          <w:ilvl w:val="0"/>
          <w:numId w:val="1"/>
        </w:num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Requirement</w:t>
      </w:r>
    </w:p>
    <w:p w14:paraId="1D146203">
      <w:pPr>
        <w:pStyle w:val="29"/>
        <w:numPr>
          <w:ilvl w:val="0"/>
          <w:numId w:val="1"/>
        </w:num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Design</w:t>
      </w:r>
    </w:p>
    <w:p w14:paraId="1D146204">
      <w:pPr>
        <w:pStyle w:val="29"/>
        <w:numPr>
          <w:ilvl w:val="0"/>
          <w:numId w:val="1"/>
        </w:num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>
      <w:pPr>
        <w:pStyle w:val="29"/>
        <w:numPr>
          <w:ilvl w:val="0"/>
          <w:numId w:val="1"/>
        </w:num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t>Implementation phase</w:t>
      </w:r>
    </w:p>
    <w:p w14:paraId="1D146206">
      <w:pPr>
        <w:pStyle w:val="29"/>
        <w:ind w:left="1164"/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</w:p>
    <w:p w14:paraId="1D146207">
      <w:pP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b/>
          <w:bCs/>
          <w:sz w:val="22"/>
          <w:szCs w:val="22"/>
          <w:lang w:bidi="ar-EG"/>
        </w:rPr>
        <w:drawing>
          <wp:inline distT="0" distB="0" distL="0" distR="0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>
      <w:pPr>
        <w:rPr>
          <w:rFonts w:hint="default" w:asciiTheme="minorAscii" w:hAnsiTheme="minorAscii"/>
          <w:b/>
          <w:bCs/>
          <w:sz w:val="22"/>
          <w:szCs w:val="22"/>
          <w:lang w:bidi="ar-EG"/>
        </w:rPr>
      </w:pPr>
      <w:r>
        <w:rPr>
          <w:rFonts w:hint="default" w:asciiTheme="minorAscii" w:hAnsiTheme="minorAscii"/>
          <w:sz w:val="22"/>
          <w:szCs w:val="22"/>
          <w:rtl/>
          <w:lang w:bidi="ar-EG"/>
        </w:rPr>
        <w:t xml:space="preserve">   </w:t>
      </w:r>
      <w:r>
        <w:rPr>
          <w:rFonts w:hint="default" w:asciiTheme="minorAscii" w:hAnsiTheme="minorAscii"/>
          <w:sz w:val="22"/>
          <w:szCs w:val="22"/>
          <w:lang w:bidi="ar-EG"/>
        </w:rPr>
        <w:t xml:space="preserve">   </w:t>
      </w:r>
      <w:r>
        <w:rPr>
          <w:rFonts w:hint="default" w:asciiTheme="minorAscii" w:hAnsiTheme="minorAscii"/>
          <w:b/>
          <w:bCs/>
          <w:sz w:val="22"/>
          <w:szCs w:val="22"/>
          <w:lang w:bidi="ar-EG"/>
        </w:rPr>
        <w:t>2.1.3.3</w:t>
      </w:r>
      <w:r>
        <w:rPr>
          <w:rFonts w:hint="default" w:eastAsia="Times New Roman" w:cs="Times New Roman" w:asciiTheme="minorAscii" w:hAnsiTheme="minorAscii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hint="default" w:asciiTheme="minorAscii" w:hAnsiTheme="minorAscii"/>
          <w:b/>
          <w:bCs/>
          <w:sz w:val="22"/>
          <w:szCs w:val="22"/>
          <w:lang w:bidi="ar-EG"/>
        </w:rPr>
        <w:t>Advantages of Incremental Model</w:t>
      </w:r>
    </w:p>
    <w:p w14:paraId="1D146209">
      <w:pPr>
        <w:pStyle w:val="29"/>
        <w:numPr>
          <w:ilvl w:val="0"/>
          <w:numId w:val="2"/>
        </w:num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>
      <w:pPr>
        <w:pStyle w:val="29"/>
        <w:numPr>
          <w:ilvl w:val="0"/>
          <w:numId w:val="2"/>
        </w:numPr>
        <w:rPr>
          <w:rFonts w:hint="default" w:asciiTheme="minorAscii" w:hAnsiTheme="minorAscii" w:cstheme="majorBidi"/>
          <w:sz w:val="22"/>
          <w:szCs w:val="22"/>
          <w:lang w:bidi="ar-EG"/>
        </w:rPr>
      </w:pPr>
      <w:r>
        <w:rPr>
          <w:rFonts w:hint="default" w:asciiTheme="minorAscii" w:hAnsiTheme="minorAscii" w:cstheme="majorBidi"/>
          <w:sz w:val="22"/>
          <w:szCs w:val="22"/>
          <w:lang w:bidi="ar-EG"/>
        </w:rPr>
        <w:t>It is easier to manage risk and make changes in later increments.</w:t>
      </w:r>
    </w:p>
    <w:p w14:paraId="1D14620B">
      <w:pPr>
        <w:pStyle w:val="13"/>
        <w:numPr>
          <w:ilvl w:val="0"/>
          <w:numId w:val="2"/>
        </w:numPr>
        <w:rPr>
          <w:rFonts w:hint="default" w:asciiTheme="minorAscii" w:hAnsiTheme="minorAscii" w:cstheme="majorBidi"/>
          <w:sz w:val="22"/>
          <w:szCs w:val="22"/>
        </w:rPr>
      </w:pPr>
      <w:r>
        <w:rPr>
          <w:rFonts w:hint="default" w:asciiTheme="minorAscii" w:hAnsiTheme="minorAscii" w:cstheme="majorBidi"/>
          <w:sz w:val="22"/>
          <w:szCs w:val="22"/>
        </w:rPr>
        <w:t>Allows feedback from users after each increment to improve subsequent parts.</w:t>
      </w:r>
    </w:p>
    <w:p w14:paraId="1D14620C">
      <w:pPr>
        <w:pStyle w:val="13"/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      2.1.3.4 Disadvantages of Incremental Model</w:t>
      </w:r>
    </w:p>
    <w:p w14:paraId="1D14620D">
      <w:pPr>
        <w:pStyle w:val="13"/>
        <w:numPr>
          <w:ilvl w:val="0"/>
          <w:numId w:val="3"/>
        </w:num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Incomplete systems in early increments may not provide full functionality to users.</w:t>
      </w:r>
    </w:p>
    <w:p w14:paraId="1D14620E">
      <w:pPr>
        <w:pStyle w:val="13"/>
        <w:numPr>
          <w:ilvl w:val="0"/>
          <w:numId w:val="3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Requires careful planning to ensure all increments integrate smoothly.</w:t>
      </w:r>
    </w:p>
    <w:p w14:paraId="1D14620F">
      <w:pPr>
        <w:pStyle w:val="13"/>
        <w:numPr>
          <w:ilvl w:val="0"/>
          <w:numId w:val="3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Can become costly if initial design is not flexible enough for changes.</w:t>
      </w:r>
    </w:p>
    <w:p w14:paraId="1D146210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>2.2 System Models</w:t>
      </w:r>
    </w:p>
    <w:p w14:paraId="1D146211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2.2.1 Interaction perspective </w:t>
      </w:r>
    </w:p>
    <w:p w14:paraId="1D146215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      </w:t>
      </w:r>
      <w:r>
        <w:rPr>
          <w:rFonts w:hint="default" w:asciiTheme="minorAscii" w:hAnsiTheme="minorAscii"/>
          <w:b/>
          <w:bCs/>
          <w:lang w:bidi="ar-EG"/>
        </w:rPr>
        <w:t>2.2.1.1 Use Case Diagram</w:t>
      </w:r>
    </w:p>
    <w:p w14:paraId="1D14621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7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      </w:t>
      </w:r>
      <w:r>
        <w:rPr>
          <w:rFonts w:hint="default" w:asciiTheme="minorAscii" w:hAnsiTheme="minorAscii"/>
          <w:b/>
          <w:bCs/>
          <w:lang w:bidi="ar-EG"/>
        </w:rPr>
        <w:t>2.2.1.2 Sequence Diagram</w:t>
      </w:r>
    </w:p>
    <w:p w14:paraId="1D146218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9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A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B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C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1D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40364E7B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20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 </w:t>
      </w: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2.2.2 Data Flow Diagram</w:t>
      </w:r>
    </w:p>
    <w:p w14:paraId="1D146221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    </w:t>
      </w:r>
      <w:r>
        <w:rPr>
          <w:rFonts w:hint="default" w:asciiTheme="minorAscii" w:hAnsiTheme="minorAscii"/>
          <w:b/>
          <w:bCs/>
          <w:lang w:bidi="ar-EG"/>
        </w:rPr>
        <w:t>2.2.2.1 Context Diagram</w:t>
      </w:r>
    </w:p>
    <w:p w14:paraId="1D146222">
      <w:pPr>
        <w:rPr>
          <w:rFonts w:hint="default" w:asciiTheme="minorAscii" w:hAnsiTheme="minorAscii"/>
          <w:b/>
          <w:bCs/>
          <w:sz w:val="28"/>
          <w:szCs w:val="28"/>
          <w:lang w:val="en-US"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    </w:t>
      </w:r>
    </w:p>
    <w:p w14:paraId="1D146223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</w:t>
      </w:r>
      <w:r>
        <w:rPr>
          <w:rFonts w:hint="default" w:asciiTheme="minorAscii" w:hAnsiTheme="minorAscii"/>
          <w:b/>
          <w:bCs/>
          <w:sz w:val="96"/>
          <w:szCs w:val="96"/>
          <w:lang w:val="en-US" w:bidi="ar-EG"/>
        </w:rPr>
        <w:drawing>
          <wp:inline distT="0" distB="0" distL="114300" distR="114300">
            <wp:extent cx="5274945" cy="2085340"/>
            <wp:effectExtent l="0" t="0" r="13335" b="2540"/>
            <wp:docPr id="2" name="Picture 2" descr="context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ntext.drawio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25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6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    </w:t>
      </w:r>
      <w:r>
        <w:rPr>
          <w:rFonts w:hint="default" w:asciiTheme="minorAscii" w:hAnsiTheme="minorAscii"/>
          <w:b/>
          <w:bCs/>
          <w:lang w:bidi="ar-EG"/>
        </w:rPr>
        <w:t>2.2.2.2 DFD (Level 1)</w:t>
      </w:r>
    </w:p>
    <w:p w14:paraId="1D146227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8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val="en-US" w:bidi="ar-EG"/>
        </w:rPr>
        <w:drawing>
          <wp:inline distT="0" distB="0" distL="114300" distR="114300">
            <wp:extent cx="6027420" cy="3270250"/>
            <wp:effectExtent l="0" t="0" r="7620" b="6350"/>
            <wp:docPr id="3" name="Picture 3" descr="dfd level 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fd level 1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29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bookmarkStart w:id="0" w:name="_GoBack"/>
      <w:bookmarkEnd w:id="0"/>
    </w:p>
    <w:p w14:paraId="1D14622A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B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C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D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E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2F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    </w:t>
      </w:r>
      <w:r>
        <w:rPr>
          <w:rFonts w:hint="default" w:asciiTheme="minorAscii" w:hAnsiTheme="minorAscii"/>
          <w:b/>
          <w:bCs/>
          <w:lang w:bidi="ar-EG"/>
        </w:rPr>
        <w:t>2.2.2.3 DFD (Level 2)</w:t>
      </w:r>
    </w:p>
    <w:p w14:paraId="1D146230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31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32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33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34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2.2.3 Activity Diagram</w:t>
      </w:r>
    </w:p>
    <w:p w14:paraId="1D146235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</w:p>
    <w:p w14:paraId="1D14623D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32"/>
          <w:szCs w:val="32"/>
          <w:lang w:bidi="ar-EG"/>
        </w:rPr>
        <w:t xml:space="preserve"> </w:t>
      </w: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2.2.4 Structural perspective </w:t>
      </w:r>
    </w:p>
    <w:p w14:paraId="1D14623E">
      <w:pPr>
        <w:rPr>
          <w:rFonts w:hint="default" w:asciiTheme="minorAscii" w:hAnsiTheme="minorAscii"/>
          <w:b/>
          <w:bCs/>
          <w:lang w:bidi="ar-EG"/>
        </w:rPr>
      </w:pPr>
      <w:r>
        <w:rPr>
          <w:rFonts w:hint="default" w:asciiTheme="minorAscii" w:hAnsiTheme="minorAscii"/>
          <w:b/>
          <w:bCs/>
          <w:lang w:bidi="ar-EG"/>
        </w:rPr>
        <w:t xml:space="preserve">       2.2.4.1 Class Diagram </w:t>
      </w:r>
    </w:p>
    <w:p w14:paraId="1D14623F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0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1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2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3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4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5">
      <w:pPr>
        <w:rPr>
          <w:rFonts w:hint="default" w:asciiTheme="minorAscii" w:hAnsiTheme="minorAscii"/>
          <w:b/>
          <w:bCs/>
          <w:sz w:val="28"/>
          <w:szCs w:val="28"/>
          <w:lang w:bidi="ar-EG"/>
        </w:rPr>
      </w:pPr>
      <w:r>
        <w:rPr>
          <w:rFonts w:hint="default" w:asciiTheme="minorAscii" w:hAnsiTheme="minorAscii"/>
          <w:b/>
          <w:bCs/>
          <w:sz w:val="28"/>
          <w:szCs w:val="28"/>
          <w:lang w:bidi="ar-EG"/>
        </w:rPr>
        <w:t xml:space="preserve">   2.2.5 Entity Relationship Diagram (ERD)</w:t>
      </w:r>
    </w:p>
    <w:p w14:paraId="1D146246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7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8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9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A">
      <w:pPr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4B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24C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24D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24E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24F">
      <w:pPr>
        <w:jc w:val="center"/>
        <w:rPr>
          <w:rFonts w:hint="default" w:asciiTheme="minorAscii" w:hAnsiTheme="minorAscii"/>
          <w:b/>
          <w:bCs/>
          <w:sz w:val="56"/>
          <w:szCs w:val="56"/>
          <w:lang w:bidi="ar-EG"/>
        </w:rPr>
      </w:pPr>
    </w:p>
    <w:p w14:paraId="1D146250">
      <w:pPr>
        <w:tabs>
          <w:tab w:val="left" w:pos="3792"/>
        </w:tabs>
        <w:jc w:val="center"/>
        <w:rPr>
          <w:rFonts w:hint="default" w:asciiTheme="minorAscii" w:hAnsiTheme="minorAscii"/>
          <w:b/>
          <w:bCs/>
          <w:sz w:val="96"/>
          <w:szCs w:val="96"/>
          <w:rtl/>
          <w:lang w:bidi="ar-EG"/>
        </w:rPr>
      </w:pPr>
    </w:p>
    <w:p w14:paraId="1D146251">
      <w:pPr>
        <w:tabs>
          <w:tab w:val="left" w:pos="3792"/>
        </w:tabs>
        <w:rPr>
          <w:rFonts w:hint="default" w:asciiTheme="minorAscii" w:hAnsiTheme="minorAscii"/>
          <w:b/>
          <w:bCs/>
          <w:sz w:val="96"/>
          <w:szCs w:val="96"/>
          <w:lang w:bidi="ar-EG"/>
        </w:rPr>
      </w:pPr>
    </w:p>
    <w:p w14:paraId="7D275C8E">
      <w:pPr>
        <w:tabs>
          <w:tab w:val="left" w:pos="3792"/>
        </w:tabs>
        <w:rPr>
          <w:rFonts w:hint="default" w:asciiTheme="minorAscii" w:hAnsiTheme="minorAscii"/>
          <w:b/>
          <w:bCs/>
          <w:sz w:val="96"/>
          <w:szCs w:val="96"/>
          <w:lang w:bidi="ar-EG"/>
        </w:rPr>
      </w:pPr>
    </w:p>
    <w:p w14:paraId="0121FEFC">
      <w:pPr>
        <w:tabs>
          <w:tab w:val="left" w:pos="3792"/>
        </w:tabs>
        <w:rPr>
          <w:rFonts w:hint="default" w:asciiTheme="minorAscii" w:hAnsiTheme="minorAscii"/>
          <w:b/>
          <w:bCs/>
          <w:sz w:val="96"/>
          <w:szCs w:val="96"/>
          <w:rtl/>
          <w:lang w:bidi="ar-EG"/>
        </w:rPr>
      </w:pPr>
    </w:p>
    <w:p w14:paraId="1D146252">
      <w:pPr>
        <w:tabs>
          <w:tab w:val="left" w:pos="3792"/>
        </w:tabs>
        <w:jc w:val="center"/>
        <w:rPr>
          <w:rFonts w:hint="default" w:asciiTheme="minorAscii" w:hAnsiTheme="minorAscii"/>
          <w:b/>
          <w:bCs/>
          <w:sz w:val="96"/>
          <w:szCs w:val="96"/>
          <w:rtl/>
          <w:lang w:bidi="ar-EG"/>
        </w:rPr>
      </w:pPr>
      <w:r>
        <w:rPr>
          <w:rFonts w:hint="default" w:asciiTheme="minorAscii" w:hAnsiTheme="minorAscii"/>
          <w:b/>
          <w:bCs/>
          <w:sz w:val="96"/>
          <w:szCs w:val="96"/>
          <w:lang w:bidi="ar-EG"/>
        </w:rPr>
        <w:t>References</w:t>
      </w:r>
    </w:p>
    <w:p w14:paraId="1D146253">
      <w:pPr>
        <w:tabs>
          <w:tab w:val="left" w:pos="3792"/>
        </w:tabs>
        <w:jc w:val="center"/>
        <w:rPr>
          <w:rFonts w:hint="default" w:asciiTheme="minorAscii" w:hAnsiTheme="minorAscii"/>
          <w:b/>
          <w:bCs/>
          <w:sz w:val="96"/>
          <w:szCs w:val="96"/>
          <w:lang w:bidi="ar-EG"/>
        </w:rPr>
      </w:pPr>
    </w:p>
    <w:p w14:paraId="1D146255">
      <w:pPr>
        <w:tabs>
          <w:tab w:val="left" w:pos="3792"/>
        </w:tabs>
        <w:jc w:val="center"/>
        <w:rPr>
          <w:rFonts w:hint="default" w:asciiTheme="minorAscii" w:hAnsiTheme="minorAscii"/>
          <w:b/>
          <w:bCs/>
          <w:sz w:val="96"/>
          <w:szCs w:val="96"/>
          <w:lang w:val="en-US" w:bidi="ar-EG"/>
        </w:rPr>
      </w:pPr>
    </w:p>
    <w:p w14:paraId="1FDFC8FE">
      <w:pPr>
        <w:tabs>
          <w:tab w:val="left" w:pos="3792"/>
        </w:tabs>
        <w:rPr>
          <w:rFonts w:hint="default" w:asciiTheme="minorAscii" w:hAnsiTheme="minorAscii"/>
          <w:b/>
          <w:bCs/>
          <w:sz w:val="32"/>
          <w:szCs w:val="32"/>
          <w:rtl/>
          <w:lang w:bidi="ar-EG"/>
        </w:rPr>
      </w:pPr>
    </w:p>
    <w:p w14:paraId="1D146257">
      <w:pPr>
        <w:tabs>
          <w:tab w:val="left" w:pos="3792"/>
        </w:tabs>
        <w:rPr>
          <w:rFonts w:hint="default" w:asciiTheme="minorAscii" w:hAnsiTheme="minorAscii"/>
          <w:b/>
          <w:bCs/>
          <w:sz w:val="32"/>
          <w:szCs w:val="32"/>
          <w:lang w:bidi="ar-EG"/>
        </w:rPr>
      </w:pPr>
    </w:p>
    <w:p w14:paraId="1D146258">
      <w:pPr>
        <w:pBdr>
          <w:bottom w:val="single" w:color="auto" w:sz="6" w:space="1"/>
        </w:pBdr>
        <w:tabs>
          <w:tab w:val="left" w:pos="3792"/>
          <w:tab w:val="center" w:pos="4680"/>
          <w:tab w:val="right" w:pos="9360"/>
        </w:tabs>
        <w:rPr>
          <w:rFonts w:hint="default" w:asciiTheme="minorAscii" w:hAnsiTheme="minorAscii"/>
          <w:b/>
          <w:bCs/>
          <w:sz w:val="36"/>
          <w:szCs w:val="36"/>
          <w:rtl/>
          <w:lang w:bidi="ar-EG"/>
        </w:rPr>
      </w:pPr>
      <w:r>
        <w:rPr>
          <w:rFonts w:hint="default" w:asciiTheme="minorAscii" w:hAnsiTheme="minorAscii"/>
          <w:b/>
          <w:bCs/>
          <w:sz w:val="36"/>
          <w:szCs w:val="36"/>
          <w:lang w:bidi="ar-EG"/>
        </w:rPr>
        <w:tab/>
      </w:r>
      <w:r>
        <w:rPr>
          <w:rFonts w:hint="default" w:asciiTheme="minorAscii" w:hAnsiTheme="minorAscii"/>
          <w:b/>
          <w:bCs/>
          <w:sz w:val="36"/>
          <w:szCs w:val="36"/>
          <w:lang w:bidi="ar-EG"/>
        </w:rPr>
        <w:t>References</w:t>
      </w:r>
    </w:p>
    <w:p w14:paraId="1D146259">
      <w:pPr>
        <w:tabs>
          <w:tab w:val="left" w:pos="3792"/>
          <w:tab w:val="center" w:pos="4680"/>
          <w:tab w:val="right" w:pos="9360"/>
        </w:tabs>
        <w:rPr>
          <w:rFonts w:hint="default" w:asciiTheme="minorAscii" w:hAnsiTheme="minorAscii"/>
          <w:b/>
          <w:bCs/>
          <w:sz w:val="36"/>
          <w:szCs w:val="36"/>
          <w:lang w:bidi="ar-EG"/>
        </w:rPr>
      </w:pPr>
      <w:r>
        <w:rPr>
          <w:rFonts w:hint="default" w:asciiTheme="minorAscii" w:hAnsiTheme="minorAscii"/>
          <w:b/>
          <w:bCs/>
          <w:sz w:val="36"/>
          <w:szCs w:val="36"/>
          <w:lang w:bidi="ar-EG"/>
        </w:rPr>
        <w:tab/>
      </w:r>
    </w:p>
    <w:p w14:paraId="1D14625A">
      <w:pPr>
        <w:tabs>
          <w:tab w:val="left" w:pos="3792"/>
        </w:tabs>
        <w:jc w:val="center"/>
        <w:rPr>
          <w:rFonts w:hint="default" w:asciiTheme="minorAscii" w:hAnsiTheme="minorAscii"/>
          <w:b/>
          <w:bCs/>
          <w:sz w:val="36"/>
          <w:szCs w:val="36"/>
          <w:lang w:bidi="ar-EG"/>
        </w:rPr>
      </w:pPr>
    </w:p>
    <w:p w14:paraId="1D14625B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inset" w:color="000000" w:themeColor="text1" w:sz="18" w:space="24"/>
        <w:left w:val="inset" w:color="000000" w:themeColor="text1" w:sz="18" w:space="24"/>
        <w:bottom w:val="outset" w:color="000000" w:themeColor="text1" w:sz="18" w:space="24"/>
        <w:right w:val="outset" w:color="000000" w:themeColor="text1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817FD"/>
    <w:multiLevelType w:val="multilevel"/>
    <w:tmpl w:val="18F817FD"/>
    <w:lvl w:ilvl="0" w:tentative="0">
      <w:start w:val="1"/>
      <w:numFmt w:val="bullet"/>
      <w:lvlText w:val=""/>
      <w:lvlJc w:val="left"/>
      <w:pPr>
        <w:ind w:left="152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D796A31"/>
    <w:multiLevelType w:val="multilevel"/>
    <w:tmpl w:val="1D796A31"/>
    <w:lvl w:ilvl="0" w:tentative="0">
      <w:start w:val="1"/>
      <w:numFmt w:val="bullet"/>
      <w:lvlText w:val=""/>
      <w:lvlJc w:val="left"/>
      <w:pPr>
        <w:ind w:left="116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24" w:hanging="360"/>
      </w:pPr>
      <w:rPr>
        <w:rFonts w:hint="default" w:ascii="Wingdings" w:hAnsi="Wingdings"/>
      </w:rPr>
    </w:lvl>
  </w:abstractNum>
  <w:abstractNum w:abstractNumId="2">
    <w:nsid w:val="3CCC0D79"/>
    <w:multiLevelType w:val="multilevel"/>
    <w:tmpl w:val="3CCC0D79"/>
    <w:lvl w:ilvl="0" w:tentative="0">
      <w:start w:val="1"/>
      <w:numFmt w:val="bullet"/>
      <w:lvlText w:val=""/>
      <w:lvlJc w:val="left"/>
      <w:pPr>
        <w:ind w:left="13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58C"/>
    <w:rsid w:val="00015FCD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01616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70E97"/>
    <w:rsid w:val="009D5B2D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B22B2"/>
    <w:rsid w:val="00CC7CD7"/>
    <w:rsid w:val="00CF3EC6"/>
    <w:rsid w:val="00D04074"/>
    <w:rsid w:val="00D20F3D"/>
    <w:rsid w:val="00D8576A"/>
    <w:rsid w:val="00D9547B"/>
    <w:rsid w:val="00D97983"/>
    <w:rsid w:val="00DE5157"/>
    <w:rsid w:val="00E51998"/>
    <w:rsid w:val="00E64F84"/>
    <w:rsid w:val="00ED07D0"/>
    <w:rsid w:val="00ED658C"/>
    <w:rsid w:val="00F15067"/>
    <w:rsid w:val="00F1510C"/>
    <w:rsid w:val="00F42A89"/>
    <w:rsid w:val="00F734FA"/>
    <w:rsid w:val="00F90619"/>
    <w:rsid w:val="1C513977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BEE02-6ECD-4B5E-95A0-862095D76CA8}">
  <ds:schemaRefs/>
</ds:datastoreItem>
</file>

<file path=customXml/itemProps2.xml><?xml version="1.0" encoding="utf-8"?>
<ds:datastoreItem xmlns:ds="http://schemas.openxmlformats.org/officeDocument/2006/customXml" ds:itemID="{927268D7-0BA9-402F-95D0-319998EC5BE3}">
  <ds:schemaRefs/>
</ds:datastoreItem>
</file>

<file path=customXml/itemProps3.xml><?xml version="1.0" encoding="utf-8"?>
<ds:datastoreItem xmlns:ds="http://schemas.openxmlformats.org/officeDocument/2006/customXml" ds:itemID="{CAD54D8A-D749-4106-B26D-32544D3E57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1087</Words>
  <Characters>7113</Characters>
  <Lines>374</Lines>
  <Paragraphs>143</Paragraphs>
  <TotalTime>6</TotalTime>
  <ScaleCrop>false</ScaleCrop>
  <LinksUpToDate>false</LinksUpToDate>
  <CharactersWithSpaces>8057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2025-12-03T20:41:00Z</dcterms:created>
  <dc:creator>Nada Mohamed Zainelabidine Afia</dc:creator>
  <cp:lastModifiedBy>Sara Mahmoud Abdelrahman Manso</cp:lastModifiedBy>
  <cp:lastPrinted>2025-11-30T11:57:00Z</cp:lastPrinted>
  <dcterms:modified xsi:type="dcterms:W3CDTF">2025-12-04T15:39:02Z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91FCB87FCFC84C1B8FFA87253E978AD8_12</vt:lpwstr>
  </property>
</Properties>
</file>