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144" w:rsidRDefault="00496144" w:rsidP="00496144">
      <w:pPr>
        <w:pStyle w:val="Heading3"/>
        <w:jc w:val="right"/>
        <w:rPr>
          <w:rFonts w:ascii="Bahnschrift" w:hAnsi="Bahnschrift"/>
        </w:rPr>
      </w:pPr>
      <w:r>
        <w:rPr>
          <w:rFonts w:ascii="Bahnschrift" w:hAnsi="Bahnschrift" w:cs="Arial"/>
          <w:color w:val="1F4E79" w:themeColor="accent1" w:themeShade="80"/>
          <w:sz w:val="32"/>
          <w:szCs w:val="32"/>
          <w:rtl/>
        </w:rPr>
        <w:t>اللهم علمنا ما ينفعنا، وانفعنا بما علمتنا، وزدنا علما "سُبْحَانَكَ لا عِلْمَ لَنَا إِلَّا مَا عَلَّمْتَنَا إِنَّكَ أَنْتَ الْعَلِيمُ الْحَكِيم</w:t>
      </w:r>
      <w:r>
        <w:rPr>
          <w:rFonts w:ascii="Bahnschrift" w:hAnsi="Bahnschrift"/>
          <w:color w:val="1F4E79" w:themeColor="accent1" w:themeShade="80"/>
          <w:sz w:val="32"/>
          <w:szCs w:val="32"/>
          <w:rtl/>
        </w:rPr>
        <w:t>"</w:t>
      </w:r>
    </w:p>
    <w:p w:rsidR="00496144" w:rsidRDefault="00496144" w:rsidP="00496144">
      <w:pPr>
        <w:pStyle w:val="Heading1"/>
        <w:rPr>
          <w:rFonts w:ascii="Bahnschrift" w:hAnsi="Bahnschrift"/>
        </w:rPr>
      </w:pPr>
      <w:r>
        <w:rPr>
          <w:rFonts w:ascii="Bahnschrift" w:hAnsi="Bahnschrift"/>
        </w:rPr>
        <w:t>Band Reject Filter Example with Calculated Values</w:t>
      </w:r>
    </w:p>
    <w:p w:rsidR="00496144" w:rsidRDefault="00496144" w:rsidP="00496144">
      <w:pPr>
        <w:rPr>
          <w:rFonts w:ascii="Bahnschrift" w:hAnsi="Bahnschrif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3105150</wp:posOffset>
            </wp:positionH>
            <wp:positionV relativeFrom="paragraph">
              <wp:posOffset>145415</wp:posOffset>
            </wp:positionV>
            <wp:extent cx="3048000" cy="1292860"/>
            <wp:effectExtent l="0" t="0" r="0" b="2540"/>
            <wp:wrapTight wrapText="bothSides">
              <wp:wrapPolygon edited="0">
                <wp:start x="0" y="0"/>
                <wp:lineTo x="0" y="21324"/>
                <wp:lineTo x="21465" y="21324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4" t="50151" r="14236" b="2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9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</w:rPr>
        <w:t>Parameters</w:t>
      </w:r>
      <w:proofErr w:type="gramStart"/>
      <w:r>
        <w:rPr>
          <w:rFonts w:ascii="Bahnschrift" w:hAnsi="Bahnschrift"/>
        </w:rPr>
        <w:t>:</w:t>
      </w:r>
      <w:proofErr w:type="gramEnd"/>
      <w:r>
        <w:rPr>
          <w:rFonts w:ascii="Bahnschrift" w:hAnsi="Bahnschrift"/>
        </w:rPr>
        <w:br/>
        <w:t>D0 = 50, W = 20, M = 100, N = 100</w:t>
      </w:r>
    </w:p>
    <w:p w:rsidR="00496144" w:rsidRDefault="00496144" w:rsidP="00496144">
      <w:pPr>
        <w:rPr>
          <w:rFonts w:ascii="Bahnschrift" w:hAnsi="Bahnschrift"/>
        </w:rPr>
      </w:pPr>
      <w:r>
        <w:rPr>
          <w:rFonts w:ascii="Bahnschrift" w:hAnsi="Bahnschrift"/>
        </w:rPr>
        <w:t>Lower limit (D0 - W/2) = 40.0</w:t>
      </w:r>
    </w:p>
    <w:p w:rsidR="00496144" w:rsidRDefault="00496144" w:rsidP="00496144">
      <w:pPr>
        <w:rPr>
          <w:rFonts w:ascii="Bahnschrift" w:hAnsi="Bahnschrift"/>
        </w:rPr>
      </w:pPr>
      <w:r>
        <w:rPr>
          <w:rFonts w:ascii="Bahnschrift" w:hAnsi="Bahnschrift"/>
        </w:rPr>
        <w:t>Upper limit (D0 + W/2) = 60.0</w:t>
      </w:r>
    </w:p>
    <w:p w:rsidR="00496144" w:rsidRDefault="00496144" w:rsidP="00496144">
      <w:pPr>
        <w:rPr>
          <w:rFonts w:ascii="Bahnschrift" w:hAnsi="Bahnschrift"/>
          <w:color w:val="FF0000"/>
        </w:rPr>
      </w:pPr>
      <w:r>
        <w:rPr>
          <w:rFonts w:ascii="Bahnschrift" w:hAnsi="Bahnschrift"/>
        </w:rPr>
        <w:br/>
      </w:r>
      <w:r>
        <w:rPr>
          <w:rFonts w:ascii="Bahnschrift" w:hAnsi="Bahnschrift"/>
          <w:color w:val="FF0000"/>
        </w:rPr>
        <w:t>Hint: D (u, v) = [(u-M / 2) ^2 + (v - N / 2) ^2] ^1/2</w:t>
      </w:r>
    </w:p>
    <w:p w:rsidR="00496144" w:rsidRDefault="00496144" w:rsidP="00496144">
      <w:pPr>
        <w:rPr>
          <w:rFonts w:ascii="Bahnschrift" w:hAnsi="Bahnschrift"/>
        </w:rPr>
      </w:pPr>
    </w:p>
    <w:tbl>
      <w:tblPr>
        <w:tblStyle w:val="PlainTable1"/>
        <w:tblW w:w="0" w:type="auto"/>
        <w:tblInd w:w="0" w:type="dxa"/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496144" w:rsidTr="00496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Point (u, v)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D(u, v)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H(u, v)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Decision</w:t>
            </w:r>
          </w:p>
        </w:tc>
      </w:tr>
      <w:tr w:rsidR="00496144" w:rsidTr="0049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(60, 40)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14.14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Pass</w:t>
            </w:r>
          </w:p>
        </w:tc>
      </w:tr>
      <w:tr w:rsidR="00496144" w:rsidTr="0049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(70, 50)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20.00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Pass</w:t>
            </w:r>
          </w:p>
        </w:tc>
      </w:tr>
      <w:tr w:rsidR="00496144" w:rsidTr="0049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(80, 80)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42.43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Reject</w:t>
            </w:r>
          </w:p>
        </w:tc>
      </w:tr>
      <w:tr w:rsidR="00496144" w:rsidTr="004961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(30, 20)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36.06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Pass</w:t>
            </w:r>
          </w:p>
        </w:tc>
      </w:tr>
      <w:tr w:rsidR="00496144" w:rsidTr="00496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(90, 90)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56.57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0</w:t>
            </w:r>
          </w:p>
        </w:tc>
        <w:tc>
          <w:tcPr>
            <w:tcW w:w="21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496144" w:rsidRDefault="004961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Reject</w:t>
            </w:r>
          </w:p>
        </w:tc>
      </w:tr>
    </w:tbl>
    <w:p w:rsidR="00496144" w:rsidRDefault="00496144" w:rsidP="00496144"/>
    <w:p w:rsidR="001749BD" w:rsidRPr="00496144" w:rsidRDefault="001749BD" w:rsidP="00496144">
      <w:bookmarkStart w:id="0" w:name="_GoBack"/>
      <w:bookmarkEnd w:id="0"/>
    </w:p>
    <w:sectPr w:rsidR="001749BD" w:rsidRPr="004961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37BEA"/>
    <w:multiLevelType w:val="hybridMultilevel"/>
    <w:tmpl w:val="E722BB74"/>
    <w:lvl w:ilvl="0" w:tplc="850245E6">
      <w:start w:val="5"/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869"/>
    <w:rsid w:val="001749BD"/>
    <w:rsid w:val="00496144"/>
    <w:rsid w:val="00834869"/>
    <w:rsid w:val="008A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594A6-A53C-4CE7-AEDF-980B01B7B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0AF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1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0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1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144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PlainTable1">
    <w:name w:val="Plain Table 1"/>
    <w:basedOn w:val="TableNormal"/>
    <w:uiPriority w:val="99"/>
    <w:rsid w:val="0049614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4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city tech</dc:creator>
  <cp:keywords/>
  <dc:description/>
  <cp:lastModifiedBy>city tech</cp:lastModifiedBy>
  <cp:revision>3</cp:revision>
  <dcterms:created xsi:type="dcterms:W3CDTF">2024-10-26T16:20:00Z</dcterms:created>
  <dcterms:modified xsi:type="dcterms:W3CDTF">2024-10-26T16:24:00Z</dcterms:modified>
</cp:coreProperties>
</file>