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F93F3" w14:textId="77777777" w:rsidR="00B4752A" w:rsidRPr="00B4752A" w:rsidRDefault="00B4752A" w:rsidP="00B4752A">
      <w:pPr>
        <w:rPr>
          <w:b/>
          <w:bCs/>
        </w:rPr>
      </w:pPr>
      <w:r w:rsidRPr="00B4752A">
        <w:rPr>
          <w:b/>
          <w:bCs/>
        </w:rPr>
        <w:t>Lab: Stored XSS into anchor </w:t>
      </w:r>
      <w:proofErr w:type="spellStart"/>
      <w:r w:rsidRPr="00B4752A">
        <w:t>href</w:t>
      </w:r>
      <w:proofErr w:type="spellEnd"/>
      <w:r w:rsidRPr="00B4752A">
        <w:rPr>
          <w:b/>
          <w:bCs/>
        </w:rPr>
        <w:t> attribute with double quotes HTML-encoded</w:t>
      </w:r>
    </w:p>
    <w:p w14:paraId="64E4E58F" w14:textId="1FF64A32" w:rsidR="00B4752A" w:rsidRDefault="00B4752A" w:rsidP="00B4752A">
      <w:r>
        <w:t>Problem:</w:t>
      </w:r>
      <w:r w:rsidRPr="00B4752A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B4752A">
        <w:t>This lab contains a </w:t>
      </w:r>
      <w:hyperlink r:id="rId4" w:history="1">
        <w:r w:rsidRPr="00B4752A">
          <w:rPr>
            <w:rStyle w:val="Hyperlink"/>
          </w:rPr>
          <w:t>stored cross-site scripting</w:t>
        </w:r>
      </w:hyperlink>
      <w:r w:rsidRPr="00B4752A">
        <w:t> vulnerability in the comment functionality. </w:t>
      </w:r>
    </w:p>
    <w:p w14:paraId="21896F8E" w14:textId="5799CD33" w:rsidR="00B4752A" w:rsidRDefault="00B4752A" w:rsidP="00B4752A">
      <w:r>
        <w:t>Goal:</w:t>
      </w:r>
      <w:r w:rsidRPr="00B4752A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B4752A">
        <w:t> submit a comment that calls the alert function when the comment author name is clicked.</w:t>
      </w:r>
    </w:p>
    <w:p w14:paraId="51334E57" w14:textId="17B94F40" w:rsidR="00B4752A" w:rsidRDefault="00B4752A">
      <w:r>
        <w:t>Solve:</w:t>
      </w:r>
    </w:p>
    <w:p w14:paraId="426AFC2E" w14:textId="05E6F0E4" w:rsidR="00B4752A" w:rsidRDefault="00B4752A">
      <w:r>
        <w:t>1-</w:t>
      </w:r>
    </w:p>
    <w:p w14:paraId="1F9E8EA4" w14:textId="0C20D992" w:rsidR="00B4752A" w:rsidRDefault="00B4752A">
      <w:r w:rsidRPr="00B4752A">
        <w:drawing>
          <wp:inline distT="0" distB="0" distL="0" distR="0" wp14:anchorId="63475AD4" wp14:editId="22BF9011">
            <wp:extent cx="5943600" cy="3360420"/>
            <wp:effectExtent l="0" t="0" r="0" b="0"/>
            <wp:docPr id="163915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85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C4D" w14:textId="5D2898A5" w:rsidR="00B4752A" w:rsidRDefault="00B4752A">
      <w:r>
        <w:t>2-</w:t>
      </w:r>
    </w:p>
    <w:p w14:paraId="10085159" w14:textId="4C21E73A" w:rsidR="00B4752A" w:rsidRDefault="00B4752A">
      <w:r w:rsidRPr="00B4752A">
        <w:lastRenderedPageBreak/>
        <w:drawing>
          <wp:inline distT="0" distB="0" distL="0" distR="0" wp14:anchorId="4BB06C65" wp14:editId="06CEAAA0">
            <wp:extent cx="5943600" cy="2978785"/>
            <wp:effectExtent l="0" t="0" r="0" b="0"/>
            <wp:docPr id="1726207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71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74A" w14:textId="56E1ED76" w:rsidR="00B4752A" w:rsidRDefault="00B4752A">
      <w:r>
        <w:t>3-</w:t>
      </w:r>
      <w:r w:rsidRPr="00B4752A">
        <w:drawing>
          <wp:inline distT="0" distB="0" distL="0" distR="0" wp14:anchorId="345FAA19" wp14:editId="14A9F439">
            <wp:extent cx="5943600" cy="2943225"/>
            <wp:effectExtent l="0" t="0" r="0" b="9525"/>
            <wp:docPr id="45704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5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2A"/>
    <w:rsid w:val="00B4752A"/>
    <w:rsid w:val="00D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5486"/>
  <w15:chartTrackingRefBased/>
  <w15:docId w15:val="{F3DDE022-2AA6-4CF7-97AB-86B75EC1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cross-site-scripting/stor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2024-10-07T21:13:00Z</dcterms:created>
  <dcterms:modified xsi:type="dcterms:W3CDTF">2024-10-07T21:20:00Z</dcterms:modified>
</cp:coreProperties>
</file>