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60"/>
          <w:szCs w:val="60"/>
          <w:rtl w:val="0"/>
        </w:rPr>
        <w:t xml:space="preserve">Redes de Computadoras 2020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TP1: Análisis de tráfico IPv6 en capa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8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Docentes: </w:t>
      </w:r>
    </w:p>
    <w:p w:rsidR="00000000" w:rsidDel="00000000" w:rsidP="00000000" w:rsidRDefault="00000000" w:rsidRPr="00000000" w14:paraId="00000004">
      <w:pPr>
        <w:spacing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Natasha Tomattis (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natasha.tomattis@mi.unc.edu.ar</w:t>
        </w:r>
      </w:hyperlink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before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Ayudantes alumnos:</w:t>
      </w:r>
    </w:p>
    <w:p w:rsidR="00000000" w:rsidDel="00000000" w:rsidP="00000000" w:rsidRDefault="00000000" w:rsidRPr="00000000" w14:paraId="00000007">
      <w:pPr>
        <w:spacing w:before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Aguerreberry Matthew, Sulca Sergio, Moral Ramiro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12 de Marzo,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Configuración de dual stack(IPv4 e IPv6) en hosts usando el emulador CORE. Análisis de tráfico, comportamiento de </w:t>
      </w:r>
      <w:r w:rsidDel="00000000" w:rsidR="00000000" w:rsidRPr="00000000">
        <w:rPr>
          <w:i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NDP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ICMP</w:t>
      </w:r>
      <w:r w:rsidDel="00000000" w:rsidR="00000000" w:rsidRPr="00000000">
        <w:rPr>
          <w:rtl w:val="0"/>
        </w:rPr>
        <w:t xml:space="preserve">. Asignación de direcciones de forma dinámica usando DHCP.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xqkg3x5eq9jp" w:id="2"/>
      <w:bookmarkEnd w:id="2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Computadora por cada 2 personas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v7ioetzr4pi" w:id="3"/>
      <w:bookmarkEnd w:id="3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izyh5ez1j5i" w:id="4"/>
      <w:bookmarkEnd w:id="4"/>
      <w:r w:rsidDel="00000000" w:rsidR="00000000" w:rsidRPr="00000000">
        <w:rPr>
          <w:rtl w:val="0"/>
        </w:rPr>
        <w:t xml:space="preserve">Tráfico IPv4 e IPv6 con CORE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seio5s0hoq4" w:id="5"/>
      <w:bookmarkEnd w:id="5"/>
      <w:r w:rsidDel="00000000" w:rsidR="00000000" w:rsidRPr="00000000">
        <w:rPr>
          <w:rtl w:val="0"/>
        </w:rPr>
        <w:t xml:space="preserve">Recomendaciones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 con cuidado las consignas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Tenga certeza de los comandos que ejecuta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8l971cw8byfe" w:id="6"/>
      <w:bookmarkEnd w:id="6"/>
      <w:r w:rsidDel="00000000" w:rsidR="00000000" w:rsidRPr="00000000">
        <w:rPr>
          <w:rtl w:val="0"/>
        </w:rPr>
        <w:t xml:space="preserve">Diagrama de red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1676400" cy="28321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283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uvbbm8ohuok1" w:id="7"/>
      <w:bookmarkEnd w:id="7"/>
      <w:r w:rsidDel="00000000" w:rsidR="00000000" w:rsidRPr="00000000">
        <w:rPr>
          <w:rtl w:val="0"/>
        </w:rPr>
        <w:t xml:space="preserve">Tabla de asignación de direcciones IPv4 e IPv6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430"/>
        <w:gridCol w:w="3810"/>
        <w:tblGridChange w:id="0">
          <w:tblGrid>
            <w:gridCol w:w="3090"/>
            <w:gridCol w:w="2430"/>
            <w:gridCol w:w="3810"/>
          </w:tblGrid>
        </w:tblGridChange>
      </w:tblGrid>
      <w:tr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Computadora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Interfaz de red 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Direccion IP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IPv4: 192.168.1.10/24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IPv6: 2001:aaaa:bbbb:1::10/64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192.168.2.10/24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IPv6: 2001:aaaa:cccc:1::10/64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192.168.2.11/24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IPv6: 2001:aaaa:cccc:1::11/64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192.168.1.11/24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IPv6: 2001:aaaa:bbbb:1::11/64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192.168.2.12/24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IPv6: 2001:aaaa:cccc:1::12/64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wzulepg118h7" w:id="8"/>
      <w:bookmarkEnd w:id="8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esquema de red sobre el software de emulación CORE. Cual es la diferencia entre un simulador y un emulador ? Por que CORE es considerado un emulador ? Conoce algún simulador en el área de redes 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conectividad entre todos los hosts enviando 3 paquetes ICMPv4 usando el comando “ping” para IPv4.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conectividad entre todos los hosts enviando 3 paquetes ICMPv6 usando el comando “ping6” para IPv6.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tráfico ICMP en el Cliente1 con destino Cliente2. Analizar tráfico con “tcpdump” sobre las dos redes, capturar screenshots y responder las siguientes preguntas: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comunicaciones ARP que suceden? Ejemplifica brevemente y con capturas cómo funciona la traducción de direcciones lógicas a direcciones físicas.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¿Cuáles son las direcciones IPs en los datagramas IPs?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¿Cómo sabe el router como comunicar un host con otro host?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¿Para qué usamos el switch? ¿Por que el switch no tiene asignadas direcciones IP en sus interfaces ?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¿Qué datos contiene la tabla ARP de h1?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¿Qué datos contiene la tabla ARP de h3?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¿Qué datos contiene la tabla ARP del router?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¿Qué son las direcciones de broadcast en IPv4? Cual es su utilidad?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¿Qué son las direcciones de multicast en IPv4? Cual es su utilidad?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Iniciar tráfico ICMPv3 (IPv6) entre h1 y h3. Analizar el tráfico con “tcpdump” sobre las dos redes, capturar screenshots y responder a las siguientes preguntas: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comunicaciones NDP que suceden? Identifique los distintos tipos de mensajes NDP haciendo foco en las direcciones IP de origen y destino de cada uno.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NDP reemplaza a ARP?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Describa todas las funciones de NDP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¿Existen direcciones de broadcast en IPv6? Como se reemplaza esta funcionalidad en IPv6?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diferencia entre las direcciones link-local, unique-local, global? Ejemplificar. En qué caso usaría a cada una ?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ik8jhlcdmx8i" w:id="9"/>
      <w:bookmarkEnd w:id="9"/>
      <w:r w:rsidDel="00000000" w:rsidR="00000000" w:rsidRPr="00000000">
        <w:rPr>
          <w:rtl w:val="0"/>
        </w:rPr>
        <w:t xml:space="preserve">Links de ayuda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core/install.md at master · coreemu/core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Capítulos 6 y 22 Comer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mgyz8ondjpe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z4gnbgtky8f" w:id="11"/>
      <w:bookmarkEnd w:id="11"/>
      <w:r w:rsidDel="00000000" w:rsidR="00000000" w:rsidRPr="00000000">
        <w:rPr>
          <w:rtl w:val="0"/>
        </w:rPr>
        <w:t xml:space="preserve">Autoconfiguración de direcciones IPv4 en linux namespaces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qfqhxx8pz5i7" w:id="12"/>
      <w:bookmarkEnd w:id="12"/>
      <w:r w:rsidDel="00000000" w:rsidR="00000000" w:rsidRPr="00000000">
        <w:rPr>
          <w:rtl w:val="0"/>
        </w:rPr>
        <w:t xml:space="preserve">Recomendaciones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Lea con cuidado las consignas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Tenga certeza de los comandos que ejecuta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ijrih4obie0b" w:id="13"/>
      <w:bookmarkEnd w:id="13"/>
      <w:r w:rsidDel="00000000" w:rsidR="00000000" w:rsidRPr="00000000">
        <w:rPr>
          <w:rtl w:val="0"/>
        </w:rPr>
        <w:t xml:space="preserve">Diagrama de red</w:t>
      </w:r>
    </w:p>
    <w:p w:rsidR="00000000" w:rsidDel="00000000" w:rsidP="00000000" w:rsidRDefault="00000000" w:rsidRPr="00000000" w14:paraId="00000055">
      <w:pPr>
        <w:rPr/>
      </w:pPr>
      <w:hyperlink r:id="rId11">
        <w:r w:rsidDel="00000000" w:rsidR="00000000" w:rsidRPr="00000000">
          <w:rPr/>
          <w:drawing>
            <wp:inline distB="19050" distT="19050" distL="19050" distR="19050">
              <wp:extent cx="3886200" cy="38862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388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wyrflshtkzlw" w:id="14"/>
      <w:bookmarkEnd w:id="14"/>
      <w:r w:rsidDel="00000000" w:rsidR="00000000" w:rsidRPr="00000000">
        <w:rPr>
          <w:rtl w:val="0"/>
        </w:rPr>
        <w:t xml:space="preserve">Tabla de asignación de direcciones IPv4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430"/>
        <w:gridCol w:w="3810"/>
        <w:tblGridChange w:id="0">
          <w:tblGrid>
            <w:gridCol w:w="3090"/>
            <w:gridCol w:w="2430"/>
            <w:gridCol w:w="3810"/>
          </w:tblGrid>
        </w:tblGridChange>
      </w:tblGrid>
      <w:tr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Computadora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Interfaz de red </w:t>
            </w:r>
          </w:p>
        </w:tc>
        <w:tc>
          <w:tcPr>
            <w:shd w:fill="039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Direccion IP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192.168.1.10/24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dhcp-server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Pool: 192.168.2.0/24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192.168.1.11/24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IPv4: 192.168.2.12/24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7s3ofmu4msvq" w:id="15"/>
      <w:bookmarkEnd w:id="15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linux namespaces defina la topología que se muestra en el diagrama. Ayuda: puede usar el script Gist que usamos en clase como base ya que la topología es la misma solo se agrega un host a la subnet de abajo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https://gist.github.com/natitomattis/be26889063203c0b33b33fa25c75a5b6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un dhcp server en el nuevo host, asegurarse que no entregue la IP del router que se asigno estaticamente.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el comando </w:t>
      </w:r>
      <w:r w:rsidDel="00000000" w:rsidR="00000000" w:rsidRPr="00000000">
        <w:rPr>
          <w:i w:val="1"/>
          <w:rtl w:val="0"/>
        </w:rPr>
        <w:t xml:space="preserve">dhclient </w:t>
      </w:r>
      <w:r w:rsidDel="00000000" w:rsidR="00000000" w:rsidRPr="00000000">
        <w:rPr>
          <w:rtl w:val="0"/>
        </w:rPr>
        <w:t xml:space="preserve">configurar dinámicamente la IP de h2 y h3. Qué direcciones se les asignaron?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brevemente y con capturas (tcpdump o wireshark) como funciona DHCP y los mensajes que intervienen.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conectividad entre h1 y el resto de los hosts ? Por qué ? Por que con IPv6 no tuvimos este inconveniente ? Realice las configuraciones necesarias para que funcione el ping entre h1 y el resto de los hosts. 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u3s08h1pxi7n" w:id="16"/>
      <w:bookmarkEnd w:id="16"/>
      <w:r w:rsidDel="00000000" w:rsidR="00000000" w:rsidRPr="00000000">
        <w:rPr>
          <w:rtl w:val="0"/>
        </w:rPr>
        <w:t xml:space="preserve">Links de ayuda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DHCP configuration file /etc/dhcp/dhcpd.conf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Capítulo 22 Comer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aw.io/?page-id=qfSZ_BWs1tnDM9KqDYXu&amp;scale=auto#G1WtxwSaB2czPmS-muhIFUtRBRD3aPD0bw" TargetMode="External"/><Relationship Id="rId10" Type="http://schemas.openxmlformats.org/officeDocument/2006/relationships/hyperlink" Target="https://github.com/coreemu/core/blob/master/docs/install.md" TargetMode="External"/><Relationship Id="rId13" Type="http://schemas.openxmlformats.org/officeDocument/2006/relationships/hyperlink" Target="https://gist.github.com/natitomattis/be26889063203c0b33b33fa25c75a5b6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www.thegeekdiary.com/dhcp-configuration-file-etcdhcpdhcpd-conf-explained/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hyperlink" Target="mailto:natasha.tomattis@alumnos.unc.edu.ar" TargetMode="External"/><Relationship Id="rId8" Type="http://schemas.openxmlformats.org/officeDocument/2006/relationships/hyperlink" Target="https://www.draw.io/?page-id=azQ1uMmee-MAG2bXrG56&amp;scale=auto#G1WtxwSaB2czPmS-muhIFUtRBRD3aPD0b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