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25B0" w14:textId="58A84FA8" w:rsidR="00011485" w:rsidRDefault="00011485" w:rsidP="00E11E86">
      <w:pPr>
        <w:pStyle w:val="Title"/>
        <w:bidi/>
        <w:rPr>
          <w:rtl/>
        </w:rPr>
      </w:pPr>
      <w:r>
        <w:rPr>
          <w:rFonts w:hint="cs"/>
          <w:rtl/>
        </w:rPr>
        <w:t xml:space="preserve">תרגיל ראשון </w:t>
      </w:r>
      <w:r>
        <w:rPr>
          <w:rFonts w:cstheme="minorBidi"/>
          <w:rtl/>
        </w:rPr>
        <w:t>–</w:t>
      </w:r>
      <w:r>
        <w:rPr>
          <w:rFonts w:hint="cs"/>
          <w:rtl/>
        </w:rPr>
        <w:t xml:space="preserve"> שיטות מחקר</w:t>
      </w:r>
    </w:p>
    <w:p w14:paraId="011E52A1" w14:textId="5029809D" w:rsidR="00E11E86" w:rsidRDefault="0012487E" w:rsidP="003C0B23">
      <w:pPr>
        <w:bidi/>
        <w:rPr>
          <w:rFonts w:hint="cs"/>
          <w:rtl/>
        </w:rPr>
      </w:pPr>
      <w:r>
        <w:rPr>
          <w:rFonts w:hint="cs"/>
          <w:rtl/>
        </w:rPr>
        <w:t>נדב וייסלר 316493758</w:t>
      </w:r>
    </w:p>
    <w:p w14:paraId="73320B38" w14:textId="23F98547" w:rsidR="00484C33" w:rsidRDefault="00484C33" w:rsidP="00E11E86">
      <w:pPr>
        <w:pStyle w:val="Heading1"/>
        <w:bidi/>
        <w:rPr>
          <w:rtl/>
        </w:rPr>
      </w:pPr>
      <w:r>
        <w:rPr>
          <w:rFonts w:hint="cs"/>
          <w:rtl/>
        </w:rPr>
        <w:t>חלק תכנותי:</w:t>
      </w:r>
    </w:p>
    <w:p w14:paraId="7BD8C004" w14:textId="0C250743" w:rsidR="00484C33" w:rsidRDefault="00484C33" w:rsidP="00E11E86">
      <w:pPr>
        <w:pStyle w:val="Heading2"/>
        <w:bidi/>
        <w:rPr>
          <w:rtl/>
        </w:rPr>
      </w:pPr>
      <w:r>
        <w:rPr>
          <w:rFonts w:hint="cs"/>
          <w:rtl/>
        </w:rPr>
        <w:t>שאלה 1:</w:t>
      </w:r>
    </w:p>
    <w:p w14:paraId="2FAF4D81" w14:textId="77777777" w:rsidR="00A57DBD" w:rsidRDefault="00A57DBD" w:rsidP="003C0B23">
      <w:pPr>
        <w:pStyle w:val="ListParagraph"/>
        <w:numPr>
          <w:ilvl w:val="0"/>
          <w:numId w:val="1"/>
        </w:numPr>
        <w:bidi/>
      </w:pPr>
    </w:p>
    <w:p w14:paraId="2520903A" w14:textId="0E38AF71" w:rsidR="004830DF" w:rsidRDefault="004830DF" w:rsidP="00C7219E">
      <w:pPr>
        <w:pStyle w:val="ListParagraph"/>
        <w:bidi/>
      </w:pPr>
      <w:r>
        <w:rPr>
          <w:noProof/>
        </w:rPr>
        <w:drawing>
          <wp:inline distT="0" distB="0" distL="0" distR="0" wp14:anchorId="4862EF43" wp14:editId="7ACBC80C">
            <wp:extent cx="4320707" cy="2601195"/>
            <wp:effectExtent l="0" t="0" r="3810" b="8890"/>
            <wp:docPr id="11" name="Picture 1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1297" cy="2607571"/>
                    </a:xfrm>
                    <a:prstGeom prst="rect">
                      <a:avLst/>
                    </a:prstGeom>
                  </pic:spPr>
                </pic:pic>
              </a:graphicData>
            </a:graphic>
          </wp:inline>
        </w:drawing>
      </w:r>
    </w:p>
    <w:p w14:paraId="45239108" w14:textId="77777777" w:rsidR="004830DF" w:rsidRDefault="004830DF" w:rsidP="004830DF">
      <w:pPr>
        <w:pStyle w:val="ListParagraph"/>
        <w:bidi/>
      </w:pPr>
    </w:p>
    <w:p w14:paraId="1038C8E2" w14:textId="77777777" w:rsidR="00C7219E" w:rsidRDefault="003C0B23" w:rsidP="004830DF">
      <w:pPr>
        <w:pStyle w:val="ListParagraph"/>
        <w:bidi/>
        <w:rPr>
          <w:rFonts w:cs="Arial"/>
        </w:rPr>
      </w:pPr>
      <w:r>
        <w:rPr>
          <w:rFonts w:hint="cs"/>
          <w:rtl/>
        </w:rPr>
        <w:t xml:space="preserve">ממוצע המדגם: </w:t>
      </w:r>
      <w:r w:rsidR="004830DF" w:rsidRPr="004830DF">
        <w:rPr>
          <w:rFonts w:cs="Arial"/>
          <w:rtl/>
        </w:rPr>
        <w:t>77.91972</w:t>
      </w:r>
    </w:p>
    <w:p w14:paraId="1649C686" w14:textId="08A4F105" w:rsidR="00484C33" w:rsidRPr="003C0B23" w:rsidRDefault="003C0B23" w:rsidP="00C7219E">
      <w:pPr>
        <w:pStyle w:val="ListParagraph"/>
        <w:bidi/>
      </w:pPr>
      <w:r>
        <w:rPr>
          <w:rFonts w:cs="Arial" w:hint="cs"/>
          <w:rtl/>
        </w:rPr>
        <w:t xml:space="preserve">סטיית תקן: </w:t>
      </w:r>
      <w:r w:rsidR="004830DF" w:rsidRPr="004830DF">
        <w:rPr>
          <w:rFonts w:cs="Arial"/>
          <w:rtl/>
        </w:rPr>
        <w:t>6.893088</w:t>
      </w:r>
    </w:p>
    <w:p w14:paraId="027E5FD4" w14:textId="6BB13ED5" w:rsidR="003C0B23" w:rsidRDefault="008A69E7" w:rsidP="00E77AF9">
      <w:pPr>
        <w:pStyle w:val="ListParagraph"/>
        <w:numPr>
          <w:ilvl w:val="0"/>
          <w:numId w:val="1"/>
        </w:numPr>
        <w:bidi/>
      </w:pPr>
      <w:r>
        <w:rPr>
          <w:rFonts w:hint="cs"/>
          <w:rtl/>
        </w:rPr>
        <w:t xml:space="preserve">עבור </w:t>
      </w:r>
      <w:r>
        <w:t>N=3</w:t>
      </w:r>
      <w:r>
        <w:rPr>
          <w:rFonts w:hint="cs"/>
          <w:rtl/>
        </w:rPr>
        <w:t>:</w:t>
      </w:r>
    </w:p>
    <w:p w14:paraId="683A50F7" w14:textId="77777777" w:rsidR="008A69E7" w:rsidRDefault="008A69E7" w:rsidP="008A69E7">
      <w:pPr>
        <w:pStyle w:val="ListParagraph"/>
        <w:bidi/>
        <w:rPr>
          <w:rtl/>
        </w:rPr>
      </w:pPr>
      <w:r>
        <w:rPr>
          <w:noProof/>
        </w:rPr>
        <w:drawing>
          <wp:inline distT="0" distB="0" distL="0" distR="0" wp14:anchorId="73051489" wp14:editId="60B2C2A7">
            <wp:extent cx="2266950" cy="273685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2736850"/>
                    </a:xfrm>
                    <a:prstGeom prst="rect">
                      <a:avLst/>
                    </a:prstGeom>
                  </pic:spPr>
                </pic:pic>
              </a:graphicData>
            </a:graphic>
          </wp:inline>
        </w:drawing>
      </w:r>
    </w:p>
    <w:p w14:paraId="7B44CDE4" w14:textId="77777777" w:rsidR="008A69E7" w:rsidRDefault="008A69E7" w:rsidP="008A69E7">
      <w:pPr>
        <w:pStyle w:val="ListParagraph"/>
        <w:bidi/>
        <w:rPr>
          <w:rtl/>
        </w:rPr>
      </w:pPr>
    </w:p>
    <w:p w14:paraId="17B66EAE" w14:textId="063FCB0A" w:rsidR="008A69E7" w:rsidRDefault="008A69E7" w:rsidP="008A69E7">
      <w:pPr>
        <w:pStyle w:val="ListParagraph"/>
        <w:bidi/>
        <w:rPr>
          <w:rFonts w:cs="Arial"/>
          <w:rtl/>
        </w:rPr>
      </w:pPr>
      <w:r>
        <w:rPr>
          <w:rFonts w:hint="cs"/>
          <w:rtl/>
        </w:rPr>
        <w:t xml:space="preserve">ממוצע המדגם: </w:t>
      </w:r>
      <w:r w:rsidRPr="008A69E7">
        <w:rPr>
          <w:rFonts w:cs="Arial"/>
          <w:rtl/>
        </w:rPr>
        <w:t>75.13425</w:t>
      </w:r>
      <w:r w:rsidR="00C7219E">
        <w:rPr>
          <w:rFonts w:cs="Arial"/>
        </w:rPr>
        <w:t xml:space="preserve"> </w:t>
      </w:r>
    </w:p>
    <w:p w14:paraId="157A6A9F" w14:textId="5080E548" w:rsidR="008A69E7" w:rsidRDefault="008A69E7" w:rsidP="008A69E7">
      <w:pPr>
        <w:pStyle w:val="ListParagraph"/>
        <w:bidi/>
        <w:rPr>
          <w:rtl/>
        </w:rPr>
      </w:pPr>
      <w:r>
        <w:rPr>
          <w:rFonts w:cs="Arial" w:hint="cs"/>
          <w:rtl/>
        </w:rPr>
        <w:t xml:space="preserve">סטיית התקן: </w:t>
      </w:r>
      <w:r w:rsidRPr="008A69E7">
        <w:rPr>
          <w:rFonts w:cs="Arial"/>
          <w:rtl/>
        </w:rPr>
        <w:t>8.374248</w:t>
      </w:r>
      <w:r>
        <w:br w:type="textWrapping" w:clear="all"/>
      </w:r>
    </w:p>
    <w:p w14:paraId="7BE8D66A" w14:textId="588CBC42" w:rsidR="008A69E7" w:rsidRDefault="008A69E7" w:rsidP="008A69E7">
      <w:pPr>
        <w:pStyle w:val="ListParagraph"/>
        <w:bidi/>
        <w:rPr>
          <w:rtl/>
        </w:rPr>
      </w:pPr>
      <w:r>
        <w:rPr>
          <w:rFonts w:hint="cs"/>
          <w:rtl/>
        </w:rPr>
        <w:lastRenderedPageBreak/>
        <w:t xml:space="preserve">עבור </w:t>
      </w:r>
      <w:r>
        <w:t>N=10</w:t>
      </w:r>
      <w:r>
        <w:rPr>
          <w:rFonts w:hint="cs"/>
          <w:rtl/>
        </w:rPr>
        <w:t>:</w:t>
      </w:r>
    </w:p>
    <w:p w14:paraId="40A22DE8" w14:textId="7BD94F3F" w:rsidR="008A69E7" w:rsidRDefault="00A57DBD" w:rsidP="008A69E7">
      <w:pPr>
        <w:pStyle w:val="ListParagraph"/>
        <w:bidi/>
      </w:pPr>
      <w:r>
        <w:rPr>
          <w:noProof/>
        </w:rPr>
        <w:drawing>
          <wp:inline distT="0" distB="0" distL="0" distR="0" wp14:anchorId="607C7D11" wp14:editId="0174C89B">
            <wp:extent cx="1945005" cy="234823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5005" cy="2348230"/>
                    </a:xfrm>
                    <a:prstGeom prst="rect">
                      <a:avLst/>
                    </a:prstGeom>
                  </pic:spPr>
                </pic:pic>
              </a:graphicData>
            </a:graphic>
          </wp:inline>
        </w:drawing>
      </w:r>
    </w:p>
    <w:p w14:paraId="6132233E" w14:textId="77777777" w:rsidR="00B633AF" w:rsidRDefault="00B633AF" w:rsidP="00B633AF">
      <w:pPr>
        <w:pStyle w:val="ListParagraph"/>
        <w:bidi/>
        <w:rPr>
          <w:rtl/>
        </w:rPr>
      </w:pPr>
    </w:p>
    <w:p w14:paraId="5B7EE015" w14:textId="4248AD14" w:rsidR="00B633AF" w:rsidRDefault="00B633AF" w:rsidP="00B633AF">
      <w:pPr>
        <w:pStyle w:val="ListParagraph"/>
        <w:bidi/>
        <w:rPr>
          <w:rFonts w:cs="Arial"/>
          <w:rtl/>
        </w:rPr>
      </w:pPr>
      <w:r>
        <w:rPr>
          <w:rFonts w:hint="cs"/>
          <w:rtl/>
        </w:rPr>
        <w:t xml:space="preserve">ממוצע המדגם: </w:t>
      </w:r>
      <w:r w:rsidRPr="00B633AF">
        <w:rPr>
          <w:rFonts w:cs="Arial"/>
          <w:rtl/>
        </w:rPr>
        <w:t>68.13063</w:t>
      </w:r>
    </w:p>
    <w:p w14:paraId="5AC20B23" w14:textId="708B3DF1" w:rsidR="00B633AF" w:rsidRDefault="00B633AF" w:rsidP="00B633AF">
      <w:pPr>
        <w:pStyle w:val="ListParagraph"/>
        <w:bidi/>
        <w:rPr>
          <w:rtl/>
        </w:rPr>
      </w:pPr>
      <w:r>
        <w:rPr>
          <w:rFonts w:cs="Arial" w:hint="cs"/>
          <w:rtl/>
        </w:rPr>
        <w:t xml:space="preserve">סטיית התקן: </w:t>
      </w:r>
      <w:r w:rsidRPr="00B633AF">
        <w:rPr>
          <w:rFonts w:cs="Arial"/>
          <w:rtl/>
        </w:rPr>
        <w:t>7.108869</w:t>
      </w:r>
    </w:p>
    <w:p w14:paraId="4EDCCDFA" w14:textId="77777777" w:rsidR="00A57DBD" w:rsidRDefault="00A57DBD" w:rsidP="00A57DBD">
      <w:pPr>
        <w:pStyle w:val="ListParagraph"/>
        <w:bidi/>
        <w:rPr>
          <w:rtl/>
        </w:rPr>
      </w:pPr>
    </w:p>
    <w:p w14:paraId="19A27A79" w14:textId="07D6CE9C" w:rsidR="008A69E7" w:rsidRDefault="008A69E7" w:rsidP="00A57DBD">
      <w:pPr>
        <w:pStyle w:val="ListParagraph"/>
        <w:bidi/>
        <w:rPr>
          <w:rtl/>
        </w:rPr>
      </w:pPr>
      <w:r>
        <w:rPr>
          <w:rFonts w:hint="cs"/>
          <w:rtl/>
        </w:rPr>
        <w:t xml:space="preserve">עבור </w:t>
      </w:r>
      <w:r>
        <w:t>N=50</w:t>
      </w:r>
      <w:r>
        <w:rPr>
          <w:rFonts w:hint="cs"/>
          <w:rtl/>
        </w:rPr>
        <w:t>:</w:t>
      </w:r>
    </w:p>
    <w:p w14:paraId="56C0E188" w14:textId="28D43286" w:rsidR="00A57DBD" w:rsidRDefault="00A57DBD" w:rsidP="00A57DBD">
      <w:pPr>
        <w:pStyle w:val="ListParagraph"/>
        <w:bidi/>
      </w:pPr>
      <w:r>
        <w:rPr>
          <w:noProof/>
        </w:rPr>
        <w:drawing>
          <wp:inline distT="0" distB="0" distL="0" distR="0" wp14:anchorId="2B2821F5" wp14:editId="7299BE8A">
            <wp:extent cx="2246106" cy="2711885"/>
            <wp:effectExtent l="0" t="0" r="190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0"/>
                    <a:stretch>
                      <a:fillRect/>
                    </a:stretch>
                  </pic:blipFill>
                  <pic:spPr>
                    <a:xfrm>
                      <a:off x="0" y="0"/>
                      <a:ext cx="2256887" cy="2724902"/>
                    </a:xfrm>
                    <a:prstGeom prst="rect">
                      <a:avLst/>
                    </a:prstGeom>
                  </pic:spPr>
                </pic:pic>
              </a:graphicData>
            </a:graphic>
          </wp:inline>
        </w:drawing>
      </w:r>
    </w:p>
    <w:p w14:paraId="6FA30EC7" w14:textId="24B9C1CE" w:rsidR="00B633AF" w:rsidRDefault="00B633AF" w:rsidP="00B633AF">
      <w:pPr>
        <w:pStyle w:val="ListParagraph"/>
        <w:bidi/>
        <w:rPr>
          <w:rFonts w:cs="Arial"/>
          <w:rtl/>
        </w:rPr>
      </w:pPr>
      <w:r>
        <w:rPr>
          <w:rFonts w:hint="cs"/>
          <w:rtl/>
        </w:rPr>
        <w:t xml:space="preserve">ממוצע המדגם: </w:t>
      </w:r>
      <w:r w:rsidRPr="00B633AF">
        <w:rPr>
          <w:rFonts w:cs="Arial"/>
          <w:rtl/>
        </w:rPr>
        <w:t>72.82617</w:t>
      </w:r>
    </w:p>
    <w:p w14:paraId="054CC858" w14:textId="1FF3FB3B" w:rsidR="00B633AF" w:rsidRDefault="00B633AF" w:rsidP="00B633AF">
      <w:pPr>
        <w:pStyle w:val="ListParagraph"/>
        <w:bidi/>
        <w:rPr>
          <w:rFonts w:hint="cs"/>
          <w:rtl/>
        </w:rPr>
      </w:pPr>
      <w:r>
        <w:rPr>
          <w:rFonts w:cs="Arial" w:hint="cs"/>
          <w:rtl/>
        </w:rPr>
        <w:t xml:space="preserve">סטיית התקן: </w:t>
      </w:r>
      <w:r w:rsidRPr="00B633AF">
        <w:rPr>
          <w:rFonts w:cs="Arial"/>
          <w:rtl/>
        </w:rPr>
        <w:t>9.230996</w:t>
      </w:r>
    </w:p>
    <w:p w14:paraId="36475A09" w14:textId="6A55DA77" w:rsidR="008A69E7" w:rsidRDefault="008A69E7" w:rsidP="008A69E7">
      <w:pPr>
        <w:pStyle w:val="ListParagraph"/>
        <w:bidi/>
        <w:rPr>
          <w:rtl/>
        </w:rPr>
      </w:pPr>
    </w:p>
    <w:p w14:paraId="7AAB0734" w14:textId="1BE9BA7A" w:rsidR="008A69E7" w:rsidRDefault="008A69E7" w:rsidP="008A69E7">
      <w:pPr>
        <w:pStyle w:val="ListParagraph"/>
        <w:bidi/>
        <w:rPr>
          <w:rtl/>
        </w:rPr>
      </w:pPr>
      <w:r>
        <w:rPr>
          <w:rFonts w:hint="cs"/>
          <w:rtl/>
        </w:rPr>
        <w:t xml:space="preserve">עבור </w:t>
      </w:r>
      <w:r>
        <w:t>N=100</w:t>
      </w:r>
      <w:r>
        <w:rPr>
          <w:rFonts w:hint="cs"/>
          <w:rtl/>
        </w:rPr>
        <w:t>:</w:t>
      </w:r>
    </w:p>
    <w:p w14:paraId="70A38BB2" w14:textId="6DF9B809" w:rsidR="008A69E7" w:rsidRDefault="00B633AF" w:rsidP="008A69E7">
      <w:pPr>
        <w:pStyle w:val="ListParagraph"/>
        <w:bidi/>
        <w:rPr>
          <w:rtl/>
        </w:rPr>
      </w:pPr>
      <w:r>
        <w:rPr>
          <w:noProof/>
        </w:rPr>
        <w:lastRenderedPageBreak/>
        <w:drawing>
          <wp:inline distT="0" distB="0" distL="0" distR="0" wp14:anchorId="139BF2A0" wp14:editId="53B63E61">
            <wp:extent cx="2184913" cy="2638002"/>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1"/>
                    <a:stretch>
                      <a:fillRect/>
                    </a:stretch>
                  </pic:blipFill>
                  <pic:spPr>
                    <a:xfrm>
                      <a:off x="0" y="0"/>
                      <a:ext cx="2196285" cy="2651732"/>
                    </a:xfrm>
                    <a:prstGeom prst="rect">
                      <a:avLst/>
                    </a:prstGeom>
                  </pic:spPr>
                </pic:pic>
              </a:graphicData>
            </a:graphic>
          </wp:inline>
        </w:drawing>
      </w:r>
    </w:p>
    <w:p w14:paraId="2016148D" w14:textId="0B6EFD7C" w:rsidR="00B633AF" w:rsidRDefault="00B633AF" w:rsidP="00B633AF">
      <w:pPr>
        <w:pStyle w:val="ListParagraph"/>
        <w:bidi/>
        <w:rPr>
          <w:rtl/>
        </w:rPr>
      </w:pPr>
      <w:r>
        <w:rPr>
          <w:rFonts w:hint="cs"/>
          <w:rtl/>
        </w:rPr>
        <w:t xml:space="preserve">ממוצע המדגם: </w:t>
      </w:r>
      <w:r w:rsidRPr="00B633AF">
        <w:rPr>
          <w:rFonts w:cs="Arial"/>
          <w:rtl/>
        </w:rPr>
        <w:t>69.00439</w:t>
      </w:r>
    </w:p>
    <w:p w14:paraId="19C757D5" w14:textId="6656C956" w:rsidR="00B633AF" w:rsidRDefault="00B633AF" w:rsidP="00B633AF">
      <w:pPr>
        <w:pStyle w:val="ListParagraph"/>
        <w:bidi/>
        <w:rPr>
          <w:rtl/>
        </w:rPr>
      </w:pPr>
      <w:r>
        <w:rPr>
          <w:rFonts w:hint="cs"/>
          <w:rtl/>
        </w:rPr>
        <w:t xml:space="preserve">סטיית התקן: </w:t>
      </w:r>
      <w:r w:rsidRPr="00B633AF">
        <w:rPr>
          <w:rFonts w:cs="Arial"/>
          <w:rtl/>
        </w:rPr>
        <w:t>10.009512</w:t>
      </w:r>
    </w:p>
    <w:p w14:paraId="7F4EC99F" w14:textId="77777777" w:rsidR="00B633AF" w:rsidRDefault="00B633AF" w:rsidP="00B633AF">
      <w:pPr>
        <w:pStyle w:val="ListParagraph"/>
        <w:bidi/>
        <w:rPr>
          <w:rtl/>
        </w:rPr>
      </w:pPr>
    </w:p>
    <w:p w14:paraId="3D6EE942" w14:textId="6CC5F1E1" w:rsidR="008A69E7" w:rsidRDefault="008A69E7" w:rsidP="008A69E7">
      <w:pPr>
        <w:pStyle w:val="ListParagraph"/>
        <w:bidi/>
        <w:rPr>
          <w:rtl/>
        </w:rPr>
      </w:pPr>
      <w:r>
        <w:rPr>
          <w:rFonts w:hint="cs"/>
          <w:rtl/>
        </w:rPr>
        <w:t xml:space="preserve">עבור </w:t>
      </w:r>
      <w:r>
        <w:t>N=250</w:t>
      </w:r>
      <w:r>
        <w:rPr>
          <w:rFonts w:hint="cs"/>
          <w:rtl/>
        </w:rPr>
        <w:t>:</w:t>
      </w:r>
    </w:p>
    <w:p w14:paraId="00DD3BF4" w14:textId="0895C070" w:rsidR="008A69E7" w:rsidRDefault="00B633AF" w:rsidP="008A69E7">
      <w:pPr>
        <w:pStyle w:val="ListParagraph"/>
        <w:bidi/>
        <w:rPr>
          <w:rtl/>
        </w:rPr>
      </w:pPr>
      <w:r>
        <w:rPr>
          <w:noProof/>
        </w:rPr>
        <w:drawing>
          <wp:inline distT="0" distB="0" distL="0" distR="0" wp14:anchorId="5CD7A009" wp14:editId="2BB5267C">
            <wp:extent cx="2189046" cy="2642992"/>
            <wp:effectExtent l="0" t="0" r="1905" b="508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1"/>
                    <a:stretch>
                      <a:fillRect/>
                    </a:stretch>
                  </pic:blipFill>
                  <pic:spPr>
                    <a:xfrm>
                      <a:off x="0" y="0"/>
                      <a:ext cx="2198104" cy="2653928"/>
                    </a:xfrm>
                    <a:prstGeom prst="rect">
                      <a:avLst/>
                    </a:prstGeom>
                  </pic:spPr>
                </pic:pic>
              </a:graphicData>
            </a:graphic>
          </wp:inline>
        </w:drawing>
      </w:r>
    </w:p>
    <w:p w14:paraId="63BE0F52" w14:textId="45D6DB5F" w:rsidR="00B633AF" w:rsidRDefault="00B633AF" w:rsidP="00B633AF">
      <w:pPr>
        <w:pStyle w:val="ListParagraph"/>
        <w:bidi/>
        <w:rPr>
          <w:rtl/>
        </w:rPr>
      </w:pPr>
      <w:r>
        <w:rPr>
          <w:rFonts w:hint="cs"/>
          <w:rtl/>
        </w:rPr>
        <w:t>ממוצע המדגם:</w:t>
      </w:r>
      <w:r>
        <w:rPr>
          <w:rFonts w:hint="cs"/>
          <w:rtl/>
        </w:rPr>
        <w:t xml:space="preserve"> </w:t>
      </w:r>
      <w:r w:rsidRPr="00B633AF">
        <w:rPr>
          <w:rFonts w:cs="Arial"/>
          <w:rtl/>
        </w:rPr>
        <w:t>68.87680</w:t>
      </w:r>
    </w:p>
    <w:p w14:paraId="0D5EB235" w14:textId="2F9629F4" w:rsidR="00B633AF" w:rsidRDefault="00B633AF" w:rsidP="00B633AF">
      <w:pPr>
        <w:pStyle w:val="ListParagraph"/>
        <w:bidi/>
        <w:rPr>
          <w:rtl/>
        </w:rPr>
      </w:pPr>
      <w:r>
        <w:rPr>
          <w:rFonts w:hint="cs"/>
          <w:rtl/>
        </w:rPr>
        <w:t>סטיית התקן:</w:t>
      </w:r>
      <w:r>
        <w:rPr>
          <w:rFonts w:hint="cs"/>
          <w:rtl/>
        </w:rPr>
        <w:t xml:space="preserve"> </w:t>
      </w:r>
      <w:r w:rsidRPr="00B633AF">
        <w:rPr>
          <w:rFonts w:cs="Arial"/>
          <w:rtl/>
        </w:rPr>
        <w:t>9.954212</w:t>
      </w:r>
    </w:p>
    <w:p w14:paraId="74044AFF" w14:textId="77777777" w:rsidR="00B633AF" w:rsidRDefault="00B633AF" w:rsidP="00B633AF">
      <w:pPr>
        <w:pStyle w:val="ListParagraph"/>
        <w:bidi/>
        <w:rPr>
          <w:rtl/>
        </w:rPr>
      </w:pPr>
    </w:p>
    <w:p w14:paraId="5345D817" w14:textId="6B7B788D" w:rsidR="008A69E7" w:rsidRDefault="008A69E7" w:rsidP="008A69E7">
      <w:pPr>
        <w:pStyle w:val="ListParagraph"/>
        <w:bidi/>
        <w:rPr>
          <w:rtl/>
        </w:rPr>
      </w:pPr>
      <w:r>
        <w:rPr>
          <w:rFonts w:hint="cs"/>
          <w:rtl/>
        </w:rPr>
        <w:t xml:space="preserve">עבור </w:t>
      </w:r>
      <w:r>
        <w:t>N=500</w:t>
      </w:r>
      <w:r>
        <w:rPr>
          <w:rFonts w:hint="cs"/>
          <w:rtl/>
        </w:rPr>
        <w:t>:</w:t>
      </w:r>
    </w:p>
    <w:p w14:paraId="7ACC9947" w14:textId="04E74092" w:rsidR="008A69E7" w:rsidRDefault="00B633AF" w:rsidP="008A69E7">
      <w:pPr>
        <w:pStyle w:val="ListParagraph"/>
        <w:bidi/>
        <w:rPr>
          <w:rtl/>
        </w:rPr>
      </w:pPr>
      <w:r>
        <w:rPr>
          <w:noProof/>
        </w:rPr>
        <w:lastRenderedPageBreak/>
        <w:drawing>
          <wp:inline distT="0" distB="0" distL="0" distR="0" wp14:anchorId="21244B3F" wp14:editId="6196D2CA">
            <wp:extent cx="2256481" cy="2724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4354" cy="2733917"/>
                    </a:xfrm>
                    <a:prstGeom prst="rect">
                      <a:avLst/>
                    </a:prstGeom>
                  </pic:spPr>
                </pic:pic>
              </a:graphicData>
            </a:graphic>
          </wp:inline>
        </w:drawing>
      </w:r>
    </w:p>
    <w:p w14:paraId="6F1A3F5C" w14:textId="2AD9E5D5" w:rsidR="00B633AF" w:rsidRDefault="00B633AF" w:rsidP="00B633AF">
      <w:pPr>
        <w:pStyle w:val="ListParagraph"/>
        <w:bidi/>
        <w:rPr>
          <w:rtl/>
        </w:rPr>
      </w:pPr>
      <w:r>
        <w:rPr>
          <w:rFonts w:hint="cs"/>
          <w:rtl/>
        </w:rPr>
        <w:t>ממוצע המדגם:</w:t>
      </w:r>
      <w:r>
        <w:rPr>
          <w:rFonts w:hint="cs"/>
          <w:rtl/>
        </w:rPr>
        <w:t xml:space="preserve"> </w:t>
      </w:r>
      <w:r w:rsidRPr="00B633AF">
        <w:rPr>
          <w:rFonts w:cs="Arial"/>
          <w:rtl/>
        </w:rPr>
        <w:t>70.73461</w:t>
      </w:r>
    </w:p>
    <w:p w14:paraId="5CFDA6EE" w14:textId="5C2D23E0" w:rsidR="00B633AF" w:rsidRDefault="00B633AF" w:rsidP="00B633AF">
      <w:pPr>
        <w:pStyle w:val="ListParagraph"/>
        <w:bidi/>
        <w:rPr>
          <w:rtl/>
        </w:rPr>
      </w:pPr>
      <w:r>
        <w:rPr>
          <w:rFonts w:hint="cs"/>
          <w:rtl/>
        </w:rPr>
        <w:t>סטיית התקן:</w:t>
      </w:r>
      <w:r>
        <w:rPr>
          <w:rFonts w:hint="cs"/>
          <w:rtl/>
        </w:rPr>
        <w:t xml:space="preserve"> </w:t>
      </w:r>
      <w:r w:rsidRPr="00B633AF">
        <w:rPr>
          <w:rFonts w:cs="Arial"/>
          <w:rtl/>
        </w:rPr>
        <w:t>9.895173</w:t>
      </w:r>
    </w:p>
    <w:p w14:paraId="36A4E60D" w14:textId="77777777" w:rsidR="00B633AF" w:rsidRDefault="00B633AF" w:rsidP="00B633AF">
      <w:pPr>
        <w:pStyle w:val="ListParagraph"/>
        <w:bidi/>
        <w:rPr>
          <w:rFonts w:hint="cs"/>
          <w:rtl/>
        </w:rPr>
      </w:pPr>
    </w:p>
    <w:p w14:paraId="195EE817" w14:textId="77777777" w:rsidR="008A69E7" w:rsidRDefault="008A69E7" w:rsidP="008A69E7">
      <w:pPr>
        <w:pStyle w:val="ListParagraph"/>
        <w:bidi/>
      </w:pPr>
    </w:p>
    <w:p w14:paraId="4760EE3A" w14:textId="20D492C4" w:rsidR="00E77AF9" w:rsidRDefault="00E77AF9" w:rsidP="00E77AF9">
      <w:pPr>
        <w:pStyle w:val="ListParagraph"/>
        <w:numPr>
          <w:ilvl w:val="0"/>
          <w:numId w:val="1"/>
        </w:numPr>
        <w:bidi/>
        <w:rPr>
          <w:rtl/>
        </w:rPr>
      </w:pPr>
    </w:p>
    <w:p w14:paraId="098D9AD1" w14:textId="7BF63197" w:rsidR="00E77AF9" w:rsidRDefault="001905E3" w:rsidP="003C0B23">
      <w:pPr>
        <w:bidi/>
        <w:rPr>
          <w:rtl/>
        </w:rPr>
      </w:pPr>
      <w:r>
        <w:rPr>
          <w:noProof/>
        </w:rPr>
        <w:drawing>
          <wp:inline distT="0" distB="0" distL="0" distR="0" wp14:anchorId="2ED97939" wp14:editId="46A7E7F7">
            <wp:extent cx="2874723" cy="3470859"/>
            <wp:effectExtent l="0" t="0" r="190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883603" cy="3481581"/>
                    </a:xfrm>
                    <a:prstGeom prst="rect">
                      <a:avLst/>
                    </a:prstGeom>
                  </pic:spPr>
                </pic:pic>
              </a:graphicData>
            </a:graphic>
          </wp:inline>
        </w:drawing>
      </w:r>
    </w:p>
    <w:p w14:paraId="76727CA9" w14:textId="385507E2" w:rsidR="00E77AF9" w:rsidRDefault="00E77AF9" w:rsidP="00E77AF9">
      <w:pPr>
        <w:bidi/>
        <w:rPr>
          <w:rtl/>
        </w:rPr>
      </w:pPr>
    </w:p>
    <w:p w14:paraId="3127A9E3" w14:textId="0CA8E8B1" w:rsidR="00E77AF9" w:rsidRDefault="00E77AF9" w:rsidP="00E77AF9">
      <w:pPr>
        <w:bidi/>
        <w:rPr>
          <w:rtl/>
        </w:rPr>
      </w:pPr>
    </w:p>
    <w:p w14:paraId="631C25A0" w14:textId="6E814B13" w:rsidR="00E77AF9" w:rsidRDefault="00E77AF9" w:rsidP="00E77AF9">
      <w:pPr>
        <w:bidi/>
        <w:rPr>
          <w:rtl/>
        </w:rPr>
      </w:pPr>
    </w:p>
    <w:p w14:paraId="2296662C" w14:textId="777BFD65" w:rsidR="00E77AF9" w:rsidRDefault="00E77AF9" w:rsidP="00E77AF9">
      <w:pPr>
        <w:bidi/>
        <w:rPr>
          <w:rtl/>
        </w:rPr>
      </w:pPr>
    </w:p>
    <w:p w14:paraId="1B64617F" w14:textId="12020A8B" w:rsidR="00E77AF9" w:rsidRDefault="00E77AF9" w:rsidP="00E77AF9">
      <w:pPr>
        <w:bidi/>
        <w:rPr>
          <w:rtl/>
        </w:rPr>
      </w:pPr>
    </w:p>
    <w:p w14:paraId="7F5EA3D0" w14:textId="7E47D01D" w:rsidR="00E77AF9" w:rsidRDefault="00E77AF9" w:rsidP="001905E3">
      <w:pPr>
        <w:pStyle w:val="ListParagraph"/>
        <w:numPr>
          <w:ilvl w:val="0"/>
          <w:numId w:val="1"/>
        </w:numPr>
        <w:bidi/>
        <w:rPr>
          <w:rtl/>
        </w:rPr>
      </w:pPr>
    </w:p>
    <w:p w14:paraId="6EAA448C" w14:textId="75F08B64" w:rsidR="00E77AF9" w:rsidRDefault="001905E3" w:rsidP="00E77AF9">
      <w:pPr>
        <w:bidi/>
      </w:pPr>
      <w:r>
        <w:rPr>
          <w:noProof/>
        </w:rPr>
        <w:drawing>
          <wp:inline distT="0" distB="0" distL="0" distR="0" wp14:anchorId="2820771D" wp14:editId="008660CA">
            <wp:extent cx="3194324" cy="3856737"/>
            <wp:effectExtent l="0" t="0" r="635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3"/>
                    <a:stretch>
                      <a:fillRect/>
                    </a:stretch>
                  </pic:blipFill>
                  <pic:spPr>
                    <a:xfrm>
                      <a:off x="0" y="0"/>
                      <a:ext cx="3203928" cy="3868332"/>
                    </a:xfrm>
                    <a:prstGeom prst="rect">
                      <a:avLst/>
                    </a:prstGeom>
                  </pic:spPr>
                </pic:pic>
              </a:graphicData>
            </a:graphic>
          </wp:inline>
        </w:drawing>
      </w:r>
    </w:p>
    <w:p w14:paraId="39EB7205" w14:textId="74C09376" w:rsidR="00E77AF9" w:rsidRDefault="00E77AF9" w:rsidP="002A3C74">
      <w:pPr>
        <w:pStyle w:val="ListParagraph"/>
        <w:bidi/>
        <w:rPr>
          <w:rtl/>
        </w:rPr>
      </w:pPr>
    </w:p>
    <w:p w14:paraId="1AE61E04" w14:textId="16E82FA3" w:rsidR="002A3C74" w:rsidRDefault="002A3C74" w:rsidP="002A3C74">
      <w:pPr>
        <w:pStyle w:val="ListParagraph"/>
        <w:numPr>
          <w:ilvl w:val="0"/>
          <w:numId w:val="1"/>
        </w:numPr>
        <w:bidi/>
      </w:pPr>
      <w:r>
        <w:rPr>
          <w:rFonts w:hint="cs"/>
          <w:rtl/>
        </w:rPr>
        <w:t xml:space="preserve">ניתן לראות כי ככל שהמדגם גדול יותר כך ממוצע המדגם </w:t>
      </w:r>
      <w:r w:rsidR="0076453C">
        <w:rPr>
          <w:rFonts w:hint="cs"/>
          <w:rtl/>
        </w:rPr>
        <w:t>מתקרב לתוחלת האוכלוסייה</w:t>
      </w:r>
      <w:r w:rsidR="008E4F84">
        <w:rPr>
          <w:rFonts w:hint="cs"/>
          <w:rtl/>
        </w:rPr>
        <w:t xml:space="preserve"> בהתאם לתכונות ממוצע המדגם כאומד עקבי עבור תוחלת האוכלוסייה</w:t>
      </w:r>
      <w:r w:rsidR="0076453C">
        <w:rPr>
          <w:rFonts w:hint="cs"/>
          <w:rtl/>
        </w:rPr>
        <w:t>. בנוסף ניתן לראות כי ככל שגודל המדגם גדול יותר כך סטיית התקן במדגם מתקרבת לסטיית התקן באוכלוסייה בהתאם לתכונת העקביות</w:t>
      </w:r>
      <w:r w:rsidR="008E4F84">
        <w:rPr>
          <w:rFonts w:hint="cs"/>
          <w:rtl/>
        </w:rPr>
        <w:t>.</w:t>
      </w:r>
    </w:p>
    <w:p w14:paraId="2E0E10A2" w14:textId="0150FB7F" w:rsidR="002A3C74" w:rsidRDefault="002A3C74" w:rsidP="002A3C74">
      <w:pPr>
        <w:bidi/>
        <w:ind w:left="360"/>
        <w:rPr>
          <w:rtl/>
        </w:rPr>
      </w:pPr>
    </w:p>
    <w:p w14:paraId="1ACCE9CA" w14:textId="68FA2395" w:rsidR="002A3C74" w:rsidRDefault="002A3C74" w:rsidP="00E11E86">
      <w:pPr>
        <w:pStyle w:val="Heading2"/>
        <w:bidi/>
        <w:rPr>
          <w:rtl/>
        </w:rPr>
      </w:pPr>
      <w:r>
        <w:rPr>
          <w:rFonts w:hint="cs"/>
          <w:rtl/>
        </w:rPr>
        <w:t>שאלה 2</w:t>
      </w:r>
    </w:p>
    <w:p w14:paraId="5F33FFA4" w14:textId="2F4B310B" w:rsidR="002A3C74" w:rsidRDefault="002A3C74" w:rsidP="002A3C74">
      <w:pPr>
        <w:pStyle w:val="ListParagraph"/>
        <w:numPr>
          <w:ilvl w:val="0"/>
          <w:numId w:val="2"/>
        </w:numPr>
        <w:bidi/>
      </w:pPr>
      <w:r>
        <w:rPr>
          <w:rFonts w:hint="cs"/>
          <w:rtl/>
        </w:rPr>
        <w:t xml:space="preserve">ניתן לראות בקובץ </w:t>
      </w:r>
      <w:r>
        <w:rPr>
          <w:rFonts w:hint="cs"/>
        </w:rPr>
        <w:t>R</w:t>
      </w:r>
      <w:r>
        <w:rPr>
          <w:rFonts w:hint="cs"/>
          <w:rtl/>
        </w:rPr>
        <w:t>.</w:t>
      </w:r>
    </w:p>
    <w:p w14:paraId="72A54890" w14:textId="65384EDF" w:rsidR="002A3C74" w:rsidRPr="004D2486" w:rsidRDefault="002A3C74" w:rsidP="002A3C74">
      <w:pPr>
        <w:pStyle w:val="ListParagraph"/>
        <w:numPr>
          <w:ilvl w:val="0"/>
          <w:numId w:val="2"/>
        </w:numPr>
        <w:bidi/>
      </w:pPr>
      <w:r>
        <w:rPr>
          <w:rFonts w:hint="cs"/>
          <w:rtl/>
        </w:rPr>
        <w:t xml:space="preserve">ממוצע: </w:t>
      </w:r>
      <w:r w:rsidRPr="002A3C74">
        <w:rPr>
          <w:rFonts w:cs="Arial"/>
          <w:rtl/>
        </w:rPr>
        <w:t>0.1026777</w:t>
      </w:r>
      <w:r>
        <w:rPr>
          <w:rFonts w:cs="Arial" w:hint="cs"/>
          <w:rtl/>
        </w:rPr>
        <w:t xml:space="preserve"> שונות:  </w:t>
      </w:r>
      <w:r w:rsidRPr="002A3C74">
        <w:rPr>
          <w:rFonts w:cs="Arial"/>
          <w:rtl/>
        </w:rPr>
        <w:t>0.0001112782</w:t>
      </w:r>
    </w:p>
    <w:p w14:paraId="3C36A8DD" w14:textId="77777777" w:rsidR="004D2486" w:rsidRPr="002A3C74" w:rsidRDefault="004D2486" w:rsidP="004D2486">
      <w:pPr>
        <w:pStyle w:val="ListParagraph"/>
        <w:numPr>
          <w:ilvl w:val="0"/>
          <w:numId w:val="2"/>
        </w:numPr>
        <w:bidi/>
      </w:pPr>
    </w:p>
    <w:tbl>
      <w:tblPr>
        <w:tblStyle w:val="TableGrid"/>
        <w:bidiVisual/>
        <w:tblW w:w="0" w:type="auto"/>
        <w:tblInd w:w="720" w:type="dxa"/>
        <w:tblLook w:val="04A0" w:firstRow="1" w:lastRow="0" w:firstColumn="1" w:lastColumn="0" w:noHBand="0" w:noVBand="1"/>
      </w:tblPr>
      <w:tblGrid>
        <w:gridCol w:w="2866"/>
        <w:gridCol w:w="2885"/>
        <w:gridCol w:w="2879"/>
      </w:tblGrid>
      <w:tr w:rsidR="004D2486" w14:paraId="20577B7E" w14:textId="77777777" w:rsidTr="007F406F">
        <w:tc>
          <w:tcPr>
            <w:tcW w:w="2866" w:type="dxa"/>
          </w:tcPr>
          <w:p w14:paraId="1B5ABA7B" w14:textId="77777777" w:rsidR="004D2486" w:rsidRDefault="004D2486" w:rsidP="007F406F">
            <w:pPr>
              <w:pStyle w:val="ListParagraph"/>
              <w:bidi/>
              <w:ind w:left="0"/>
              <w:rPr>
                <w:rFonts w:cs="Arial"/>
                <w:rtl/>
              </w:rPr>
            </w:pPr>
            <w:r>
              <w:rPr>
                <w:rFonts w:cs="Arial" w:hint="cs"/>
                <w:rtl/>
              </w:rPr>
              <w:t>ערך</w:t>
            </w:r>
          </w:p>
        </w:tc>
        <w:tc>
          <w:tcPr>
            <w:tcW w:w="2885" w:type="dxa"/>
          </w:tcPr>
          <w:p w14:paraId="02B0D415" w14:textId="77777777" w:rsidR="004D2486" w:rsidRDefault="004D2486" w:rsidP="007F406F">
            <w:pPr>
              <w:pStyle w:val="ListParagraph"/>
              <w:bidi/>
              <w:ind w:left="0"/>
              <w:rPr>
                <w:rFonts w:cs="Arial"/>
                <w:rtl/>
              </w:rPr>
            </w:pPr>
            <w:r>
              <w:rPr>
                <w:rFonts w:cs="Arial" w:hint="cs"/>
                <w:rtl/>
              </w:rPr>
              <w:t>ממוצע</w:t>
            </w:r>
          </w:p>
        </w:tc>
        <w:tc>
          <w:tcPr>
            <w:tcW w:w="2879" w:type="dxa"/>
          </w:tcPr>
          <w:p w14:paraId="54C4E379" w14:textId="77777777" w:rsidR="004D2486" w:rsidRDefault="004D2486" w:rsidP="007F406F">
            <w:pPr>
              <w:pStyle w:val="ListParagraph"/>
              <w:bidi/>
              <w:ind w:left="0"/>
              <w:rPr>
                <w:rFonts w:cs="Arial"/>
                <w:rtl/>
              </w:rPr>
            </w:pPr>
            <w:r>
              <w:rPr>
                <w:rFonts w:cs="Arial" w:hint="cs"/>
                <w:rtl/>
              </w:rPr>
              <w:t>שונות</w:t>
            </w:r>
          </w:p>
        </w:tc>
      </w:tr>
      <w:tr w:rsidR="004D2486" w14:paraId="0BCEE04D" w14:textId="77777777" w:rsidTr="007F406F">
        <w:tc>
          <w:tcPr>
            <w:tcW w:w="2866" w:type="dxa"/>
          </w:tcPr>
          <w:p w14:paraId="572955C8" w14:textId="77777777" w:rsidR="004D2486" w:rsidRDefault="004D2486" w:rsidP="007F406F">
            <w:pPr>
              <w:pStyle w:val="ListParagraph"/>
              <w:bidi/>
              <w:ind w:left="0"/>
              <w:rPr>
                <w:rFonts w:cs="Arial"/>
                <w:rtl/>
              </w:rPr>
            </w:pPr>
            <w:r>
              <w:rPr>
                <w:rFonts w:cs="Arial" w:hint="cs"/>
                <w:rtl/>
              </w:rPr>
              <w:t>50</w:t>
            </w:r>
          </w:p>
        </w:tc>
        <w:tc>
          <w:tcPr>
            <w:tcW w:w="2885" w:type="dxa"/>
          </w:tcPr>
          <w:p w14:paraId="67CCBEA8" w14:textId="28FBD19F" w:rsidR="004D2486" w:rsidRDefault="004D2486" w:rsidP="007F406F">
            <w:pPr>
              <w:pStyle w:val="ListParagraph"/>
              <w:bidi/>
              <w:ind w:left="0"/>
              <w:rPr>
                <w:rFonts w:cs="Arial"/>
                <w:rtl/>
              </w:rPr>
            </w:pPr>
            <w:r w:rsidRPr="00E11E86">
              <w:rPr>
                <w:rFonts w:cs="Arial"/>
                <w:rtl/>
              </w:rPr>
              <w:t>0.1005175</w:t>
            </w:r>
          </w:p>
        </w:tc>
        <w:tc>
          <w:tcPr>
            <w:tcW w:w="2879" w:type="dxa"/>
          </w:tcPr>
          <w:p w14:paraId="34BB2D8A" w14:textId="684ADD1E" w:rsidR="004D2486" w:rsidRPr="004D2486" w:rsidRDefault="009F6522" w:rsidP="004D2486">
            <w:pPr>
              <w:pStyle w:val="ListParagraph"/>
              <w:bidi/>
              <w:ind w:left="0"/>
              <w:jc w:val="center"/>
              <w:rPr>
                <w:rFonts w:cstheme="minorHAnsi"/>
                <w:rtl/>
              </w:rPr>
            </w:pPr>
            <w:r w:rsidRPr="004D2486">
              <w:rPr>
                <w:rFonts w:cstheme="minorHAnsi"/>
              </w:rPr>
              <w:t>5.385079</w:t>
            </w:r>
            <w:r w:rsidR="004D2486" w:rsidRPr="004D2486">
              <w:rPr>
                <w:rFonts w:cstheme="minorHAnsi"/>
              </w:rPr>
              <w:t>e-04</w:t>
            </w:r>
          </w:p>
        </w:tc>
      </w:tr>
      <w:tr w:rsidR="004D2486" w14:paraId="38B696AA" w14:textId="77777777" w:rsidTr="007F406F">
        <w:tc>
          <w:tcPr>
            <w:tcW w:w="2866" w:type="dxa"/>
          </w:tcPr>
          <w:p w14:paraId="1A7FA34C" w14:textId="77777777" w:rsidR="004D2486" w:rsidRDefault="004D2486" w:rsidP="007F406F">
            <w:pPr>
              <w:pStyle w:val="ListParagraph"/>
              <w:bidi/>
              <w:ind w:left="0"/>
              <w:rPr>
                <w:rFonts w:cs="Arial"/>
                <w:rtl/>
              </w:rPr>
            </w:pPr>
            <w:r>
              <w:rPr>
                <w:rFonts w:cs="Arial" w:hint="cs"/>
                <w:rtl/>
              </w:rPr>
              <w:t>100</w:t>
            </w:r>
          </w:p>
        </w:tc>
        <w:tc>
          <w:tcPr>
            <w:tcW w:w="2885" w:type="dxa"/>
          </w:tcPr>
          <w:p w14:paraId="2DA84C5D" w14:textId="544035E2" w:rsidR="004D2486" w:rsidRDefault="004D2486" w:rsidP="007F406F">
            <w:pPr>
              <w:pStyle w:val="ListParagraph"/>
              <w:bidi/>
              <w:ind w:left="0"/>
              <w:rPr>
                <w:rFonts w:cs="Arial"/>
                <w:rtl/>
              </w:rPr>
            </w:pPr>
            <w:r w:rsidRPr="00E11E86">
              <w:rPr>
                <w:rFonts w:cs="Arial"/>
                <w:rtl/>
              </w:rPr>
              <w:t>0.1006046</w:t>
            </w:r>
          </w:p>
        </w:tc>
        <w:tc>
          <w:tcPr>
            <w:tcW w:w="2879" w:type="dxa"/>
          </w:tcPr>
          <w:p w14:paraId="2C8656A4" w14:textId="16018D1E" w:rsidR="004D2486" w:rsidRPr="004D2486" w:rsidRDefault="009F6522" w:rsidP="004D2486">
            <w:pPr>
              <w:pStyle w:val="ListParagraph"/>
              <w:bidi/>
              <w:ind w:left="0"/>
              <w:jc w:val="center"/>
              <w:rPr>
                <w:rFonts w:cstheme="minorHAnsi"/>
                <w:rtl/>
              </w:rPr>
            </w:pPr>
            <w:r w:rsidRPr="004D2486">
              <w:rPr>
                <w:rFonts w:cstheme="minorHAnsi"/>
              </w:rPr>
              <w:t>3.358123</w:t>
            </w:r>
            <w:r w:rsidR="004D2486" w:rsidRPr="004D2486">
              <w:rPr>
                <w:rFonts w:cstheme="minorHAnsi"/>
              </w:rPr>
              <w:t>e-05</w:t>
            </w:r>
          </w:p>
        </w:tc>
      </w:tr>
      <w:tr w:rsidR="004D2486" w14:paraId="6B4544D7" w14:textId="77777777" w:rsidTr="007F406F">
        <w:tc>
          <w:tcPr>
            <w:tcW w:w="2866" w:type="dxa"/>
          </w:tcPr>
          <w:p w14:paraId="4FBEBD5E" w14:textId="77777777" w:rsidR="004D2486" w:rsidRDefault="004D2486" w:rsidP="007F406F">
            <w:pPr>
              <w:pStyle w:val="ListParagraph"/>
              <w:bidi/>
              <w:ind w:left="0"/>
              <w:rPr>
                <w:rFonts w:cs="Arial"/>
                <w:rtl/>
              </w:rPr>
            </w:pPr>
            <w:r>
              <w:rPr>
                <w:rFonts w:cs="Arial" w:hint="cs"/>
                <w:rtl/>
              </w:rPr>
              <w:t>150</w:t>
            </w:r>
          </w:p>
        </w:tc>
        <w:tc>
          <w:tcPr>
            <w:tcW w:w="2885" w:type="dxa"/>
          </w:tcPr>
          <w:p w14:paraId="63738F2C" w14:textId="24A7EED3" w:rsidR="004D2486" w:rsidRDefault="004D2486" w:rsidP="007F406F">
            <w:pPr>
              <w:pStyle w:val="ListParagraph"/>
              <w:bidi/>
              <w:ind w:left="0"/>
              <w:rPr>
                <w:rFonts w:cs="Arial"/>
                <w:rtl/>
              </w:rPr>
            </w:pPr>
            <w:r w:rsidRPr="00E11E86">
              <w:rPr>
                <w:rFonts w:cs="Arial"/>
                <w:rtl/>
              </w:rPr>
              <w:t>0.1007709</w:t>
            </w:r>
          </w:p>
        </w:tc>
        <w:tc>
          <w:tcPr>
            <w:tcW w:w="2879" w:type="dxa"/>
          </w:tcPr>
          <w:p w14:paraId="63486486" w14:textId="540B4658" w:rsidR="004D2486" w:rsidRPr="004D2486" w:rsidRDefault="009F6522" w:rsidP="004D2486">
            <w:pPr>
              <w:pStyle w:val="ListParagraph"/>
              <w:bidi/>
              <w:ind w:left="0"/>
              <w:jc w:val="center"/>
              <w:rPr>
                <w:rFonts w:cstheme="minorHAnsi"/>
                <w:rtl/>
              </w:rPr>
            </w:pPr>
            <w:r w:rsidRPr="004D2486">
              <w:rPr>
                <w:rFonts w:cstheme="minorHAnsi"/>
              </w:rPr>
              <w:t>2.599781</w:t>
            </w:r>
            <w:r w:rsidR="004D2486" w:rsidRPr="004D2486">
              <w:rPr>
                <w:rFonts w:cstheme="minorHAnsi"/>
              </w:rPr>
              <w:t>e-05</w:t>
            </w:r>
          </w:p>
        </w:tc>
      </w:tr>
      <w:tr w:rsidR="004D2486" w14:paraId="58839E9C" w14:textId="77777777" w:rsidTr="007F406F">
        <w:tc>
          <w:tcPr>
            <w:tcW w:w="2866" w:type="dxa"/>
          </w:tcPr>
          <w:p w14:paraId="5B6ED5FA" w14:textId="77777777" w:rsidR="004D2486" w:rsidRDefault="004D2486" w:rsidP="007F406F">
            <w:pPr>
              <w:pStyle w:val="ListParagraph"/>
              <w:bidi/>
              <w:ind w:left="0"/>
              <w:rPr>
                <w:rFonts w:cs="Arial"/>
                <w:rtl/>
              </w:rPr>
            </w:pPr>
            <w:r>
              <w:rPr>
                <w:rFonts w:cs="Arial" w:hint="cs"/>
                <w:rtl/>
              </w:rPr>
              <w:t>200</w:t>
            </w:r>
          </w:p>
        </w:tc>
        <w:tc>
          <w:tcPr>
            <w:tcW w:w="2885" w:type="dxa"/>
          </w:tcPr>
          <w:p w14:paraId="4613CAFC" w14:textId="6F50E081" w:rsidR="004D2486" w:rsidRDefault="004D2486" w:rsidP="007F406F">
            <w:pPr>
              <w:pStyle w:val="ListParagraph"/>
              <w:bidi/>
              <w:ind w:left="0"/>
              <w:rPr>
                <w:rFonts w:cs="Arial"/>
                <w:rtl/>
              </w:rPr>
            </w:pPr>
            <w:r w:rsidRPr="00E11E86">
              <w:rPr>
                <w:rFonts w:cs="Arial"/>
                <w:rtl/>
              </w:rPr>
              <w:t>0.1013051</w:t>
            </w:r>
          </w:p>
        </w:tc>
        <w:tc>
          <w:tcPr>
            <w:tcW w:w="2879" w:type="dxa"/>
          </w:tcPr>
          <w:p w14:paraId="005F065C" w14:textId="213779CA" w:rsidR="004D2486" w:rsidRPr="004D2486" w:rsidRDefault="004D2486" w:rsidP="004D2486">
            <w:pPr>
              <w:pStyle w:val="ListParagraph"/>
              <w:bidi/>
              <w:jc w:val="center"/>
              <w:rPr>
                <w:rFonts w:cstheme="minorHAnsi"/>
                <w:rtl/>
              </w:rPr>
            </w:pPr>
            <w:r w:rsidRPr="004D2486">
              <w:rPr>
                <w:rFonts w:cstheme="minorHAnsi"/>
              </w:rPr>
              <w:t>e-05</w:t>
            </w:r>
            <w:r w:rsidR="009F6522" w:rsidRPr="004D2486">
              <w:rPr>
                <w:rFonts w:cstheme="minorHAnsi"/>
                <w:rtl/>
              </w:rPr>
              <w:t>1.103183</w:t>
            </w:r>
          </w:p>
        </w:tc>
      </w:tr>
      <w:tr w:rsidR="004D2486" w14:paraId="331AD0F7" w14:textId="77777777" w:rsidTr="007F406F">
        <w:tc>
          <w:tcPr>
            <w:tcW w:w="2866" w:type="dxa"/>
          </w:tcPr>
          <w:p w14:paraId="4C68A070" w14:textId="77777777" w:rsidR="004D2486" w:rsidRDefault="004D2486" w:rsidP="007F406F">
            <w:pPr>
              <w:pStyle w:val="ListParagraph"/>
              <w:bidi/>
              <w:ind w:left="0"/>
              <w:rPr>
                <w:rFonts w:cs="Arial"/>
                <w:rtl/>
              </w:rPr>
            </w:pPr>
            <w:r>
              <w:rPr>
                <w:rFonts w:cs="Arial" w:hint="cs"/>
                <w:rtl/>
              </w:rPr>
              <w:t>250</w:t>
            </w:r>
          </w:p>
        </w:tc>
        <w:tc>
          <w:tcPr>
            <w:tcW w:w="2885" w:type="dxa"/>
          </w:tcPr>
          <w:p w14:paraId="64DFC1C6" w14:textId="466C7D80" w:rsidR="004D2486" w:rsidRDefault="004D2486" w:rsidP="007F406F">
            <w:pPr>
              <w:pStyle w:val="ListParagraph"/>
              <w:bidi/>
              <w:ind w:left="0"/>
              <w:rPr>
                <w:rFonts w:cs="Arial"/>
                <w:rtl/>
              </w:rPr>
            </w:pPr>
            <w:r w:rsidRPr="00E11E86">
              <w:rPr>
                <w:rFonts w:cs="Arial"/>
                <w:rtl/>
              </w:rPr>
              <w:t>0.1026286</w:t>
            </w:r>
          </w:p>
        </w:tc>
        <w:tc>
          <w:tcPr>
            <w:tcW w:w="2879" w:type="dxa"/>
          </w:tcPr>
          <w:p w14:paraId="7719C801" w14:textId="79714F3A" w:rsidR="004D2486" w:rsidRPr="004D2486" w:rsidRDefault="009F6522" w:rsidP="004D2486">
            <w:pPr>
              <w:pStyle w:val="ListParagraph"/>
              <w:bidi/>
              <w:ind w:left="0"/>
              <w:jc w:val="center"/>
              <w:rPr>
                <w:rFonts w:cstheme="minorHAnsi"/>
                <w:rtl/>
              </w:rPr>
            </w:pPr>
            <w:r w:rsidRPr="004D2486">
              <w:rPr>
                <w:rFonts w:cstheme="minorHAnsi"/>
              </w:rPr>
              <w:t>1.688382</w:t>
            </w:r>
            <w:r w:rsidR="004D2486" w:rsidRPr="004D2486">
              <w:rPr>
                <w:rFonts w:cstheme="minorHAnsi"/>
              </w:rPr>
              <w:t>e-05</w:t>
            </w:r>
          </w:p>
        </w:tc>
      </w:tr>
      <w:tr w:rsidR="004D2486" w14:paraId="2C5A862A" w14:textId="77777777" w:rsidTr="007F406F">
        <w:tc>
          <w:tcPr>
            <w:tcW w:w="2866" w:type="dxa"/>
          </w:tcPr>
          <w:p w14:paraId="26CF5E49" w14:textId="77777777" w:rsidR="004D2486" w:rsidRDefault="004D2486" w:rsidP="007F406F">
            <w:pPr>
              <w:pStyle w:val="ListParagraph"/>
              <w:bidi/>
              <w:ind w:left="0"/>
              <w:rPr>
                <w:rFonts w:cs="Arial"/>
                <w:rtl/>
              </w:rPr>
            </w:pPr>
            <w:r>
              <w:rPr>
                <w:rFonts w:cs="Arial" w:hint="cs"/>
                <w:rtl/>
              </w:rPr>
              <w:t>300</w:t>
            </w:r>
          </w:p>
        </w:tc>
        <w:tc>
          <w:tcPr>
            <w:tcW w:w="2885" w:type="dxa"/>
          </w:tcPr>
          <w:p w14:paraId="7C60E617" w14:textId="5C758132" w:rsidR="004D2486" w:rsidRDefault="004D2486" w:rsidP="007F406F">
            <w:pPr>
              <w:pStyle w:val="ListParagraph"/>
              <w:bidi/>
              <w:ind w:left="0"/>
              <w:rPr>
                <w:rFonts w:cs="Arial"/>
                <w:rtl/>
              </w:rPr>
            </w:pPr>
            <w:r w:rsidRPr="00E11E86">
              <w:rPr>
                <w:rFonts w:cs="Arial"/>
                <w:rtl/>
              </w:rPr>
              <w:t>0.1002321</w:t>
            </w:r>
          </w:p>
        </w:tc>
        <w:tc>
          <w:tcPr>
            <w:tcW w:w="2879" w:type="dxa"/>
          </w:tcPr>
          <w:p w14:paraId="2C67FCD0" w14:textId="1CB3437E" w:rsidR="004D2486" w:rsidRPr="004D2486" w:rsidRDefault="009F6522" w:rsidP="004D2486">
            <w:pPr>
              <w:pStyle w:val="ListParagraph"/>
              <w:bidi/>
              <w:ind w:left="0"/>
              <w:jc w:val="center"/>
              <w:rPr>
                <w:rFonts w:cstheme="minorHAnsi"/>
              </w:rPr>
            </w:pPr>
            <w:r w:rsidRPr="004D2486">
              <w:rPr>
                <w:rFonts w:cstheme="minorHAnsi"/>
              </w:rPr>
              <w:t>1.470990</w:t>
            </w:r>
            <w:r w:rsidR="004D2486" w:rsidRPr="004D2486">
              <w:rPr>
                <w:rFonts w:cstheme="minorHAnsi"/>
              </w:rPr>
              <w:t>e</w:t>
            </w:r>
            <w:r w:rsidR="004D2486" w:rsidRPr="004D2486">
              <w:rPr>
                <w:rFonts w:cstheme="minorHAnsi"/>
              </w:rPr>
              <w:t>-05</w:t>
            </w:r>
          </w:p>
        </w:tc>
      </w:tr>
      <w:tr w:rsidR="004D2486" w14:paraId="6CE74370" w14:textId="77777777" w:rsidTr="007F406F">
        <w:tc>
          <w:tcPr>
            <w:tcW w:w="2866" w:type="dxa"/>
          </w:tcPr>
          <w:p w14:paraId="27D9C17E" w14:textId="77777777" w:rsidR="004D2486" w:rsidRDefault="004D2486" w:rsidP="007F406F">
            <w:pPr>
              <w:pStyle w:val="ListParagraph"/>
              <w:bidi/>
              <w:ind w:left="0"/>
              <w:rPr>
                <w:rFonts w:cs="Arial"/>
                <w:rtl/>
              </w:rPr>
            </w:pPr>
            <w:r>
              <w:rPr>
                <w:rFonts w:cs="Arial" w:hint="cs"/>
                <w:rtl/>
              </w:rPr>
              <w:t>350</w:t>
            </w:r>
          </w:p>
        </w:tc>
        <w:tc>
          <w:tcPr>
            <w:tcW w:w="2885" w:type="dxa"/>
          </w:tcPr>
          <w:p w14:paraId="67E0B625" w14:textId="2D9B7A16" w:rsidR="004D2486" w:rsidRDefault="004D2486" w:rsidP="007F406F">
            <w:pPr>
              <w:pStyle w:val="ListParagraph"/>
              <w:bidi/>
              <w:ind w:left="0"/>
              <w:rPr>
                <w:rFonts w:cs="Arial"/>
                <w:rtl/>
              </w:rPr>
            </w:pPr>
            <w:r w:rsidRPr="00E11E86">
              <w:rPr>
                <w:rFonts w:cs="Arial"/>
                <w:rtl/>
              </w:rPr>
              <w:t>0.1002889</w:t>
            </w:r>
          </w:p>
        </w:tc>
        <w:tc>
          <w:tcPr>
            <w:tcW w:w="2879" w:type="dxa"/>
          </w:tcPr>
          <w:p w14:paraId="32B88C33" w14:textId="47ED1F21" w:rsidR="004D2486" w:rsidRPr="004D2486" w:rsidRDefault="009F6522" w:rsidP="004D2486">
            <w:pPr>
              <w:pStyle w:val="ListParagraph"/>
              <w:bidi/>
              <w:ind w:left="0"/>
              <w:jc w:val="center"/>
              <w:rPr>
                <w:rFonts w:cstheme="minorHAnsi"/>
                <w:rtl/>
              </w:rPr>
            </w:pPr>
            <w:r w:rsidRPr="004D2486">
              <w:rPr>
                <w:rFonts w:cstheme="minorHAnsi"/>
              </w:rPr>
              <w:t>1.284225</w:t>
            </w:r>
            <w:r w:rsidR="004D2486" w:rsidRPr="004D2486">
              <w:rPr>
                <w:rFonts w:cstheme="minorHAnsi"/>
              </w:rPr>
              <w:t>e-05</w:t>
            </w:r>
          </w:p>
        </w:tc>
      </w:tr>
      <w:tr w:rsidR="004D2486" w14:paraId="7D125865" w14:textId="77777777" w:rsidTr="007F406F">
        <w:tc>
          <w:tcPr>
            <w:tcW w:w="2866" w:type="dxa"/>
          </w:tcPr>
          <w:p w14:paraId="7F130164" w14:textId="77777777" w:rsidR="004D2486" w:rsidRDefault="004D2486" w:rsidP="007F406F">
            <w:pPr>
              <w:pStyle w:val="ListParagraph"/>
              <w:bidi/>
              <w:ind w:left="0"/>
              <w:rPr>
                <w:rFonts w:cs="Arial" w:hint="cs"/>
                <w:rtl/>
              </w:rPr>
            </w:pPr>
            <w:r>
              <w:rPr>
                <w:rFonts w:cs="Arial" w:hint="cs"/>
                <w:rtl/>
              </w:rPr>
              <w:t>400</w:t>
            </w:r>
          </w:p>
        </w:tc>
        <w:tc>
          <w:tcPr>
            <w:tcW w:w="2885" w:type="dxa"/>
          </w:tcPr>
          <w:p w14:paraId="17295423" w14:textId="6EEA2698" w:rsidR="004D2486" w:rsidRDefault="004D2486" w:rsidP="007F406F">
            <w:pPr>
              <w:pStyle w:val="ListParagraph"/>
              <w:bidi/>
              <w:ind w:left="0"/>
              <w:rPr>
                <w:rFonts w:cs="Arial"/>
                <w:rtl/>
              </w:rPr>
            </w:pPr>
            <w:r w:rsidRPr="00E11E86">
              <w:rPr>
                <w:rFonts w:cs="Arial"/>
                <w:rtl/>
              </w:rPr>
              <w:t>0.1003044</w:t>
            </w:r>
          </w:p>
        </w:tc>
        <w:tc>
          <w:tcPr>
            <w:tcW w:w="2879" w:type="dxa"/>
          </w:tcPr>
          <w:p w14:paraId="278D9177" w14:textId="17A4580C" w:rsidR="004D2486" w:rsidRPr="004D2486" w:rsidRDefault="004D2486" w:rsidP="004D2486">
            <w:pPr>
              <w:pStyle w:val="ListParagraph"/>
              <w:bidi/>
              <w:ind w:firstLine="720"/>
              <w:jc w:val="right"/>
              <w:rPr>
                <w:rFonts w:cstheme="minorHAnsi"/>
                <w:rtl/>
              </w:rPr>
            </w:pPr>
            <w:r w:rsidRPr="004D2486">
              <w:rPr>
                <w:rFonts w:cstheme="minorHAnsi"/>
              </w:rPr>
              <w:t>e</w:t>
            </w:r>
            <w:r w:rsidRPr="004D2486">
              <w:rPr>
                <w:rFonts w:cstheme="minorHAnsi"/>
              </w:rPr>
              <w:t>-</w:t>
            </w:r>
            <w:r w:rsidRPr="004D2486">
              <w:rPr>
                <w:rFonts w:cstheme="minorHAnsi"/>
              </w:rPr>
              <w:t>05</w:t>
            </w:r>
            <w:r w:rsidR="009F6522" w:rsidRPr="004D2486">
              <w:rPr>
                <w:rFonts w:cstheme="minorHAnsi"/>
                <w:rtl/>
              </w:rPr>
              <w:t>2.06592</w:t>
            </w:r>
          </w:p>
        </w:tc>
      </w:tr>
      <w:tr w:rsidR="004D2486" w14:paraId="0419E835" w14:textId="77777777" w:rsidTr="007F406F">
        <w:tc>
          <w:tcPr>
            <w:tcW w:w="2866" w:type="dxa"/>
          </w:tcPr>
          <w:p w14:paraId="43D6168C" w14:textId="77777777" w:rsidR="004D2486" w:rsidRDefault="004D2486" w:rsidP="007F406F">
            <w:pPr>
              <w:pStyle w:val="ListParagraph"/>
              <w:bidi/>
              <w:ind w:left="0"/>
              <w:rPr>
                <w:rFonts w:cs="Arial" w:hint="cs"/>
                <w:rtl/>
              </w:rPr>
            </w:pPr>
            <w:r>
              <w:rPr>
                <w:rFonts w:cs="Arial" w:hint="cs"/>
                <w:rtl/>
              </w:rPr>
              <w:lastRenderedPageBreak/>
              <w:t>450</w:t>
            </w:r>
          </w:p>
        </w:tc>
        <w:tc>
          <w:tcPr>
            <w:tcW w:w="2885" w:type="dxa"/>
          </w:tcPr>
          <w:p w14:paraId="072BDC71" w14:textId="41E29592" w:rsidR="004D2486" w:rsidRDefault="004D2486" w:rsidP="007F406F">
            <w:pPr>
              <w:pStyle w:val="ListParagraph"/>
              <w:bidi/>
              <w:ind w:left="0"/>
              <w:rPr>
                <w:rFonts w:cs="Arial"/>
                <w:rtl/>
              </w:rPr>
            </w:pPr>
            <w:r w:rsidRPr="00E11E86">
              <w:rPr>
                <w:rFonts w:cs="Arial"/>
                <w:rtl/>
              </w:rPr>
              <w:t>0.1004004</w:t>
            </w:r>
          </w:p>
        </w:tc>
        <w:tc>
          <w:tcPr>
            <w:tcW w:w="2879" w:type="dxa"/>
          </w:tcPr>
          <w:p w14:paraId="38B49DE3" w14:textId="51C939F2" w:rsidR="004D2486" w:rsidRDefault="00920010" w:rsidP="007F406F">
            <w:pPr>
              <w:pStyle w:val="ListParagraph"/>
              <w:bidi/>
              <w:ind w:left="0"/>
              <w:rPr>
                <w:rFonts w:cs="Arial"/>
                <w:rtl/>
              </w:rPr>
            </w:pPr>
            <w:r w:rsidRPr="00E11E86">
              <w:rPr>
                <w:rFonts w:cs="Arial"/>
              </w:rPr>
              <w:t>1.016776</w:t>
            </w:r>
            <w:r w:rsidR="004D2486" w:rsidRPr="00E11E86">
              <w:rPr>
                <w:rFonts w:cs="Arial"/>
              </w:rPr>
              <w:t>e-05</w:t>
            </w:r>
          </w:p>
        </w:tc>
      </w:tr>
      <w:tr w:rsidR="004D2486" w14:paraId="15D77FC1" w14:textId="77777777" w:rsidTr="007F406F">
        <w:tc>
          <w:tcPr>
            <w:tcW w:w="2866" w:type="dxa"/>
          </w:tcPr>
          <w:p w14:paraId="70EDEB74" w14:textId="77777777" w:rsidR="004D2486" w:rsidRDefault="004D2486" w:rsidP="007F406F">
            <w:pPr>
              <w:pStyle w:val="ListParagraph"/>
              <w:bidi/>
              <w:ind w:left="0"/>
              <w:rPr>
                <w:rFonts w:cs="Arial" w:hint="cs"/>
                <w:rtl/>
              </w:rPr>
            </w:pPr>
            <w:r>
              <w:rPr>
                <w:rFonts w:cs="Arial" w:hint="cs"/>
                <w:rtl/>
              </w:rPr>
              <w:t>500</w:t>
            </w:r>
          </w:p>
        </w:tc>
        <w:tc>
          <w:tcPr>
            <w:tcW w:w="2885" w:type="dxa"/>
          </w:tcPr>
          <w:p w14:paraId="726EB5CD" w14:textId="1A3646D9" w:rsidR="004D2486" w:rsidRDefault="004D2486" w:rsidP="007F406F">
            <w:pPr>
              <w:pStyle w:val="ListParagraph"/>
              <w:bidi/>
              <w:ind w:left="0"/>
              <w:rPr>
                <w:rFonts w:cs="Arial"/>
                <w:rtl/>
              </w:rPr>
            </w:pPr>
            <w:r w:rsidRPr="00E11E86">
              <w:rPr>
                <w:rFonts w:cs="Arial"/>
                <w:rtl/>
              </w:rPr>
              <w:t>0.1003873</w:t>
            </w:r>
          </w:p>
        </w:tc>
        <w:tc>
          <w:tcPr>
            <w:tcW w:w="2879" w:type="dxa"/>
          </w:tcPr>
          <w:p w14:paraId="1C4172A2" w14:textId="1C521215" w:rsidR="004D2486" w:rsidRPr="004D2486" w:rsidRDefault="004D2486" w:rsidP="004D2486">
            <w:pPr>
              <w:pStyle w:val="ListParagraph"/>
              <w:bidi/>
              <w:ind w:firstLine="720"/>
              <w:rPr>
                <w:rtl/>
              </w:rPr>
            </w:pPr>
            <w:r w:rsidRPr="00E11E86">
              <w:rPr>
                <w:rFonts w:cs="Arial"/>
              </w:rPr>
              <w:t>e-05</w:t>
            </w:r>
            <w:r w:rsidR="00920010" w:rsidRPr="00E11E86">
              <w:rPr>
                <w:rFonts w:cs="Arial"/>
                <w:rtl/>
              </w:rPr>
              <w:t>1.11458</w:t>
            </w:r>
          </w:p>
        </w:tc>
      </w:tr>
    </w:tbl>
    <w:p w14:paraId="25C9B1E8" w14:textId="77777777" w:rsidR="004D2486" w:rsidRPr="004D2486" w:rsidRDefault="004D2486" w:rsidP="004D2486">
      <w:pPr>
        <w:bidi/>
        <w:rPr>
          <w:rFonts w:cs="Arial"/>
          <w:rtl/>
        </w:rPr>
      </w:pPr>
    </w:p>
    <w:p w14:paraId="4BC28690" w14:textId="3232E4D3" w:rsidR="00E77AF9" w:rsidRDefault="00E11E86" w:rsidP="00E77AF9">
      <w:pPr>
        <w:bidi/>
        <w:rPr>
          <w:rtl/>
        </w:rPr>
      </w:pPr>
      <w:r>
        <w:rPr>
          <w:rtl/>
        </w:rPr>
        <w:tab/>
      </w:r>
      <w:r>
        <w:rPr>
          <w:rtl/>
        </w:rPr>
        <w:tab/>
      </w:r>
    </w:p>
    <w:p w14:paraId="65813BB5" w14:textId="364018F6" w:rsidR="00E11E86" w:rsidRDefault="00E11E86" w:rsidP="00E11E86">
      <w:pPr>
        <w:pStyle w:val="ListParagraph"/>
        <w:numPr>
          <w:ilvl w:val="0"/>
          <w:numId w:val="2"/>
        </w:numPr>
        <w:bidi/>
      </w:pPr>
      <w:r>
        <w:rPr>
          <w:noProof/>
        </w:rPr>
        <w:drawing>
          <wp:anchor distT="0" distB="0" distL="114300" distR="114300" simplePos="0" relativeHeight="251661312" behindDoc="1" locked="0" layoutInCell="1" allowOverlap="1" wp14:anchorId="540A5355" wp14:editId="00AE44DD">
            <wp:simplePos x="0" y="0"/>
            <wp:positionH relativeFrom="column">
              <wp:posOffset>3126740</wp:posOffset>
            </wp:positionH>
            <wp:positionV relativeFrom="paragraph">
              <wp:posOffset>2540</wp:posOffset>
            </wp:positionV>
            <wp:extent cx="2115820" cy="2567940"/>
            <wp:effectExtent l="0" t="0" r="0" b="3810"/>
            <wp:wrapTight wrapText="bothSides">
              <wp:wrapPolygon edited="0">
                <wp:start x="0" y="0"/>
                <wp:lineTo x="0" y="21472"/>
                <wp:lineTo x="21393" y="21472"/>
                <wp:lineTo x="21393"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5820" cy="2567940"/>
                    </a:xfrm>
                    <a:prstGeom prst="rect">
                      <a:avLst/>
                    </a:prstGeom>
                  </pic:spPr>
                </pic:pic>
              </a:graphicData>
            </a:graphic>
          </wp:anchor>
        </w:drawing>
      </w:r>
    </w:p>
    <w:p w14:paraId="26A8A94C" w14:textId="77777777" w:rsidR="00E77AF9" w:rsidRDefault="00E77AF9" w:rsidP="00E77AF9">
      <w:pPr>
        <w:bidi/>
      </w:pPr>
    </w:p>
    <w:p w14:paraId="2979814A" w14:textId="38948503" w:rsidR="00E77AF9" w:rsidRDefault="00E77AF9" w:rsidP="00E77AF9">
      <w:pPr>
        <w:bidi/>
        <w:rPr>
          <w:rtl/>
        </w:rPr>
      </w:pPr>
    </w:p>
    <w:p w14:paraId="34BF9CCF" w14:textId="35EF728A" w:rsidR="00E11E86" w:rsidRDefault="00E11E86" w:rsidP="00E11E86">
      <w:pPr>
        <w:bidi/>
        <w:rPr>
          <w:rtl/>
        </w:rPr>
      </w:pPr>
    </w:p>
    <w:p w14:paraId="3E09DA98" w14:textId="1B13D77B" w:rsidR="00E11E86" w:rsidRDefault="00E11E86" w:rsidP="00E11E86">
      <w:pPr>
        <w:bidi/>
        <w:rPr>
          <w:rtl/>
        </w:rPr>
      </w:pPr>
    </w:p>
    <w:p w14:paraId="633E507D" w14:textId="68A2BE33" w:rsidR="00E11E86" w:rsidRDefault="00E11E86" w:rsidP="00E11E86">
      <w:pPr>
        <w:bidi/>
        <w:rPr>
          <w:rtl/>
        </w:rPr>
      </w:pPr>
    </w:p>
    <w:p w14:paraId="46678EDB" w14:textId="0DE049B8" w:rsidR="00E11E86" w:rsidRDefault="00E11E86" w:rsidP="00E11E86">
      <w:pPr>
        <w:bidi/>
        <w:rPr>
          <w:rtl/>
        </w:rPr>
      </w:pPr>
    </w:p>
    <w:p w14:paraId="7078C95E" w14:textId="64D21DD2" w:rsidR="00E11E86" w:rsidRDefault="00E11E86" w:rsidP="00E11E86">
      <w:pPr>
        <w:bidi/>
        <w:rPr>
          <w:rtl/>
        </w:rPr>
      </w:pPr>
    </w:p>
    <w:p w14:paraId="6BCEF919" w14:textId="7E371EED" w:rsidR="00E11E86" w:rsidRDefault="00E11E86" w:rsidP="00E11E86">
      <w:pPr>
        <w:bidi/>
        <w:rPr>
          <w:rtl/>
        </w:rPr>
      </w:pPr>
    </w:p>
    <w:p w14:paraId="23AA6B33" w14:textId="5BDF5C2B" w:rsidR="00E11E86" w:rsidRDefault="00E11E86" w:rsidP="00E11E86">
      <w:pPr>
        <w:bidi/>
        <w:rPr>
          <w:rtl/>
        </w:rPr>
      </w:pPr>
    </w:p>
    <w:p w14:paraId="22DFB2E4" w14:textId="585C0163" w:rsidR="00E11E86" w:rsidRDefault="00E11E86" w:rsidP="00E11E86">
      <w:pPr>
        <w:pStyle w:val="ListParagraph"/>
        <w:numPr>
          <w:ilvl w:val="0"/>
          <w:numId w:val="2"/>
        </w:numPr>
        <w:bidi/>
        <w:rPr>
          <w:rtl/>
        </w:rPr>
      </w:pPr>
      <w:r>
        <w:rPr>
          <w:noProof/>
        </w:rPr>
        <w:drawing>
          <wp:anchor distT="0" distB="0" distL="114300" distR="114300" simplePos="0" relativeHeight="251662336" behindDoc="0" locked="0" layoutInCell="1" allowOverlap="1" wp14:anchorId="5CAE07A2" wp14:editId="39862B95">
            <wp:simplePos x="0" y="0"/>
            <wp:positionH relativeFrom="column">
              <wp:posOffset>3181350</wp:posOffset>
            </wp:positionH>
            <wp:positionV relativeFrom="paragraph">
              <wp:posOffset>118110</wp:posOffset>
            </wp:positionV>
            <wp:extent cx="2159000" cy="2755265"/>
            <wp:effectExtent l="0" t="0" r="0" b="6985"/>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a:extLst>
                        <a:ext uri="{28A0092B-C50C-407E-A947-70E740481C1C}">
                          <a14:useLocalDpi xmlns:a14="http://schemas.microsoft.com/office/drawing/2010/main" val="0"/>
                        </a:ext>
                      </a:extLst>
                    </a:blip>
                    <a:srcRect l="2544"/>
                    <a:stretch/>
                  </pic:blipFill>
                  <pic:spPr bwMode="auto">
                    <a:xfrm>
                      <a:off x="0" y="0"/>
                      <a:ext cx="2159000" cy="275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307B31" w14:textId="40F2E489" w:rsidR="00E11E86" w:rsidRDefault="00E11E86" w:rsidP="00E11E86">
      <w:pPr>
        <w:bidi/>
        <w:rPr>
          <w:rtl/>
        </w:rPr>
      </w:pPr>
    </w:p>
    <w:p w14:paraId="41363E86" w14:textId="590983F4" w:rsidR="00E11E86" w:rsidRDefault="00E11E86" w:rsidP="00E11E86">
      <w:pPr>
        <w:bidi/>
        <w:rPr>
          <w:rtl/>
        </w:rPr>
      </w:pPr>
    </w:p>
    <w:p w14:paraId="6D965EE7" w14:textId="77777777" w:rsidR="00E11E86" w:rsidRDefault="00E11E86" w:rsidP="00E77AF9">
      <w:pPr>
        <w:bidi/>
        <w:rPr>
          <w:rtl/>
        </w:rPr>
      </w:pPr>
    </w:p>
    <w:p w14:paraId="399315B0" w14:textId="77777777" w:rsidR="00E11E86" w:rsidRDefault="00E11E86" w:rsidP="00E11E86">
      <w:pPr>
        <w:bidi/>
        <w:rPr>
          <w:rtl/>
        </w:rPr>
      </w:pPr>
    </w:p>
    <w:p w14:paraId="3EAC4F2F" w14:textId="77777777" w:rsidR="00E11E86" w:rsidRDefault="00E11E86" w:rsidP="00E11E86">
      <w:pPr>
        <w:bidi/>
        <w:rPr>
          <w:rtl/>
        </w:rPr>
      </w:pPr>
    </w:p>
    <w:p w14:paraId="417FE1F3" w14:textId="77777777" w:rsidR="00E11E86" w:rsidRDefault="00E11E86" w:rsidP="00E11E86">
      <w:pPr>
        <w:bidi/>
        <w:rPr>
          <w:rtl/>
        </w:rPr>
      </w:pPr>
    </w:p>
    <w:p w14:paraId="7EE78C59" w14:textId="77777777" w:rsidR="00E11E86" w:rsidRDefault="00E11E86" w:rsidP="00E11E86">
      <w:pPr>
        <w:bidi/>
        <w:rPr>
          <w:rtl/>
        </w:rPr>
      </w:pPr>
    </w:p>
    <w:p w14:paraId="64102100" w14:textId="77777777" w:rsidR="00E11E86" w:rsidRDefault="00E11E86" w:rsidP="00E11E86">
      <w:pPr>
        <w:bidi/>
        <w:rPr>
          <w:rtl/>
        </w:rPr>
      </w:pPr>
    </w:p>
    <w:p w14:paraId="72E33BEF" w14:textId="77777777" w:rsidR="00E11E86" w:rsidRDefault="00E11E86" w:rsidP="00E11E86">
      <w:pPr>
        <w:bidi/>
        <w:rPr>
          <w:rtl/>
        </w:rPr>
      </w:pPr>
    </w:p>
    <w:p w14:paraId="34529A8A" w14:textId="77777777" w:rsidR="00E11E86" w:rsidRDefault="00E11E86" w:rsidP="00E11E86">
      <w:pPr>
        <w:bidi/>
        <w:rPr>
          <w:rtl/>
        </w:rPr>
      </w:pPr>
    </w:p>
    <w:p w14:paraId="642B5754" w14:textId="0F736934" w:rsidR="00E11E86" w:rsidRDefault="00E11E86" w:rsidP="00E11E86">
      <w:pPr>
        <w:bidi/>
        <w:rPr>
          <w:rtl/>
        </w:rPr>
      </w:pPr>
      <w:r>
        <w:rPr>
          <w:rFonts w:hint="cs"/>
          <w:rtl/>
        </w:rPr>
        <w:t>ו.</w:t>
      </w:r>
    </w:p>
    <w:p w14:paraId="5997A3F7" w14:textId="297A1DCA" w:rsidR="00E11E86" w:rsidRDefault="00E11E86" w:rsidP="00E11E86">
      <w:pPr>
        <w:bidi/>
        <w:rPr>
          <w:rtl/>
        </w:rPr>
      </w:pPr>
    </w:p>
    <w:p w14:paraId="4CD586CE" w14:textId="0456547B" w:rsidR="00E11E86" w:rsidRDefault="00E11E86" w:rsidP="00E11E86">
      <w:pPr>
        <w:pStyle w:val="Heading2"/>
        <w:bidi/>
        <w:rPr>
          <w:rtl/>
        </w:rPr>
      </w:pPr>
      <w:r>
        <w:rPr>
          <w:rFonts w:hint="cs"/>
          <w:rtl/>
        </w:rPr>
        <w:t>שאלה 3</w:t>
      </w:r>
    </w:p>
    <w:p w14:paraId="4C7622F9" w14:textId="7E5D1024" w:rsidR="00E11E86" w:rsidRDefault="00E11E86" w:rsidP="00E11E86">
      <w:pPr>
        <w:pStyle w:val="ListParagraph"/>
        <w:numPr>
          <w:ilvl w:val="0"/>
          <w:numId w:val="3"/>
        </w:numPr>
        <w:bidi/>
      </w:pPr>
      <w:r>
        <w:rPr>
          <w:rFonts w:hint="cs"/>
          <w:rtl/>
        </w:rPr>
        <w:t>70 פריטים תוחלת 120 וסטיית תקן 8.</w:t>
      </w:r>
    </w:p>
    <w:p w14:paraId="1189909D" w14:textId="3F3D3C59" w:rsidR="00E11E86" w:rsidRDefault="00E11E86" w:rsidP="00E11E86">
      <w:pPr>
        <w:pStyle w:val="ListParagraph"/>
        <w:numPr>
          <w:ilvl w:val="0"/>
          <w:numId w:val="3"/>
        </w:numPr>
        <w:bidi/>
      </w:pPr>
      <w:r>
        <w:rPr>
          <w:rFonts w:hint="cs"/>
          <w:rtl/>
        </w:rPr>
        <w:t xml:space="preserve">ניתן לראות בקובץ </w:t>
      </w:r>
      <w:r>
        <w:rPr>
          <w:rFonts w:hint="cs"/>
        </w:rPr>
        <w:t>R</w:t>
      </w:r>
      <w:r>
        <w:rPr>
          <w:rFonts w:hint="cs"/>
          <w:rtl/>
        </w:rPr>
        <w:t xml:space="preserve"> המצורף.</w:t>
      </w:r>
    </w:p>
    <w:p w14:paraId="2B545C5D" w14:textId="329708AE" w:rsidR="00E11E86" w:rsidRDefault="00697BAA" w:rsidP="00E11E86">
      <w:pPr>
        <w:pStyle w:val="ListParagraph"/>
        <w:numPr>
          <w:ilvl w:val="0"/>
          <w:numId w:val="3"/>
        </w:numPr>
        <w:bidi/>
        <w:rPr>
          <w:rtl/>
        </w:rPr>
      </w:pPr>
      <w:r>
        <w:rPr>
          <w:noProof/>
        </w:rPr>
        <w:lastRenderedPageBreak/>
        <w:drawing>
          <wp:anchor distT="0" distB="0" distL="114300" distR="114300" simplePos="0" relativeHeight="251663360" behindDoc="0" locked="0" layoutInCell="1" allowOverlap="1" wp14:anchorId="254C7F2A" wp14:editId="3C5872D1">
            <wp:simplePos x="0" y="0"/>
            <wp:positionH relativeFrom="column">
              <wp:posOffset>3194050</wp:posOffset>
            </wp:positionH>
            <wp:positionV relativeFrom="paragraph">
              <wp:posOffset>91440</wp:posOffset>
            </wp:positionV>
            <wp:extent cx="2139950" cy="2755265"/>
            <wp:effectExtent l="0" t="0" r="0" b="698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16">
                      <a:extLst>
                        <a:ext uri="{28A0092B-C50C-407E-A947-70E740481C1C}">
                          <a14:useLocalDpi xmlns:a14="http://schemas.microsoft.com/office/drawing/2010/main" val="0"/>
                        </a:ext>
                      </a:extLst>
                    </a:blip>
                    <a:srcRect l="1725" r="-1"/>
                    <a:stretch/>
                  </pic:blipFill>
                  <pic:spPr bwMode="auto">
                    <a:xfrm>
                      <a:off x="0" y="0"/>
                      <a:ext cx="2139950" cy="275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3C88B2" w14:textId="4F1D501B" w:rsidR="00E11E86" w:rsidRDefault="00E11E86" w:rsidP="00E11E86">
      <w:pPr>
        <w:bidi/>
        <w:rPr>
          <w:rtl/>
        </w:rPr>
      </w:pPr>
    </w:p>
    <w:p w14:paraId="1BA45B5E" w14:textId="428E78FC" w:rsidR="00697BAA" w:rsidRDefault="00697BAA" w:rsidP="00E11E86">
      <w:pPr>
        <w:pStyle w:val="Heading1"/>
        <w:bidi/>
        <w:rPr>
          <w:rtl/>
        </w:rPr>
      </w:pPr>
    </w:p>
    <w:p w14:paraId="60F58102" w14:textId="642ED0A0" w:rsidR="00697BAA" w:rsidRDefault="00697BAA" w:rsidP="00697BAA">
      <w:pPr>
        <w:pStyle w:val="Heading1"/>
        <w:bidi/>
        <w:rPr>
          <w:rtl/>
        </w:rPr>
      </w:pPr>
    </w:p>
    <w:p w14:paraId="0313BD46" w14:textId="28064D22" w:rsidR="00697BAA" w:rsidRDefault="00697BAA" w:rsidP="00697BAA">
      <w:pPr>
        <w:pStyle w:val="Heading1"/>
        <w:bidi/>
        <w:rPr>
          <w:rtl/>
        </w:rPr>
      </w:pPr>
    </w:p>
    <w:p w14:paraId="570E24EF" w14:textId="4D1DFAA1" w:rsidR="00697BAA" w:rsidRDefault="00697BAA" w:rsidP="00697BAA">
      <w:pPr>
        <w:pStyle w:val="Heading1"/>
        <w:bidi/>
        <w:rPr>
          <w:rtl/>
        </w:rPr>
      </w:pPr>
    </w:p>
    <w:p w14:paraId="26896079" w14:textId="7F46C0E5" w:rsidR="00697BAA" w:rsidRDefault="00697BAA" w:rsidP="00697BAA">
      <w:pPr>
        <w:bidi/>
        <w:rPr>
          <w:rtl/>
        </w:rPr>
      </w:pPr>
    </w:p>
    <w:p w14:paraId="58631836" w14:textId="6CA4B5BE" w:rsidR="00697BAA" w:rsidRDefault="00697BAA" w:rsidP="00697BAA">
      <w:pPr>
        <w:bidi/>
        <w:rPr>
          <w:rtl/>
        </w:rPr>
      </w:pPr>
    </w:p>
    <w:p w14:paraId="05DD29F8" w14:textId="1F104FC6" w:rsidR="00697BAA" w:rsidRDefault="00697BAA" w:rsidP="00697BAA">
      <w:pPr>
        <w:bidi/>
        <w:rPr>
          <w:rtl/>
        </w:rPr>
      </w:pPr>
    </w:p>
    <w:p w14:paraId="079D6920" w14:textId="206343A8" w:rsidR="00697BAA" w:rsidRDefault="00697BAA" w:rsidP="00DB379D">
      <w:pPr>
        <w:pStyle w:val="ListParagraph"/>
        <w:numPr>
          <w:ilvl w:val="0"/>
          <w:numId w:val="3"/>
        </w:numPr>
        <w:bidi/>
        <w:rPr>
          <w:rtl/>
        </w:rPr>
      </w:pPr>
    </w:p>
    <w:p w14:paraId="5CC8836F" w14:textId="13672AD8" w:rsidR="00DB379D" w:rsidRDefault="00DB379D" w:rsidP="00DB379D">
      <w:pPr>
        <w:bidi/>
        <w:rPr>
          <w:rtl/>
        </w:rPr>
      </w:pPr>
      <w:r>
        <w:rPr>
          <w:noProof/>
        </w:rPr>
        <w:drawing>
          <wp:inline distT="0" distB="0" distL="0" distR="0" wp14:anchorId="7EAF3317" wp14:editId="2E5AFEA0">
            <wp:extent cx="2546069" cy="3075140"/>
            <wp:effectExtent l="0" t="0" r="6985" b="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pic:nvPicPr>
                  <pic:blipFill>
                    <a:blip r:embed="rId17"/>
                    <a:stretch>
                      <a:fillRect/>
                    </a:stretch>
                  </pic:blipFill>
                  <pic:spPr>
                    <a:xfrm>
                      <a:off x="0" y="0"/>
                      <a:ext cx="2555343" cy="3086341"/>
                    </a:xfrm>
                    <a:prstGeom prst="rect">
                      <a:avLst/>
                    </a:prstGeom>
                  </pic:spPr>
                </pic:pic>
              </a:graphicData>
            </a:graphic>
          </wp:inline>
        </w:drawing>
      </w:r>
    </w:p>
    <w:p w14:paraId="35BA2298" w14:textId="4FC0EB8B" w:rsidR="00697BAA" w:rsidRDefault="00DB379D" w:rsidP="00697BAA">
      <w:pPr>
        <w:pStyle w:val="ListParagraph"/>
        <w:numPr>
          <w:ilvl w:val="0"/>
          <w:numId w:val="3"/>
        </w:numPr>
        <w:bidi/>
        <w:rPr>
          <w:rtl/>
        </w:rPr>
      </w:pPr>
      <w:r>
        <w:rPr>
          <w:rFonts w:hint="cs"/>
          <w:rtl/>
        </w:rPr>
        <w:t xml:space="preserve">תפקידה של התפלגות </w:t>
      </w:r>
      <w:r>
        <w:t>t</w:t>
      </w:r>
      <w:r>
        <w:rPr>
          <w:rFonts w:hint="cs"/>
          <w:rtl/>
        </w:rPr>
        <w:t xml:space="preserve"> בהליך בדיקת ההשערות היא </w:t>
      </w:r>
      <w:r w:rsidR="00691F8B">
        <w:rPr>
          <w:rFonts w:hint="cs"/>
          <w:rtl/>
        </w:rPr>
        <w:t>לתת לנו התפלגות מתוקננת הנותנת לנו את האפשרות להשוות את תוצאות המדגם שלנו ביחס לתקנון תיאורטי של התפלגות נורמלית כאשר השונות לא ידועה.</w:t>
      </w:r>
    </w:p>
    <w:p w14:paraId="70167714" w14:textId="28E334C6" w:rsidR="00697BAA" w:rsidRDefault="00697BAA" w:rsidP="00697BAA">
      <w:pPr>
        <w:bidi/>
        <w:rPr>
          <w:rtl/>
        </w:rPr>
      </w:pPr>
    </w:p>
    <w:p w14:paraId="2F6C692C" w14:textId="77777777" w:rsidR="00697BAA" w:rsidRDefault="00697BAA" w:rsidP="00697BAA">
      <w:pPr>
        <w:bidi/>
        <w:rPr>
          <w:rtl/>
        </w:rPr>
      </w:pPr>
    </w:p>
    <w:p w14:paraId="32147C35" w14:textId="428DFA21" w:rsidR="00697BAA" w:rsidRDefault="00697BAA" w:rsidP="00697BAA">
      <w:pPr>
        <w:pStyle w:val="Heading2"/>
        <w:bidi/>
        <w:rPr>
          <w:rtl/>
        </w:rPr>
      </w:pPr>
      <w:r>
        <w:rPr>
          <w:rFonts w:hint="cs"/>
          <w:rtl/>
        </w:rPr>
        <w:t>שאלה 4</w:t>
      </w:r>
    </w:p>
    <w:p w14:paraId="7AD7E29D" w14:textId="6788191B" w:rsidR="00697BAA" w:rsidRDefault="00697BAA" w:rsidP="00697BAA">
      <w:pPr>
        <w:pStyle w:val="ListParagraph"/>
        <w:numPr>
          <w:ilvl w:val="0"/>
          <w:numId w:val="4"/>
        </w:numPr>
        <w:bidi/>
      </w:pPr>
      <w:r>
        <w:rPr>
          <w:rFonts w:hint="cs"/>
          <w:rtl/>
        </w:rPr>
        <w:t xml:space="preserve">ניתן לראות בקובץ </w:t>
      </w:r>
      <w:r>
        <w:rPr>
          <w:rFonts w:hint="cs"/>
        </w:rPr>
        <w:t>R</w:t>
      </w:r>
      <w:r>
        <w:rPr>
          <w:rFonts w:hint="cs"/>
          <w:rtl/>
        </w:rPr>
        <w:t xml:space="preserve"> המצורף.</w:t>
      </w:r>
    </w:p>
    <w:p w14:paraId="54CF0468" w14:textId="771E4B52" w:rsidR="00697BAA" w:rsidRPr="00697BAA" w:rsidRDefault="00697BAA" w:rsidP="00697BAA">
      <w:pPr>
        <w:pStyle w:val="ListParagraph"/>
        <w:numPr>
          <w:ilvl w:val="0"/>
          <w:numId w:val="4"/>
        </w:numPr>
        <w:bidi/>
        <w:rPr>
          <w:rtl/>
        </w:rPr>
      </w:pPr>
      <w:r>
        <w:rPr>
          <w:noProof/>
        </w:rPr>
        <w:lastRenderedPageBreak/>
        <w:drawing>
          <wp:anchor distT="0" distB="0" distL="114300" distR="114300" simplePos="0" relativeHeight="251664384" behindDoc="0" locked="0" layoutInCell="1" allowOverlap="1" wp14:anchorId="49724E69" wp14:editId="0975173C">
            <wp:simplePos x="0" y="0"/>
            <wp:positionH relativeFrom="column">
              <wp:posOffset>3106420</wp:posOffset>
            </wp:positionH>
            <wp:positionV relativeFrom="paragraph">
              <wp:posOffset>141605</wp:posOffset>
            </wp:positionV>
            <wp:extent cx="2200910" cy="2737485"/>
            <wp:effectExtent l="0" t="0" r="8890" b="571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0910" cy="2737485"/>
                    </a:xfrm>
                    <a:prstGeom prst="rect">
                      <a:avLst/>
                    </a:prstGeom>
                  </pic:spPr>
                </pic:pic>
              </a:graphicData>
            </a:graphic>
            <wp14:sizeRelH relativeFrom="page">
              <wp14:pctWidth>0</wp14:pctWidth>
            </wp14:sizeRelH>
            <wp14:sizeRelV relativeFrom="page">
              <wp14:pctHeight>0</wp14:pctHeight>
            </wp14:sizeRelV>
          </wp:anchor>
        </w:drawing>
      </w:r>
    </w:p>
    <w:p w14:paraId="5E8CF119" w14:textId="57CB89DC" w:rsidR="00697BAA" w:rsidRDefault="00697BAA" w:rsidP="00697BAA">
      <w:pPr>
        <w:pStyle w:val="Heading1"/>
        <w:bidi/>
        <w:rPr>
          <w:rtl/>
        </w:rPr>
      </w:pPr>
    </w:p>
    <w:p w14:paraId="0121179E" w14:textId="23E37681" w:rsidR="00697BAA" w:rsidRDefault="00697BAA" w:rsidP="00697BAA">
      <w:pPr>
        <w:pStyle w:val="Heading1"/>
        <w:bidi/>
        <w:rPr>
          <w:rtl/>
        </w:rPr>
      </w:pPr>
    </w:p>
    <w:p w14:paraId="06F702E1" w14:textId="4D362FB4" w:rsidR="00697BAA" w:rsidRDefault="00697BAA" w:rsidP="00697BAA">
      <w:pPr>
        <w:bidi/>
        <w:rPr>
          <w:rtl/>
        </w:rPr>
      </w:pPr>
    </w:p>
    <w:p w14:paraId="32D0EE8C" w14:textId="5C1B5CCD" w:rsidR="00697BAA" w:rsidRDefault="00697BAA" w:rsidP="00697BAA">
      <w:pPr>
        <w:bidi/>
        <w:rPr>
          <w:rtl/>
        </w:rPr>
      </w:pPr>
    </w:p>
    <w:p w14:paraId="335FCA10" w14:textId="7C992C37" w:rsidR="00697BAA" w:rsidRDefault="00697BAA" w:rsidP="00697BAA">
      <w:pPr>
        <w:bidi/>
        <w:rPr>
          <w:rtl/>
        </w:rPr>
      </w:pPr>
    </w:p>
    <w:p w14:paraId="761F63D2" w14:textId="0E32B94C" w:rsidR="00697BAA" w:rsidRDefault="00697BAA" w:rsidP="00697BAA">
      <w:pPr>
        <w:bidi/>
        <w:rPr>
          <w:rtl/>
        </w:rPr>
      </w:pPr>
    </w:p>
    <w:p w14:paraId="5BF584F8" w14:textId="42F7EFCC" w:rsidR="00697BAA" w:rsidRDefault="00697BAA" w:rsidP="00697BAA">
      <w:pPr>
        <w:bidi/>
        <w:rPr>
          <w:rtl/>
        </w:rPr>
      </w:pPr>
    </w:p>
    <w:p w14:paraId="5A570562" w14:textId="102E274C" w:rsidR="00697BAA" w:rsidRDefault="00697BAA" w:rsidP="00697BAA">
      <w:pPr>
        <w:bidi/>
        <w:rPr>
          <w:rtl/>
        </w:rPr>
      </w:pPr>
    </w:p>
    <w:p w14:paraId="6E276040" w14:textId="07F9B1BB" w:rsidR="00697BAA" w:rsidRDefault="00697BAA" w:rsidP="00697BAA">
      <w:pPr>
        <w:bidi/>
        <w:rPr>
          <w:rtl/>
        </w:rPr>
      </w:pPr>
    </w:p>
    <w:p w14:paraId="7779BDA5" w14:textId="28487C91" w:rsidR="00697BAA" w:rsidRDefault="00697BAA" w:rsidP="00697BAA">
      <w:pPr>
        <w:bidi/>
        <w:rPr>
          <w:rtl/>
        </w:rPr>
      </w:pPr>
    </w:p>
    <w:p w14:paraId="4444CB65" w14:textId="6AF0662D" w:rsidR="00697BAA" w:rsidRDefault="00691F8B" w:rsidP="00697BAA">
      <w:pPr>
        <w:pStyle w:val="ListParagraph"/>
        <w:numPr>
          <w:ilvl w:val="0"/>
          <w:numId w:val="4"/>
        </w:numPr>
        <w:bidi/>
      </w:pPr>
      <w:r>
        <w:rPr>
          <w:rFonts w:hint="cs"/>
          <w:rtl/>
        </w:rPr>
        <w:t>בתחילת וסוף הגרף. המאפיי</w:t>
      </w:r>
      <w:r w:rsidR="005579C1">
        <w:rPr>
          <w:rFonts w:hint="cs"/>
          <w:rtl/>
        </w:rPr>
        <w:t>ן במשפיע כל חריגה באזורים אלו הוא שההתפלגות שואפת לאינסוף ומינוס אינסוף משני צידי ההתפלגות ובכך קיימת הסתברות נמוכה לקבלת דגימות התואמות את ציוני ה-</w:t>
      </w:r>
      <w:r w:rsidR="005579C1">
        <w:t>t</w:t>
      </w:r>
      <w:r w:rsidR="005579C1">
        <w:rPr>
          <w:rFonts w:hint="cs"/>
          <w:rtl/>
        </w:rPr>
        <w:t xml:space="preserve"> באופן מדוייק בקצוות ההתפלגות.</w:t>
      </w:r>
    </w:p>
    <w:p w14:paraId="238CBB18" w14:textId="4AE71902" w:rsidR="005579C1" w:rsidRDefault="005579C1" w:rsidP="005579C1">
      <w:pPr>
        <w:pStyle w:val="ListParagraph"/>
        <w:numPr>
          <w:ilvl w:val="0"/>
          <w:numId w:val="4"/>
        </w:numPr>
        <w:bidi/>
      </w:pPr>
      <w:r>
        <w:rPr>
          <w:rFonts w:hint="cs"/>
          <w:rtl/>
        </w:rPr>
        <w:t xml:space="preserve">הנחת הנורמליות היא ההנחה לפיה האוכלוסיה הנדגמת מתפלגת נורמלית והיא נדרשת לשם ביצוע מבחני </w:t>
      </w:r>
      <w:r>
        <w:rPr>
          <w:rFonts w:hint="cs"/>
        </w:rPr>
        <w:t>Z</w:t>
      </w:r>
      <w:r>
        <w:rPr>
          <w:rFonts w:hint="cs"/>
          <w:rtl/>
        </w:rPr>
        <w:t xml:space="preserve"> ו-</w:t>
      </w:r>
      <w:r>
        <w:t>t</w:t>
      </w:r>
      <w:r>
        <w:rPr>
          <w:rFonts w:hint="cs"/>
          <w:rtl/>
        </w:rPr>
        <w:t>.</w:t>
      </w:r>
    </w:p>
    <w:p w14:paraId="1EB73FEA" w14:textId="1DED1D82" w:rsidR="005579C1" w:rsidRDefault="005512B1" w:rsidP="005579C1">
      <w:pPr>
        <w:pStyle w:val="ListParagraph"/>
        <w:numPr>
          <w:ilvl w:val="0"/>
          <w:numId w:val="4"/>
        </w:numPr>
        <w:bidi/>
        <w:rPr>
          <w:rtl/>
        </w:rPr>
      </w:pPr>
      <w:r>
        <w:rPr>
          <w:rFonts w:hint="cs"/>
          <w:rtl/>
        </w:rPr>
        <w:t>כן, בשביל לראות שהדגימות שלנו מתפלגות באופן המקרב להתפלגות נורמלית.</w:t>
      </w:r>
    </w:p>
    <w:p w14:paraId="73CFCB00" w14:textId="486CE530" w:rsidR="00697BAA" w:rsidRDefault="00697BAA" w:rsidP="0084513F">
      <w:pPr>
        <w:pStyle w:val="Heading2"/>
        <w:bidi/>
        <w:rPr>
          <w:rtl/>
        </w:rPr>
      </w:pPr>
      <w:r>
        <w:rPr>
          <w:rFonts w:hint="cs"/>
          <w:rtl/>
        </w:rPr>
        <w:t>שאלה 5</w:t>
      </w:r>
    </w:p>
    <w:p w14:paraId="7C842466" w14:textId="169182A1" w:rsidR="00697BAA" w:rsidRDefault="005512B1" w:rsidP="00697BAA">
      <w:pPr>
        <w:pStyle w:val="ListParagraph"/>
        <w:numPr>
          <w:ilvl w:val="0"/>
          <w:numId w:val="5"/>
        </w:numPr>
        <w:bidi/>
      </w:pPr>
      <w:r>
        <w:rPr>
          <w:rFonts w:hint="cs"/>
          <w:rtl/>
        </w:rPr>
        <w:t>רווח סמך קובע את ההסתברות בה נטעה באומדן. כלומר, שהערך הנאמד יהיה מחוץ לטווח (95%).</w:t>
      </w:r>
      <w:r w:rsidR="00A9510C">
        <w:rPr>
          <w:rFonts w:hint="cs"/>
          <w:rtl/>
        </w:rPr>
        <w:t xml:space="preserve"> טווח הערכים (או רוחב רווח הסמך) הוא מדד לחוסר הודאות שלנו לגביי מיקום הפרמטר.</w:t>
      </w:r>
    </w:p>
    <w:p w14:paraId="674D0891" w14:textId="2409A56B" w:rsidR="00A9510C" w:rsidRDefault="006D3C2E" w:rsidP="00A9510C">
      <w:pPr>
        <w:pStyle w:val="ListParagraph"/>
        <w:bidi/>
      </w:pPr>
      <w:r>
        <w:rPr>
          <w:noProof/>
        </w:rPr>
        <w:drawing>
          <wp:anchor distT="0" distB="0" distL="114300" distR="114300" simplePos="0" relativeHeight="251665408" behindDoc="1" locked="0" layoutInCell="1" allowOverlap="1" wp14:anchorId="08018C25" wp14:editId="3D2AAF47">
            <wp:simplePos x="0" y="0"/>
            <wp:positionH relativeFrom="column">
              <wp:posOffset>3957955</wp:posOffset>
            </wp:positionH>
            <wp:positionV relativeFrom="paragraph">
              <wp:posOffset>182880</wp:posOffset>
            </wp:positionV>
            <wp:extent cx="1419225" cy="281305"/>
            <wp:effectExtent l="0" t="0" r="9525" b="4445"/>
            <wp:wrapTight wrapText="bothSides">
              <wp:wrapPolygon edited="0">
                <wp:start x="0" y="0"/>
                <wp:lineTo x="0" y="20479"/>
                <wp:lineTo x="21455" y="20479"/>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2134"/>
                    <a:stretch/>
                  </pic:blipFill>
                  <pic:spPr bwMode="auto">
                    <a:xfrm>
                      <a:off x="0" y="0"/>
                      <a:ext cx="1419225" cy="281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978EC4" w14:textId="48E21342" w:rsidR="00697BAA" w:rsidRDefault="00697BAA" w:rsidP="00697BAA">
      <w:pPr>
        <w:pStyle w:val="ListParagraph"/>
        <w:numPr>
          <w:ilvl w:val="0"/>
          <w:numId w:val="5"/>
        </w:numPr>
        <w:bidi/>
        <w:rPr>
          <w:rtl/>
        </w:rPr>
      </w:pPr>
    </w:p>
    <w:p w14:paraId="4CDEF243" w14:textId="27F56309" w:rsidR="00A27078" w:rsidRDefault="00A27078" w:rsidP="00A27078">
      <w:pPr>
        <w:bidi/>
        <w:rPr>
          <w:rtl/>
        </w:rPr>
      </w:pPr>
      <w:r>
        <w:rPr>
          <w:noProof/>
        </w:rPr>
        <w:drawing>
          <wp:anchor distT="0" distB="0" distL="114300" distR="114300" simplePos="0" relativeHeight="251666432" behindDoc="0" locked="0" layoutInCell="1" allowOverlap="1" wp14:anchorId="6DEF1BBF" wp14:editId="70A19072">
            <wp:simplePos x="0" y="0"/>
            <wp:positionH relativeFrom="column">
              <wp:posOffset>3261360</wp:posOffset>
            </wp:positionH>
            <wp:positionV relativeFrom="paragraph">
              <wp:posOffset>151130</wp:posOffset>
            </wp:positionV>
            <wp:extent cx="2038350" cy="2447290"/>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38350" cy="2447290"/>
                    </a:xfrm>
                    <a:prstGeom prst="rect">
                      <a:avLst/>
                    </a:prstGeom>
                  </pic:spPr>
                </pic:pic>
              </a:graphicData>
            </a:graphic>
            <wp14:sizeRelH relativeFrom="page">
              <wp14:pctWidth>0</wp14:pctWidth>
            </wp14:sizeRelH>
            <wp14:sizeRelV relativeFrom="page">
              <wp14:pctHeight>0</wp14:pctHeight>
            </wp14:sizeRelV>
          </wp:anchor>
        </w:drawing>
      </w:r>
    </w:p>
    <w:p w14:paraId="4B5699B2" w14:textId="12F37223" w:rsidR="00A27078" w:rsidRDefault="00A27078" w:rsidP="00A27078">
      <w:pPr>
        <w:pStyle w:val="ListParagraph"/>
        <w:numPr>
          <w:ilvl w:val="0"/>
          <w:numId w:val="5"/>
        </w:numPr>
        <w:bidi/>
        <w:rPr>
          <w:rtl/>
        </w:rPr>
      </w:pPr>
    </w:p>
    <w:p w14:paraId="43CB3D0E" w14:textId="5056E4B4" w:rsidR="00A27078" w:rsidRDefault="00A27078" w:rsidP="00A27078">
      <w:pPr>
        <w:bidi/>
        <w:rPr>
          <w:rtl/>
        </w:rPr>
      </w:pPr>
    </w:p>
    <w:p w14:paraId="6FE15361" w14:textId="5935019D" w:rsidR="00A27078" w:rsidRDefault="00A27078" w:rsidP="00A27078">
      <w:pPr>
        <w:bidi/>
        <w:rPr>
          <w:rtl/>
        </w:rPr>
      </w:pPr>
    </w:p>
    <w:p w14:paraId="2A608851" w14:textId="0CD980F4" w:rsidR="00A27078" w:rsidRDefault="00A27078" w:rsidP="00A27078">
      <w:pPr>
        <w:bidi/>
        <w:rPr>
          <w:rtl/>
        </w:rPr>
      </w:pPr>
    </w:p>
    <w:p w14:paraId="2AF452FD" w14:textId="63CFD25A" w:rsidR="00A27078" w:rsidRDefault="00A27078" w:rsidP="00A27078">
      <w:pPr>
        <w:bidi/>
        <w:rPr>
          <w:rtl/>
        </w:rPr>
      </w:pPr>
    </w:p>
    <w:p w14:paraId="4BFF4689" w14:textId="06B38412" w:rsidR="00A27078" w:rsidRDefault="00A27078" w:rsidP="00A27078">
      <w:pPr>
        <w:bidi/>
        <w:rPr>
          <w:rtl/>
        </w:rPr>
      </w:pPr>
    </w:p>
    <w:p w14:paraId="48D74D8C" w14:textId="4CDF691D" w:rsidR="00A27078" w:rsidRDefault="00A27078" w:rsidP="00A27078">
      <w:pPr>
        <w:bidi/>
        <w:rPr>
          <w:rtl/>
        </w:rPr>
      </w:pPr>
    </w:p>
    <w:p w14:paraId="1515CEF5" w14:textId="190A2486" w:rsidR="00A27078" w:rsidRDefault="00A27078" w:rsidP="00A27078">
      <w:pPr>
        <w:bidi/>
        <w:rPr>
          <w:rtl/>
        </w:rPr>
      </w:pPr>
    </w:p>
    <w:p w14:paraId="2F47CF37" w14:textId="6EF1079C" w:rsidR="00A27078" w:rsidRDefault="00A27078" w:rsidP="00A27078">
      <w:pPr>
        <w:bidi/>
        <w:rPr>
          <w:rtl/>
        </w:rPr>
      </w:pPr>
    </w:p>
    <w:p w14:paraId="2FBDEBBA" w14:textId="24090262" w:rsidR="00A27078" w:rsidRDefault="00A27078" w:rsidP="00A27078">
      <w:pPr>
        <w:bidi/>
        <w:rPr>
          <w:rtl/>
        </w:rPr>
      </w:pPr>
    </w:p>
    <w:p w14:paraId="22ABAE8F" w14:textId="1BAEAC2D" w:rsidR="00A27078" w:rsidRDefault="00A27078" w:rsidP="00A27078">
      <w:pPr>
        <w:pStyle w:val="ListParagraph"/>
        <w:numPr>
          <w:ilvl w:val="0"/>
          <w:numId w:val="5"/>
        </w:numPr>
        <w:bidi/>
        <w:rPr>
          <w:rtl/>
        </w:rPr>
      </w:pPr>
      <w:r>
        <w:rPr>
          <w:noProof/>
        </w:rPr>
        <w:drawing>
          <wp:anchor distT="0" distB="0" distL="114300" distR="114300" simplePos="0" relativeHeight="251667456" behindDoc="0" locked="0" layoutInCell="1" allowOverlap="1" wp14:anchorId="0F6862BC" wp14:editId="315C7D52">
            <wp:simplePos x="0" y="0"/>
            <wp:positionH relativeFrom="column">
              <wp:posOffset>3207385</wp:posOffset>
            </wp:positionH>
            <wp:positionV relativeFrom="paragraph">
              <wp:posOffset>43180</wp:posOffset>
            </wp:positionV>
            <wp:extent cx="2114550" cy="252222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14550" cy="2522220"/>
                    </a:xfrm>
                    <a:prstGeom prst="rect">
                      <a:avLst/>
                    </a:prstGeom>
                  </pic:spPr>
                </pic:pic>
              </a:graphicData>
            </a:graphic>
            <wp14:sizeRelH relativeFrom="page">
              <wp14:pctWidth>0</wp14:pctWidth>
            </wp14:sizeRelH>
            <wp14:sizeRelV relativeFrom="page">
              <wp14:pctHeight>0</wp14:pctHeight>
            </wp14:sizeRelV>
          </wp:anchor>
        </w:drawing>
      </w:r>
    </w:p>
    <w:p w14:paraId="526E3979" w14:textId="15C8C917" w:rsidR="00A27078" w:rsidRDefault="00A27078" w:rsidP="00A27078">
      <w:pPr>
        <w:bidi/>
        <w:rPr>
          <w:rtl/>
        </w:rPr>
      </w:pPr>
    </w:p>
    <w:p w14:paraId="323C6685" w14:textId="38244479" w:rsidR="00A27078" w:rsidRDefault="00A27078" w:rsidP="00A27078">
      <w:pPr>
        <w:bidi/>
        <w:rPr>
          <w:rtl/>
        </w:rPr>
      </w:pPr>
    </w:p>
    <w:p w14:paraId="72E4B68D" w14:textId="7EC40D7F" w:rsidR="00A27078" w:rsidRDefault="00A27078" w:rsidP="00A27078">
      <w:pPr>
        <w:bidi/>
        <w:rPr>
          <w:rtl/>
        </w:rPr>
      </w:pPr>
    </w:p>
    <w:p w14:paraId="5E7FEB31" w14:textId="6C6EA219" w:rsidR="00A27078" w:rsidRDefault="00A27078" w:rsidP="00A27078">
      <w:pPr>
        <w:bidi/>
        <w:rPr>
          <w:rtl/>
        </w:rPr>
      </w:pPr>
    </w:p>
    <w:p w14:paraId="6B4D771D" w14:textId="73D05DE2" w:rsidR="00A27078" w:rsidRDefault="00A27078" w:rsidP="00A27078">
      <w:pPr>
        <w:bidi/>
        <w:rPr>
          <w:rtl/>
        </w:rPr>
      </w:pPr>
    </w:p>
    <w:p w14:paraId="3CFA0DFE" w14:textId="5FF7AF53" w:rsidR="00A27078" w:rsidRDefault="00A27078" w:rsidP="00A27078">
      <w:pPr>
        <w:bidi/>
        <w:rPr>
          <w:rtl/>
        </w:rPr>
      </w:pPr>
    </w:p>
    <w:p w14:paraId="3C0DEC21" w14:textId="7D2873D1" w:rsidR="00A27078" w:rsidRDefault="00A27078" w:rsidP="00A27078">
      <w:pPr>
        <w:bidi/>
        <w:rPr>
          <w:rtl/>
        </w:rPr>
      </w:pPr>
    </w:p>
    <w:p w14:paraId="13F02438" w14:textId="7EAA4597" w:rsidR="00A27078" w:rsidRDefault="00A27078" w:rsidP="00A27078">
      <w:pPr>
        <w:bidi/>
        <w:rPr>
          <w:rtl/>
        </w:rPr>
      </w:pPr>
    </w:p>
    <w:p w14:paraId="653CBC79" w14:textId="6617494B" w:rsidR="00A27078" w:rsidRDefault="00A27078" w:rsidP="00A27078">
      <w:pPr>
        <w:bidi/>
        <w:rPr>
          <w:rtl/>
        </w:rPr>
      </w:pPr>
    </w:p>
    <w:p w14:paraId="2663AC32" w14:textId="0DB08F19" w:rsidR="00A27078" w:rsidRDefault="00A27078" w:rsidP="00A27078">
      <w:pPr>
        <w:pStyle w:val="ListParagraph"/>
        <w:numPr>
          <w:ilvl w:val="0"/>
          <w:numId w:val="5"/>
        </w:numPr>
        <w:bidi/>
        <w:rPr>
          <w:rtl/>
        </w:rPr>
      </w:pPr>
      <w:r>
        <w:rPr>
          <w:noProof/>
        </w:rPr>
        <w:drawing>
          <wp:anchor distT="0" distB="0" distL="114300" distR="114300" simplePos="0" relativeHeight="251668480" behindDoc="0" locked="0" layoutInCell="1" allowOverlap="1" wp14:anchorId="64D72893" wp14:editId="5B81AD86">
            <wp:simplePos x="0" y="0"/>
            <wp:positionH relativeFrom="column">
              <wp:posOffset>3258185</wp:posOffset>
            </wp:positionH>
            <wp:positionV relativeFrom="paragraph">
              <wp:posOffset>100965</wp:posOffset>
            </wp:positionV>
            <wp:extent cx="2032635" cy="2358390"/>
            <wp:effectExtent l="0" t="0" r="5715" b="3810"/>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32635" cy="2358390"/>
                    </a:xfrm>
                    <a:prstGeom prst="rect">
                      <a:avLst/>
                    </a:prstGeom>
                  </pic:spPr>
                </pic:pic>
              </a:graphicData>
            </a:graphic>
            <wp14:sizeRelH relativeFrom="page">
              <wp14:pctWidth>0</wp14:pctWidth>
            </wp14:sizeRelH>
            <wp14:sizeRelV relativeFrom="page">
              <wp14:pctHeight>0</wp14:pctHeight>
            </wp14:sizeRelV>
          </wp:anchor>
        </w:drawing>
      </w:r>
    </w:p>
    <w:p w14:paraId="03D346A5" w14:textId="0B94BD6D" w:rsidR="00A27078" w:rsidRDefault="00A27078" w:rsidP="00A27078">
      <w:pPr>
        <w:bidi/>
        <w:rPr>
          <w:rtl/>
        </w:rPr>
      </w:pPr>
    </w:p>
    <w:p w14:paraId="3A4876FE" w14:textId="7A33886E" w:rsidR="00A27078" w:rsidRDefault="00A27078" w:rsidP="00A27078">
      <w:pPr>
        <w:bidi/>
        <w:rPr>
          <w:rtl/>
        </w:rPr>
      </w:pPr>
    </w:p>
    <w:p w14:paraId="583A879A" w14:textId="496E74C5" w:rsidR="00A27078" w:rsidRDefault="00A27078" w:rsidP="00A27078">
      <w:pPr>
        <w:bidi/>
        <w:rPr>
          <w:rtl/>
        </w:rPr>
      </w:pPr>
    </w:p>
    <w:p w14:paraId="2D82765F" w14:textId="2A6E17E7" w:rsidR="00A27078" w:rsidRDefault="00A27078" w:rsidP="00A27078">
      <w:pPr>
        <w:bidi/>
        <w:rPr>
          <w:rtl/>
        </w:rPr>
      </w:pPr>
    </w:p>
    <w:p w14:paraId="5C97BEB6" w14:textId="447C40BE" w:rsidR="00A27078" w:rsidRDefault="00A27078" w:rsidP="00A27078">
      <w:pPr>
        <w:bidi/>
        <w:rPr>
          <w:rtl/>
        </w:rPr>
      </w:pPr>
    </w:p>
    <w:p w14:paraId="6DCC9B7A" w14:textId="5D758B15" w:rsidR="00A27078" w:rsidRDefault="00A27078" w:rsidP="00A27078">
      <w:pPr>
        <w:bidi/>
        <w:rPr>
          <w:rtl/>
        </w:rPr>
      </w:pPr>
    </w:p>
    <w:p w14:paraId="016596E6" w14:textId="315AA91B" w:rsidR="00A27078" w:rsidRDefault="00A27078" w:rsidP="00A27078">
      <w:pPr>
        <w:bidi/>
        <w:rPr>
          <w:rtl/>
        </w:rPr>
      </w:pPr>
    </w:p>
    <w:p w14:paraId="7E164972" w14:textId="380CA18C" w:rsidR="00A27078" w:rsidRDefault="00A27078" w:rsidP="00A27078">
      <w:pPr>
        <w:bidi/>
        <w:rPr>
          <w:rtl/>
        </w:rPr>
      </w:pPr>
    </w:p>
    <w:p w14:paraId="579E5525" w14:textId="70354BBF" w:rsidR="00A27078" w:rsidRDefault="00A27078" w:rsidP="00A27078">
      <w:pPr>
        <w:bidi/>
        <w:rPr>
          <w:rtl/>
        </w:rPr>
      </w:pPr>
    </w:p>
    <w:p w14:paraId="47A7E063" w14:textId="015BDD11" w:rsidR="00A27078" w:rsidRDefault="000E3EC3" w:rsidP="00A27078">
      <w:pPr>
        <w:pStyle w:val="ListParagraph"/>
        <w:numPr>
          <w:ilvl w:val="0"/>
          <w:numId w:val="5"/>
        </w:numPr>
        <w:bidi/>
      </w:pPr>
      <w:r>
        <w:t>N</w:t>
      </w:r>
      <w:r>
        <w:rPr>
          <w:rFonts w:hint="cs"/>
          <w:rtl/>
        </w:rPr>
        <w:t xml:space="preserve"> </w:t>
      </w:r>
      <w:r>
        <w:rPr>
          <w:rtl/>
        </w:rPr>
        <w:t>–</w:t>
      </w:r>
      <w:r>
        <w:rPr>
          <w:rFonts w:hint="cs"/>
          <w:rtl/>
        </w:rPr>
        <w:t xml:space="preserve"> לפי הגרף נראה שיש עלייה ברווח סמך בערכים נמוכים והתייצבות סביב ערך קבוע לאחר מכן.</w:t>
      </w:r>
    </w:p>
    <w:p w14:paraId="7AFA40FE" w14:textId="089E32B4" w:rsidR="000E3EC3" w:rsidRDefault="000E3EC3" w:rsidP="000E3EC3">
      <w:pPr>
        <w:pStyle w:val="ListParagraph"/>
        <w:bidi/>
        <w:rPr>
          <w:rtl/>
        </w:rPr>
      </w:pPr>
      <w:r>
        <w:t>U</w:t>
      </w:r>
      <w:r>
        <w:rPr>
          <w:rFonts w:hint="cs"/>
          <w:rtl/>
        </w:rPr>
        <w:t xml:space="preserve"> </w:t>
      </w:r>
      <w:r>
        <w:rPr>
          <w:rtl/>
        </w:rPr>
        <w:t>–</w:t>
      </w:r>
      <w:r>
        <w:rPr>
          <w:rFonts w:hint="cs"/>
          <w:rtl/>
        </w:rPr>
        <w:t xml:space="preserve"> לפי הגרף נראה שאין השפעה חד משמעית של </w:t>
      </w:r>
      <w:r>
        <w:t>u</w:t>
      </w:r>
      <w:r>
        <w:rPr>
          <w:rFonts w:hint="cs"/>
          <w:rtl/>
        </w:rPr>
        <w:t xml:space="preserve"> על רווח הסמך.</w:t>
      </w:r>
    </w:p>
    <w:p w14:paraId="380BE867" w14:textId="346956E9" w:rsidR="000E3EC3" w:rsidRDefault="000E3EC3" w:rsidP="000E3EC3">
      <w:pPr>
        <w:pStyle w:val="ListParagraph"/>
        <w:bidi/>
        <w:rPr>
          <w:rtl/>
        </w:rPr>
      </w:pPr>
      <w:r>
        <w:t>Sd</w:t>
      </w:r>
      <w:r>
        <w:rPr>
          <w:rFonts w:hint="cs"/>
          <w:rtl/>
        </w:rPr>
        <w:t xml:space="preserve"> </w:t>
      </w:r>
      <w:r>
        <w:rPr>
          <w:rtl/>
        </w:rPr>
        <w:t>–</w:t>
      </w:r>
      <w:r>
        <w:rPr>
          <w:rFonts w:hint="cs"/>
          <w:rtl/>
        </w:rPr>
        <w:t xml:space="preserve"> לפי הגרף נראה שיש </w:t>
      </w:r>
      <w:r w:rsidR="0084513F">
        <w:rPr>
          <w:rFonts w:hint="cs"/>
          <w:rtl/>
        </w:rPr>
        <w:t xml:space="preserve">קשר מונוטוני עולה בין סטיית התקן לרווח הסמך. </w:t>
      </w:r>
    </w:p>
    <w:p w14:paraId="2841282C" w14:textId="4C478EDA" w:rsidR="0084513F" w:rsidRDefault="0084513F" w:rsidP="0084513F">
      <w:pPr>
        <w:pStyle w:val="Heading2"/>
        <w:bidi/>
        <w:rPr>
          <w:rtl/>
        </w:rPr>
      </w:pPr>
      <w:r>
        <w:rPr>
          <w:rFonts w:hint="cs"/>
          <w:rtl/>
        </w:rPr>
        <w:t>שאלה 6</w:t>
      </w:r>
    </w:p>
    <w:p w14:paraId="549D9D98" w14:textId="0A90AC14" w:rsidR="0084513F" w:rsidRDefault="0084513F" w:rsidP="0084513F">
      <w:pPr>
        <w:bidi/>
        <w:rPr>
          <w:rtl/>
        </w:rPr>
      </w:pPr>
    </w:p>
    <w:p w14:paraId="6B26200E" w14:textId="3508D85C" w:rsidR="0084513F" w:rsidRDefault="0084513F" w:rsidP="0084513F">
      <w:pPr>
        <w:pStyle w:val="ListParagraph"/>
        <w:numPr>
          <w:ilvl w:val="0"/>
          <w:numId w:val="6"/>
        </w:numPr>
        <w:bidi/>
      </w:pPr>
      <w:r>
        <w:rPr>
          <w:rFonts w:hint="cs"/>
          <w:rtl/>
        </w:rPr>
        <w:t xml:space="preserve">ניתן לראות בקובץ </w:t>
      </w:r>
      <w:r>
        <w:rPr>
          <w:rFonts w:hint="cs"/>
        </w:rPr>
        <w:t>R</w:t>
      </w:r>
      <w:r>
        <w:rPr>
          <w:rFonts w:hint="cs"/>
          <w:rtl/>
        </w:rPr>
        <w:t xml:space="preserve"> המצורף.</w:t>
      </w:r>
    </w:p>
    <w:p w14:paraId="2F610AB4" w14:textId="608F7AA2" w:rsidR="0084513F" w:rsidRDefault="0084513F" w:rsidP="0084513F">
      <w:pPr>
        <w:pStyle w:val="ListParagraph"/>
        <w:numPr>
          <w:ilvl w:val="0"/>
          <w:numId w:val="6"/>
        </w:numPr>
        <w:bidi/>
      </w:pPr>
      <w:r>
        <w:rPr>
          <w:rFonts w:hint="cs"/>
          <w:rtl/>
        </w:rPr>
        <w:t xml:space="preserve">ניתן לראות בקובץ </w:t>
      </w:r>
      <w:r>
        <w:rPr>
          <w:rFonts w:hint="cs"/>
        </w:rPr>
        <w:t>R</w:t>
      </w:r>
      <w:r>
        <w:rPr>
          <w:rFonts w:hint="cs"/>
          <w:rtl/>
        </w:rPr>
        <w:t xml:space="preserve"> המצורף.</w:t>
      </w:r>
    </w:p>
    <w:p w14:paraId="7B60954E" w14:textId="03BD4D36" w:rsidR="0084513F" w:rsidRDefault="009B3E87" w:rsidP="0084513F">
      <w:pPr>
        <w:pStyle w:val="ListParagraph"/>
        <w:numPr>
          <w:ilvl w:val="0"/>
          <w:numId w:val="6"/>
        </w:numPr>
        <w:bidi/>
      </w:pPr>
      <w:r>
        <w:rPr>
          <w:rFonts w:hint="cs"/>
          <w:rtl/>
        </w:rPr>
        <w:t xml:space="preserve">נבדקת 5: </w:t>
      </w:r>
    </w:p>
    <w:p w14:paraId="1047B9D5" w14:textId="37A4CCF2" w:rsidR="009B3E87" w:rsidRDefault="009B3E87" w:rsidP="009B3E87">
      <w:pPr>
        <w:pStyle w:val="ListParagraph"/>
        <w:bidi/>
        <w:rPr>
          <w:rtl/>
        </w:rPr>
      </w:pPr>
      <w:r>
        <w:rPr>
          <w:noProof/>
        </w:rPr>
        <w:drawing>
          <wp:inline distT="0" distB="0" distL="0" distR="0" wp14:anchorId="43425D37" wp14:editId="63FEE743">
            <wp:extent cx="1543050" cy="34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342900"/>
                    </a:xfrm>
                    <a:prstGeom prst="rect">
                      <a:avLst/>
                    </a:prstGeom>
                  </pic:spPr>
                </pic:pic>
              </a:graphicData>
            </a:graphic>
          </wp:inline>
        </w:drawing>
      </w:r>
    </w:p>
    <w:p w14:paraId="48572B24" w14:textId="44A41E25" w:rsidR="009B3E87" w:rsidRDefault="009B3E87" w:rsidP="009B3E87">
      <w:pPr>
        <w:pStyle w:val="ListParagraph"/>
        <w:bidi/>
        <w:rPr>
          <w:rtl/>
        </w:rPr>
      </w:pPr>
      <w:r>
        <w:rPr>
          <w:rFonts w:hint="cs"/>
          <w:rtl/>
        </w:rPr>
        <w:t>נבדקת 21:</w:t>
      </w:r>
    </w:p>
    <w:p w14:paraId="37D36A5C" w14:textId="202FDBB1" w:rsidR="009B3E87" w:rsidRDefault="009B3E87" w:rsidP="009B3E87">
      <w:pPr>
        <w:pStyle w:val="ListParagraph"/>
        <w:bidi/>
        <w:rPr>
          <w:rtl/>
        </w:rPr>
      </w:pPr>
      <w:r>
        <w:rPr>
          <w:noProof/>
        </w:rPr>
        <w:lastRenderedPageBreak/>
        <w:drawing>
          <wp:inline distT="0" distB="0" distL="0" distR="0" wp14:anchorId="2D814102" wp14:editId="52A7C523">
            <wp:extent cx="157162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1625" cy="323850"/>
                    </a:xfrm>
                    <a:prstGeom prst="rect">
                      <a:avLst/>
                    </a:prstGeom>
                  </pic:spPr>
                </pic:pic>
              </a:graphicData>
            </a:graphic>
          </wp:inline>
        </w:drawing>
      </w:r>
    </w:p>
    <w:p w14:paraId="670BD92F" w14:textId="163B8DF2" w:rsidR="009B3E87" w:rsidRDefault="009B3E87" w:rsidP="009B3E87">
      <w:pPr>
        <w:pStyle w:val="ListParagraph"/>
        <w:bidi/>
        <w:rPr>
          <w:rtl/>
        </w:rPr>
      </w:pPr>
      <w:r>
        <w:rPr>
          <w:rFonts w:hint="cs"/>
          <w:rtl/>
        </w:rPr>
        <w:t>נבדקת 13:</w:t>
      </w:r>
    </w:p>
    <w:p w14:paraId="05C129F3" w14:textId="51211DBE" w:rsidR="009B3E87" w:rsidRDefault="009B3E87" w:rsidP="009B3E87">
      <w:pPr>
        <w:pStyle w:val="ListParagraph"/>
        <w:bidi/>
        <w:rPr>
          <w:rtl/>
        </w:rPr>
      </w:pPr>
      <w:r>
        <w:rPr>
          <w:noProof/>
        </w:rPr>
        <w:drawing>
          <wp:inline distT="0" distB="0" distL="0" distR="0" wp14:anchorId="6108CAE9" wp14:editId="295D383E">
            <wp:extent cx="1552575" cy="323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2575" cy="323850"/>
                    </a:xfrm>
                    <a:prstGeom prst="rect">
                      <a:avLst/>
                    </a:prstGeom>
                  </pic:spPr>
                </pic:pic>
              </a:graphicData>
            </a:graphic>
          </wp:inline>
        </w:drawing>
      </w:r>
    </w:p>
    <w:p w14:paraId="7E7EE261" w14:textId="4C9C11F2" w:rsidR="009B3E87" w:rsidRDefault="009B3E87" w:rsidP="009B3E87">
      <w:pPr>
        <w:pStyle w:val="ListParagraph"/>
        <w:bidi/>
        <w:rPr>
          <w:rtl/>
        </w:rPr>
      </w:pPr>
      <w:r>
        <w:rPr>
          <w:rFonts w:hint="cs"/>
          <w:rtl/>
        </w:rPr>
        <w:t>נבדקת 7:</w:t>
      </w:r>
    </w:p>
    <w:p w14:paraId="4310EAF0" w14:textId="7CA23179" w:rsidR="009B3E87" w:rsidRDefault="009B3E87" w:rsidP="009B3E87">
      <w:pPr>
        <w:pStyle w:val="ListParagraph"/>
        <w:bidi/>
        <w:rPr>
          <w:rtl/>
        </w:rPr>
      </w:pPr>
      <w:r>
        <w:rPr>
          <w:noProof/>
        </w:rPr>
        <w:drawing>
          <wp:inline distT="0" distB="0" distL="0" distR="0" wp14:anchorId="234586E2" wp14:editId="3D545681">
            <wp:extent cx="15621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33375"/>
                    </a:xfrm>
                    <a:prstGeom prst="rect">
                      <a:avLst/>
                    </a:prstGeom>
                  </pic:spPr>
                </pic:pic>
              </a:graphicData>
            </a:graphic>
          </wp:inline>
        </w:drawing>
      </w:r>
    </w:p>
    <w:p w14:paraId="7550FA3F" w14:textId="5FFEFEAA" w:rsidR="009B3E87" w:rsidRDefault="009B3E87" w:rsidP="009B3E87">
      <w:pPr>
        <w:pStyle w:val="ListParagraph"/>
        <w:numPr>
          <w:ilvl w:val="0"/>
          <w:numId w:val="6"/>
        </w:numPr>
        <w:bidi/>
      </w:pPr>
      <w:r>
        <w:rPr>
          <w:rFonts w:hint="cs"/>
          <w:rtl/>
        </w:rPr>
        <w:t xml:space="preserve"> </w:t>
      </w:r>
      <w:r>
        <w:rPr>
          <w:rtl/>
        </w:rPr>
        <w:br/>
      </w:r>
      <w:r>
        <w:rPr>
          <w:noProof/>
        </w:rPr>
        <w:drawing>
          <wp:inline distT="0" distB="0" distL="0" distR="0" wp14:anchorId="2953A389" wp14:editId="41AB3437">
            <wp:extent cx="5943600" cy="408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8940"/>
                    </a:xfrm>
                    <a:prstGeom prst="rect">
                      <a:avLst/>
                    </a:prstGeom>
                  </pic:spPr>
                </pic:pic>
              </a:graphicData>
            </a:graphic>
          </wp:inline>
        </w:drawing>
      </w:r>
    </w:p>
    <w:p w14:paraId="547CB40C" w14:textId="6296A574" w:rsidR="009B3E87" w:rsidRDefault="00F0571C" w:rsidP="009B3E87">
      <w:pPr>
        <w:pStyle w:val="ListParagraph"/>
        <w:numPr>
          <w:ilvl w:val="0"/>
          <w:numId w:val="6"/>
        </w:numPr>
        <w:bidi/>
      </w:pPr>
      <w:r>
        <w:rPr>
          <w:rtl/>
        </w:rPr>
        <w:br/>
      </w:r>
      <w:r>
        <w:rPr>
          <w:noProof/>
        </w:rPr>
        <w:drawing>
          <wp:inline distT="0" distB="0" distL="0" distR="0" wp14:anchorId="740A7FC1" wp14:editId="67D146D1">
            <wp:extent cx="1581584" cy="306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790" r="-1"/>
                    <a:stretch/>
                  </pic:blipFill>
                  <pic:spPr bwMode="auto">
                    <a:xfrm>
                      <a:off x="0" y="0"/>
                      <a:ext cx="1652886" cy="320652"/>
                    </a:xfrm>
                    <a:prstGeom prst="rect">
                      <a:avLst/>
                    </a:prstGeom>
                    <a:ln>
                      <a:noFill/>
                    </a:ln>
                    <a:extLst>
                      <a:ext uri="{53640926-AAD7-44D8-BBD7-CCE9431645EC}">
                        <a14:shadowObscured xmlns:a14="http://schemas.microsoft.com/office/drawing/2010/main"/>
                      </a:ext>
                    </a:extLst>
                  </pic:spPr>
                </pic:pic>
              </a:graphicData>
            </a:graphic>
          </wp:inline>
        </w:drawing>
      </w:r>
    </w:p>
    <w:p w14:paraId="485631B3" w14:textId="68EB91A4" w:rsidR="00F0571C" w:rsidRDefault="00F0571C" w:rsidP="00F0571C">
      <w:pPr>
        <w:pStyle w:val="ListParagraph"/>
        <w:bidi/>
      </w:pPr>
      <w:r>
        <w:rPr>
          <w:rFonts w:hint="cs"/>
          <w:rtl/>
        </w:rPr>
        <w:t>התוצאות דומות לשלוש מהנבדקות מסעיף ג'. ככל הנראה הן נבדקות הקרובות יותר לממוצע הכללי והנותרת ככל הנראה חריגה.</w:t>
      </w:r>
    </w:p>
    <w:p w14:paraId="7D469125" w14:textId="6F96DE47" w:rsidR="002C4421" w:rsidRPr="002C4421" w:rsidRDefault="002C4421" w:rsidP="002C4421">
      <w:pPr>
        <w:pStyle w:val="ListParagraph"/>
        <w:numPr>
          <w:ilvl w:val="0"/>
          <w:numId w:val="6"/>
        </w:numPr>
        <w:bidi/>
      </w:pPr>
      <w:r w:rsidRPr="002C4421">
        <w:rPr>
          <w:rFonts w:cs="Arial"/>
          <w:rtl/>
        </w:rPr>
        <w:t>21.09542</w:t>
      </w:r>
    </w:p>
    <w:p w14:paraId="09DA347F" w14:textId="3040940E" w:rsidR="002C4421" w:rsidRDefault="00920010" w:rsidP="002C4421">
      <w:pPr>
        <w:pStyle w:val="ListParagraph"/>
        <w:numPr>
          <w:ilvl w:val="0"/>
          <w:numId w:val="6"/>
        </w:numPr>
        <w:bidi/>
      </w:pPr>
      <w:r>
        <w:br/>
      </w:r>
      <w:r>
        <w:rPr>
          <w:noProof/>
        </w:rPr>
        <w:drawing>
          <wp:inline distT="0" distB="0" distL="0" distR="0" wp14:anchorId="3FC12A07" wp14:editId="7076247C">
            <wp:extent cx="1019175" cy="209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19175" cy="209550"/>
                    </a:xfrm>
                    <a:prstGeom prst="rect">
                      <a:avLst/>
                    </a:prstGeom>
                  </pic:spPr>
                </pic:pic>
              </a:graphicData>
            </a:graphic>
          </wp:inline>
        </w:drawing>
      </w:r>
    </w:p>
    <w:p w14:paraId="1C3EC1C6" w14:textId="1843AA3A" w:rsidR="00DA230C" w:rsidRDefault="00DA230C" w:rsidP="00DA230C">
      <w:pPr>
        <w:pStyle w:val="ListParagraph"/>
        <w:numPr>
          <w:ilvl w:val="0"/>
          <w:numId w:val="6"/>
        </w:numPr>
        <w:bidi/>
      </w:pPr>
      <w:r>
        <w:br/>
      </w:r>
      <w:r>
        <w:rPr>
          <w:noProof/>
        </w:rPr>
        <w:drawing>
          <wp:inline distT="0" distB="0" distL="0" distR="0" wp14:anchorId="76E623D8" wp14:editId="75FA1F2F">
            <wp:extent cx="4248150" cy="1162050"/>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30"/>
                    <a:stretch>
                      <a:fillRect/>
                    </a:stretch>
                  </pic:blipFill>
                  <pic:spPr>
                    <a:xfrm>
                      <a:off x="0" y="0"/>
                      <a:ext cx="4248150" cy="1162050"/>
                    </a:xfrm>
                    <a:prstGeom prst="rect">
                      <a:avLst/>
                    </a:prstGeom>
                  </pic:spPr>
                </pic:pic>
              </a:graphicData>
            </a:graphic>
          </wp:inline>
        </w:drawing>
      </w:r>
    </w:p>
    <w:p w14:paraId="53AEF01E" w14:textId="1B17B64E" w:rsidR="00DA230C" w:rsidRDefault="00DA230C" w:rsidP="00DA230C">
      <w:pPr>
        <w:pStyle w:val="ListParagraph"/>
        <w:bidi/>
        <w:rPr>
          <w:rFonts w:hint="cs"/>
        </w:rPr>
      </w:pPr>
      <w:r>
        <w:rPr>
          <w:rFonts w:hint="cs"/>
          <w:rtl/>
        </w:rPr>
        <w:t>קיבלנו תוצאה שונה מסעיף ז', יתכן כי קיבלנו אותה כי ערך ה-</w:t>
      </w:r>
      <w:r>
        <w:t>t score</w:t>
      </w:r>
      <w:r>
        <w:rPr>
          <w:rFonts w:hint="cs"/>
          <w:rtl/>
        </w:rPr>
        <w:t xml:space="preserve"> שלנו מפורט יותר בספרות לאחר הנקודה.</w:t>
      </w:r>
    </w:p>
    <w:p w14:paraId="387C9E80" w14:textId="13F125F0" w:rsidR="00DA230C" w:rsidRPr="0084513F" w:rsidRDefault="00A33769" w:rsidP="00A33769">
      <w:pPr>
        <w:pStyle w:val="ListParagraph"/>
        <w:numPr>
          <w:ilvl w:val="0"/>
          <w:numId w:val="6"/>
        </w:numPr>
        <w:bidi/>
        <w:rPr>
          <w:rFonts w:hint="cs"/>
          <w:rtl/>
        </w:rPr>
      </w:pPr>
      <w:r>
        <w:rPr>
          <w:rFonts w:hint="cs"/>
          <w:rtl/>
        </w:rPr>
        <w:t xml:space="preserve">התקבל אפקט מובהק. </w:t>
      </w:r>
      <w:r w:rsidR="009267CF">
        <w:rPr>
          <w:rFonts w:hint="cs"/>
          <w:rtl/>
        </w:rPr>
        <w:t>גודלו</w:t>
      </w:r>
      <w:r>
        <w:rPr>
          <w:rFonts w:hint="cs"/>
          <w:rtl/>
        </w:rPr>
        <w:t>:</w:t>
      </w:r>
      <w:r w:rsidR="009267CF">
        <w:rPr>
          <w:rFonts w:hint="cs"/>
          <w:rtl/>
        </w:rPr>
        <w:t xml:space="preserve"> </w:t>
      </w:r>
      <w:r w:rsidR="009267CF" w:rsidRPr="009267CF">
        <w:rPr>
          <w:rFonts w:cs="Arial"/>
          <w:rtl/>
        </w:rPr>
        <w:t>1.130833</w:t>
      </w:r>
      <w:r>
        <w:rPr>
          <w:rFonts w:hint="cs"/>
          <w:rtl/>
        </w:rPr>
        <w:t xml:space="preserve"> </w:t>
      </w:r>
    </w:p>
    <w:p w14:paraId="7C1F1612" w14:textId="44509EFF" w:rsidR="00011485" w:rsidRDefault="00011485" w:rsidP="00697BAA">
      <w:pPr>
        <w:pStyle w:val="Heading1"/>
        <w:bidi/>
      </w:pPr>
      <w:r>
        <w:rPr>
          <w:rFonts w:hint="cs"/>
          <w:rtl/>
        </w:rPr>
        <w:t xml:space="preserve">חלק מתודולוגי: </w:t>
      </w:r>
    </w:p>
    <w:p w14:paraId="649873BE" w14:textId="6EBEA364" w:rsidR="00484C33" w:rsidRDefault="00484C33" w:rsidP="003C0B23">
      <w:pPr>
        <w:bidi/>
        <w:rPr>
          <w:rtl/>
        </w:rPr>
      </w:pPr>
    </w:p>
    <w:p w14:paraId="228F352E" w14:textId="5DBDF05C" w:rsidR="00BD4269" w:rsidRDefault="00895C58" w:rsidP="00BD4269">
      <w:pPr>
        <w:pStyle w:val="ListParagraph"/>
        <w:numPr>
          <w:ilvl w:val="0"/>
          <w:numId w:val="7"/>
        </w:numPr>
        <w:bidi/>
      </w:pPr>
      <w:r>
        <w:rPr>
          <w:rFonts w:hint="cs"/>
          <w:rtl/>
        </w:rPr>
        <w:t>מערך המחקר במאמר הנ"ל הוא ניסויי, שכן כלל מניפולציה שנועדה לבדוק סיבתיות ולא רק קשר בין משתנים. המניפולציה באה לידי ביטוי בכך שמדדים נבדקו למספר אנשים לפני ואחרי לקיחת כדור של קפאין.</w:t>
      </w:r>
    </w:p>
    <w:p w14:paraId="5ABAE8EA" w14:textId="301350CC" w:rsidR="00474904" w:rsidRDefault="00474904" w:rsidP="00474904">
      <w:pPr>
        <w:pStyle w:val="ListParagraph"/>
        <w:numPr>
          <w:ilvl w:val="0"/>
          <w:numId w:val="7"/>
        </w:numPr>
        <w:bidi/>
      </w:pPr>
      <w:r>
        <w:rPr>
          <w:rFonts w:hint="cs"/>
          <w:rtl/>
        </w:rPr>
        <w:t>המחקר הוא קונפירמטורי</w:t>
      </w:r>
      <w:r w:rsidR="00F3360F">
        <w:rPr>
          <w:rFonts w:hint="cs"/>
          <w:rtl/>
        </w:rPr>
        <w:t>, שכן לחוקרים יש היפותזה ברורה לגבי התוצאות שהם משערים שיפיקו מהניסוי. מטרת הניסוי היא לבדוק האם התוצאות יתמכו בהשערתם.</w:t>
      </w:r>
    </w:p>
    <w:p w14:paraId="595871B3" w14:textId="621FC973" w:rsidR="00F3360F" w:rsidRDefault="00F3360F" w:rsidP="00F3360F">
      <w:pPr>
        <w:pStyle w:val="ListParagraph"/>
        <w:numPr>
          <w:ilvl w:val="0"/>
          <w:numId w:val="7"/>
        </w:numPr>
        <w:bidi/>
      </w:pPr>
      <w:r>
        <w:rPr>
          <w:rFonts w:hint="cs"/>
          <w:rtl/>
        </w:rPr>
        <w:t xml:space="preserve">משתנים תלויים: </w:t>
      </w:r>
      <w:r w:rsidR="00EE26E6" w:rsidRPr="00EE26E6">
        <w:t>brain entropy (BEN)</w:t>
      </w:r>
      <w:r w:rsidR="00EE26E6">
        <w:rPr>
          <w:rFonts w:hint="cs"/>
          <w:rtl/>
        </w:rPr>
        <w:t xml:space="preserve"> (נמדד באמצעות </w:t>
      </w:r>
      <w:r w:rsidR="00EE26E6" w:rsidRPr="00EE26E6">
        <w:t>cerebral blood flow</w:t>
      </w:r>
      <w:r w:rsidR="00EE26E6">
        <w:rPr>
          <w:rFonts w:hint="cs"/>
          <w:rtl/>
        </w:rPr>
        <w:t xml:space="preserve"> ו-</w:t>
      </w:r>
      <w:r w:rsidR="00EE26E6" w:rsidRPr="00EE26E6">
        <w:t>resting fMRI</w:t>
      </w:r>
      <w:r w:rsidR="00EE26E6">
        <w:rPr>
          <w:rFonts w:hint="cs"/>
          <w:rtl/>
        </w:rPr>
        <w:t>).</w:t>
      </w:r>
    </w:p>
    <w:p w14:paraId="700F6FE2" w14:textId="68896E8A" w:rsidR="00F3360F" w:rsidRDefault="00F3360F" w:rsidP="00F3360F">
      <w:pPr>
        <w:pStyle w:val="ListParagraph"/>
        <w:bidi/>
        <w:rPr>
          <w:rtl/>
        </w:rPr>
      </w:pPr>
      <w:r>
        <w:rPr>
          <w:rFonts w:hint="cs"/>
          <w:rtl/>
        </w:rPr>
        <w:t>משתנים בלתי תלויים:</w:t>
      </w:r>
      <w:r w:rsidR="00EE26E6">
        <w:rPr>
          <w:rFonts w:hint="cs"/>
          <w:rtl/>
        </w:rPr>
        <w:t xml:space="preserve"> </w:t>
      </w:r>
      <w:r w:rsidR="00EE26E6">
        <w:rPr>
          <w:rFonts w:hint="cs"/>
          <w:rtl/>
        </w:rPr>
        <w:t xml:space="preserve">לפני או אחרי לקיחת כדור קפאין (כלומר </w:t>
      </w:r>
      <w:r w:rsidR="00EE26E6">
        <w:rPr>
          <w:rtl/>
        </w:rPr>
        <w:t>–</w:t>
      </w:r>
      <w:r w:rsidR="00EE26E6">
        <w:rPr>
          <w:rFonts w:hint="cs"/>
          <w:rtl/>
        </w:rPr>
        <w:t xml:space="preserve"> </w:t>
      </w:r>
      <w:r w:rsidR="00EE26E6">
        <w:t>naïve / not naïve of caffeine</w:t>
      </w:r>
      <w:r w:rsidR="00EE26E6">
        <w:rPr>
          <w:rFonts w:hint="cs"/>
          <w:rtl/>
        </w:rPr>
        <w:t>).</w:t>
      </w:r>
      <w:r w:rsidR="002A4B6F">
        <w:rPr>
          <w:rFonts w:hint="cs"/>
          <w:rtl/>
        </w:rPr>
        <w:t xml:space="preserve"> </w:t>
      </w:r>
    </w:p>
    <w:p w14:paraId="5C567336" w14:textId="00932BBE" w:rsidR="002A4B6F" w:rsidRDefault="002A4B6F" w:rsidP="008270DB">
      <w:pPr>
        <w:pStyle w:val="ListParagraph"/>
        <w:numPr>
          <w:ilvl w:val="0"/>
          <w:numId w:val="7"/>
        </w:numPr>
        <w:bidi/>
      </w:pPr>
      <w:r>
        <w:rPr>
          <w:rFonts w:hint="cs"/>
          <w:rtl/>
        </w:rPr>
        <w:t xml:space="preserve"> </w:t>
      </w:r>
      <w:r w:rsidR="0077268B">
        <w:rPr>
          <w:rFonts w:hint="cs"/>
          <w:rtl/>
        </w:rPr>
        <w:t xml:space="preserve">החלוקה לשתי קבוצות מתבצעת כך: קבוצה </w:t>
      </w:r>
      <w:r w:rsidR="0077268B">
        <w:rPr>
          <w:rFonts w:hint="cs"/>
        </w:rPr>
        <w:t>A</w:t>
      </w:r>
      <w:r w:rsidR="0077268B">
        <w:rPr>
          <w:rFonts w:hint="cs"/>
          <w:rtl/>
        </w:rPr>
        <w:t xml:space="preserve"> לוקחים כדור קפאין ומבצעים סריקה ביום 1, </w:t>
      </w:r>
      <w:r w:rsidR="00B0639D">
        <w:rPr>
          <w:rFonts w:hint="cs"/>
          <w:rtl/>
        </w:rPr>
        <w:t xml:space="preserve">ומבצעים סריקה בלבד ביום 2. קבוצה </w:t>
      </w:r>
      <w:r w:rsidR="00B0639D">
        <w:rPr>
          <w:rFonts w:hint="cs"/>
        </w:rPr>
        <w:t>B</w:t>
      </w:r>
      <w:r w:rsidR="00B0639D">
        <w:rPr>
          <w:rFonts w:hint="cs"/>
          <w:rtl/>
        </w:rPr>
        <w:t xml:space="preserve"> מבצעים סריקה בלבד ביום 1, ולוקחים כדור קפאין ומבצעים סריקה ביום השני. חלוקה זו עשויה להקנות ידע נוסף על ההשפעה של קפאין לאחר 24 שעות מלקיחת הכדור, וכן ביקורת מסוימת באמצעות סריקה לפני לקיחת קפאין, בדיקה והשוואה בזמן נפרד. כלומר, החלוקה </w:t>
      </w:r>
      <w:r w:rsidR="00B0639D">
        <w:rPr>
          <w:rFonts w:hint="cs"/>
          <w:rtl/>
        </w:rPr>
        <w:lastRenderedPageBreak/>
        <w:t>לקבוצות מאפשרת לבדוק גם הבדלים שעשויים למצוא באמצעות "משחק" עם זמני המניפולציה והמדידה.</w:t>
      </w:r>
    </w:p>
    <w:p w14:paraId="3D06777F" w14:textId="0752DEF3" w:rsidR="00B40008" w:rsidRDefault="00B40008" w:rsidP="00B40008">
      <w:pPr>
        <w:pStyle w:val="ListParagraph"/>
        <w:numPr>
          <w:ilvl w:val="0"/>
          <w:numId w:val="7"/>
        </w:numPr>
        <w:bidi/>
      </w:pPr>
      <w:r>
        <w:rPr>
          <w:rFonts w:hint="cs"/>
          <w:rtl/>
        </w:rPr>
        <w:t>שלוש בקרות שהחוקרים מציינים שמשפרים את תוקף המחקר ויכולת הסקת המסקנות ממנו:</w:t>
      </w:r>
    </w:p>
    <w:p w14:paraId="113FCA80" w14:textId="095DAA83" w:rsidR="00B40008" w:rsidRDefault="00D46DB8" w:rsidP="00B40008">
      <w:pPr>
        <w:pStyle w:val="ListParagraph"/>
        <w:numPr>
          <w:ilvl w:val="0"/>
          <w:numId w:val="8"/>
        </w:numPr>
        <w:bidi/>
      </w:pPr>
      <w:r>
        <w:rPr>
          <w:rFonts w:hint="cs"/>
          <w:rtl/>
        </w:rPr>
        <w:t>הנבדקים קיבלו באופן אחיד 200</w:t>
      </w:r>
      <w:r>
        <w:rPr>
          <w:rFonts w:hint="cs"/>
        </w:rPr>
        <w:t>MG</w:t>
      </w:r>
      <w:r>
        <w:rPr>
          <w:rFonts w:hint="cs"/>
          <w:rtl/>
        </w:rPr>
        <w:t xml:space="preserve"> של קפאין בצורת כדור לבליעה. אם היו שותים כוס קפה במקום, היו גורמים נוספים שהיו עשויים לערער מעט את תוקף התוצאות (כמות פחות מדויקת של קפה, קצב השתייה וכו').</w:t>
      </w:r>
    </w:p>
    <w:p w14:paraId="6963175D" w14:textId="1AE30B9C" w:rsidR="00D46DB8" w:rsidRPr="008270DB" w:rsidRDefault="00D46DB8" w:rsidP="00440F1F">
      <w:pPr>
        <w:pStyle w:val="ListParagraph"/>
        <w:numPr>
          <w:ilvl w:val="0"/>
          <w:numId w:val="8"/>
        </w:numPr>
        <w:bidi/>
      </w:pPr>
      <w:r>
        <w:rPr>
          <w:rFonts w:hint="cs"/>
          <w:rtl/>
        </w:rPr>
        <w:t xml:space="preserve">החוקרים ווידאו שהנבדקים לא </w:t>
      </w:r>
      <w:r w:rsidR="00440F1F">
        <w:rPr>
          <w:rFonts w:hint="cs"/>
          <w:rtl/>
        </w:rPr>
        <w:t xml:space="preserve">צרכו דבר שעשוי להכיל קפאין 24 שעות לפני הניסוי. יש לציין כי </w:t>
      </w:r>
      <w:r w:rsidR="00440F1F">
        <w:rPr>
          <w:rFonts w:cs="Arial"/>
          <w:rtl/>
        </w:rPr>
        <w:t>נעשה שימוש בקריטריונים נוספים של אי הכללה עבור הנבדקים שגויסו</w:t>
      </w:r>
      <w:r w:rsidR="00440F1F">
        <w:rPr>
          <w:rFonts w:cs="Arial" w:hint="cs"/>
          <w:rtl/>
        </w:rPr>
        <w:t xml:space="preserve"> באשר</w:t>
      </w:r>
      <w:r w:rsidR="00440F1F" w:rsidRPr="00440F1F">
        <w:rPr>
          <w:rFonts w:cs="Arial"/>
          <w:rtl/>
        </w:rPr>
        <w:t xml:space="preserve"> </w:t>
      </w:r>
      <w:r w:rsidR="00440F1F">
        <w:rPr>
          <w:rFonts w:cs="Arial" w:hint="cs"/>
          <w:rtl/>
        </w:rPr>
        <w:t>ל</w:t>
      </w:r>
      <w:r w:rsidR="00440F1F" w:rsidRPr="00440F1F">
        <w:rPr>
          <w:rFonts w:cs="Arial"/>
          <w:rtl/>
        </w:rPr>
        <w:t>צריכת קפאין: אלרגי</w:t>
      </w:r>
      <w:r w:rsidR="00440F1F">
        <w:rPr>
          <w:rFonts w:cs="Arial" w:hint="cs"/>
          <w:rtl/>
        </w:rPr>
        <w:t>ה</w:t>
      </w:r>
      <w:r w:rsidR="00440F1F" w:rsidRPr="00440F1F">
        <w:rPr>
          <w:rFonts w:cs="Arial"/>
          <w:rtl/>
        </w:rPr>
        <w:t xml:space="preserve"> לקפאין, שתיית יותר מכוס קפה או תה אחת בשבוע האחרון</w:t>
      </w:r>
      <w:r w:rsidR="00440F1F">
        <w:rPr>
          <w:rFonts w:cs="Arial" w:hint="cs"/>
          <w:rtl/>
        </w:rPr>
        <w:t xml:space="preserve"> לפני הניסוי, או </w:t>
      </w:r>
      <w:r w:rsidR="00440F1F" w:rsidRPr="00440F1F">
        <w:rPr>
          <w:rFonts w:cs="Arial"/>
          <w:rtl/>
        </w:rPr>
        <w:t>יותר מ-10 כוסות קפה או תה בחצי השנה האחרונה.</w:t>
      </w:r>
      <w:r w:rsidR="00440F1F">
        <w:rPr>
          <w:rFonts w:cs="Arial" w:hint="cs"/>
          <w:rtl/>
        </w:rPr>
        <w:t xml:space="preserve"> </w:t>
      </w:r>
      <w:r w:rsidR="008270DB">
        <w:rPr>
          <w:rFonts w:cs="Arial" w:hint="cs"/>
          <w:rtl/>
        </w:rPr>
        <w:t>בקרה זו עזרה לוודא כי התוצאות לא יהיו מושפעות מקפאין שעשוי היה להיוותר בגופם של הנבדקים, והקריטריונים של אי הכללה לטווח ארוך עשויים למנוע אולי אף השפעה של התמכרות או הביטואציה לקפאין על התוצאות.</w:t>
      </w:r>
    </w:p>
    <w:p w14:paraId="134113C0" w14:textId="4FB59DD2" w:rsidR="008270DB" w:rsidRDefault="008270DB" w:rsidP="008270DB">
      <w:pPr>
        <w:pStyle w:val="ListParagraph"/>
        <w:numPr>
          <w:ilvl w:val="0"/>
          <w:numId w:val="8"/>
        </w:numPr>
        <w:bidi/>
      </w:pPr>
      <w:r>
        <w:rPr>
          <w:rFonts w:hint="cs"/>
          <w:rtl/>
        </w:rPr>
        <w:t>גם הקבוצה שלא לקחה כדור קפאין לפני הסריקה שתתה כמות זהה של מים לזו ששתתה הקבוצה ש</w:t>
      </w:r>
      <w:r w:rsidR="00890ED1">
        <w:rPr>
          <w:rFonts w:hint="cs"/>
          <w:rtl/>
        </w:rPr>
        <w:t>בלעה כדור קפאין, זאת כדי לבקר שלא יהיו הבדלים בין הקבוצות בשל השתייה בקרבה לסריקה. זאת נוסף גם לכך ששתי הקבוצות נחו כמות אחידה של זמן (30 דקות) לפני הסריקה.</w:t>
      </w:r>
    </w:p>
    <w:p w14:paraId="6A8D97D9" w14:textId="05A31955" w:rsidR="008E615C" w:rsidRDefault="008E615C" w:rsidP="008E615C">
      <w:pPr>
        <w:pStyle w:val="ListParagraph"/>
        <w:bidi/>
        <w:rPr>
          <w:rtl/>
        </w:rPr>
      </w:pPr>
    </w:p>
    <w:sectPr w:rsidR="008E61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A808" w14:textId="77777777" w:rsidR="00D460C3" w:rsidRDefault="00D460C3" w:rsidP="00E84D62">
      <w:pPr>
        <w:spacing w:after="0" w:line="240" w:lineRule="auto"/>
      </w:pPr>
      <w:r>
        <w:separator/>
      </w:r>
    </w:p>
  </w:endnote>
  <w:endnote w:type="continuationSeparator" w:id="0">
    <w:p w14:paraId="5F7AEBF3" w14:textId="77777777" w:rsidR="00D460C3" w:rsidRDefault="00D460C3" w:rsidP="00E8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0B89" w14:textId="77777777" w:rsidR="00D460C3" w:rsidRDefault="00D460C3" w:rsidP="00E84D62">
      <w:pPr>
        <w:spacing w:after="0" w:line="240" w:lineRule="auto"/>
      </w:pPr>
      <w:r>
        <w:separator/>
      </w:r>
    </w:p>
  </w:footnote>
  <w:footnote w:type="continuationSeparator" w:id="0">
    <w:p w14:paraId="3B438DBF" w14:textId="77777777" w:rsidR="00D460C3" w:rsidRDefault="00D460C3" w:rsidP="00E8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C56"/>
    <w:multiLevelType w:val="hybridMultilevel"/>
    <w:tmpl w:val="7534E91A"/>
    <w:lvl w:ilvl="0" w:tplc="1B2CB5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1C19"/>
    <w:multiLevelType w:val="hybridMultilevel"/>
    <w:tmpl w:val="37DE9324"/>
    <w:lvl w:ilvl="0" w:tplc="31387E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1748"/>
    <w:multiLevelType w:val="hybridMultilevel"/>
    <w:tmpl w:val="63E6C2C4"/>
    <w:lvl w:ilvl="0" w:tplc="F7E82B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1A46"/>
    <w:multiLevelType w:val="hybridMultilevel"/>
    <w:tmpl w:val="A9A6F63E"/>
    <w:lvl w:ilvl="0" w:tplc="D054D9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57F8"/>
    <w:multiLevelType w:val="hybridMultilevel"/>
    <w:tmpl w:val="D3D2BFF6"/>
    <w:lvl w:ilvl="0" w:tplc="9D2C3D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5454D"/>
    <w:multiLevelType w:val="hybridMultilevel"/>
    <w:tmpl w:val="8FCC2CAE"/>
    <w:lvl w:ilvl="0" w:tplc="A3D6F5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23C41"/>
    <w:multiLevelType w:val="hybridMultilevel"/>
    <w:tmpl w:val="9A181172"/>
    <w:lvl w:ilvl="0" w:tplc="3D683C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131E6"/>
    <w:multiLevelType w:val="hybridMultilevel"/>
    <w:tmpl w:val="89C85F40"/>
    <w:lvl w:ilvl="0" w:tplc="BB982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4840345">
    <w:abstractNumId w:val="5"/>
  </w:num>
  <w:num w:numId="2" w16cid:durableId="104278481">
    <w:abstractNumId w:val="3"/>
  </w:num>
  <w:num w:numId="3" w16cid:durableId="1189679985">
    <w:abstractNumId w:val="1"/>
  </w:num>
  <w:num w:numId="4" w16cid:durableId="1755056067">
    <w:abstractNumId w:val="2"/>
  </w:num>
  <w:num w:numId="5" w16cid:durableId="246966553">
    <w:abstractNumId w:val="6"/>
  </w:num>
  <w:num w:numId="6" w16cid:durableId="1105154670">
    <w:abstractNumId w:val="0"/>
  </w:num>
  <w:num w:numId="7" w16cid:durableId="1532887288">
    <w:abstractNumId w:val="4"/>
  </w:num>
  <w:num w:numId="8" w16cid:durableId="2075201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85"/>
    <w:rsid w:val="00011485"/>
    <w:rsid w:val="000E3EC3"/>
    <w:rsid w:val="0012487E"/>
    <w:rsid w:val="001905E3"/>
    <w:rsid w:val="002A3C74"/>
    <w:rsid w:val="002A4B6F"/>
    <w:rsid w:val="002C4421"/>
    <w:rsid w:val="003C0B23"/>
    <w:rsid w:val="00440F1F"/>
    <w:rsid w:val="00474904"/>
    <w:rsid w:val="004830DF"/>
    <w:rsid w:val="00484C33"/>
    <w:rsid w:val="004D2486"/>
    <w:rsid w:val="004E1C84"/>
    <w:rsid w:val="005512B1"/>
    <w:rsid w:val="005579C1"/>
    <w:rsid w:val="00691F8B"/>
    <w:rsid w:val="00697BAA"/>
    <w:rsid w:val="006D3C2E"/>
    <w:rsid w:val="0076453C"/>
    <w:rsid w:val="00772623"/>
    <w:rsid w:val="0077268B"/>
    <w:rsid w:val="008270DB"/>
    <w:rsid w:val="0084513F"/>
    <w:rsid w:val="00890ED1"/>
    <w:rsid w:val="00895C58"/>
    <w:rsid w:val="008A69E7"/>
    <w:rsid w:val="008C0485"/>
    <w:rsid w:val="008E4F84"/>
    <w:rsid w:val="008E615C"/>
    <w:rsid w:val="00920010"/>
    <w:rsid w:val="009267CF"/>
    <w:rsid w:val="009B3E87"/>
    <w:rsid w:val="009F6522"/>
    <w:rsid w:val="00A27078"/>
    <w:rsid w:val="00A33769"/>
    <w:rsid w:val="00A57DBD"/>
    <w:rsid w:val="00A9510C"/>
    <w:rsid w:val="00B0639D"/>
    <w:rsid w:val="00B40008"/>
    <w:rsid w:val="00B633AF"/>
    <w:rsid w:val="00BD4269"/>
    <w:rsid w:val="00C7219E"/>
    <w:rsid w:val="00D41900"/>
    <w:rsid w:val="00D460C3"/>
    <w:rsid w:val="00D46DB8"/>
    <w:rsid w:val="00DA230C"/>
    <w:rsid w:val="00DB379D"/>
    <w:rsid w:val="00E11E86"/>
    <w:rsid w:val="00E77AF9"/>
    <w:rsid w:val="00E84D62"/>
    <w:rsid w:val="00EB3DB7"/>
    <w:rsid w:val="00EE26E6"/>
    <w:rsid w:val="00F0571C"/>
    <w:rsid w:val="00F3360F"/>
    <w:rsid w:val="00F5099A"/>
    <w:rsid w:val="00F72ABF"/>
    <w:rsid w:val="00FD16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371F4"/>
  <w15:chartTrackingRefBased/>
  <w15:docId w15:val="{E06BD737-11F4-4099-8550-62B22629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23"/>
    <w:pPr>
      <w:ind w:left="720"/>
      <w:contextualSpacing/>
    </w:pPr>
  </w:style>
  <w:style w:type="character" w:customStyle="1" w:styleId="Heading1Char">
    <w:name w:val="Heading 1 Char"/>
    <w:basedOn w:val="DefaultParagraphFont"/>
    <w:link w:val="Heading1"/>
    <w:uiPriority w:val="9"/>
    <w:rsid w:val="00E11E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E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1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1617</TotalTime>
  <Pages>11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Weisler</dc:creator>
  <cp:keywords/>
  <dc:description/>
  <cp:lastModifiedBy>Nadav Weisler</cp:lastModifiedBy>
  <cp:revision>16</cp:revision>
  <cp:lastPrinted>2022-04-23T17:55:00Z</cp:lastPrinted>
  <dcterms:created xsi:type="dcterms:W3CDTF">2022-04-17T13:55:00Z</dcterms:created>
  <dcterms:modified xsi:type="dcterms:W3CDTF">2022-04-23T17:55:00Z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2022-04-17T13:55:05Z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178f93b4-e23e-4257-8c03-aa61cad69839</vt:lpwstr>
  </property>
  <property fmtid="{D5CDD505-2E9C-101B-9397-08002B2CF9AE}" pid="8" name="MSIP_Label_f42aa342-8706-4288-bd11-ebb85995028c_ContentBits">
    <vt:lpwstr>0</vt:lpwstr>
  </property>
</Properties>
</file>