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דנה גרדי</w:t>
      </w:r>
    </w:p>
    <w:p>
      <w:r>
        <w:t>תעודת זהות: 209648708</w:t>
      </w:r>
    </w:p>
    <w:p>
      <w:r>
        <w:t>סכום: 30</w:t>
      </w:r>
    </w:p>
    <w:p>
      <w:r>
        <w:t>תאריך: 2023-12-11 11:59:19</w:t>
      </w:r>
    </w:p>
    <w:p>
      <w:r>
        <w:drawing>
          <wp:inline xmlns:a="http://schemas.openxmlformats.org/drawingml/2006/main" xmlns:pic="http://schemas.openxmlformats.org/drawingml/2006/picture">
            <wp:extent cx="9994900" cy="66675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94900" cy="66675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