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דניה דאי</w:t>
      </w:r>
    </w:p>
    <w:p>
      <w:r>
        <w:t>תעודת זהות: 208880997</w:t>
      </w:r>
    </w:p>
    <w:p>
      <w:r>
        <w:t>סכום: 40</w:t>
      </w:r>
    </w:p>
    <w:p>
      <w:r>
        <w:t>תאריך: 2024-03-09 19:17:48</w:t>
      </w:r>
    </w:p>
    <w:p>
      <w:r>
        <w:drawing>
          <wp:inline xmlns:a="http://schemas.openxmlformats.org/drawingml/2006/main" xmlns:pic="http://schemas.openxmlformats.org/drawingml/2006/picture">
            <wp:extent cx="9525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