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יעל תמיר</w:t>
      </w:r>
    </w:p>
    <w:p>
      <w:r>
        <w:t>תעודת זהות: 208895300</w:t>
      </w:r>
    </w:p>
    <w:p>
      <w:r>
        <w:t>סכום: 10</w:t>
      </w:r>
    </w:p>
    <w:p>
      <w:r>
        <w:t>תאריך: 2023-12-01 12:50:15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